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AE38" w14:textId="77777777" w:rsidR="007863FE" w:rsidRPr="00BD7E2F" w:rsidRDefault="007863FE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v-SE"/>
        </w:rPr>
      </w:pPr>
      <w:proofErr w:type="spellStart"/>
      <w:r w:rsidRPr="00BD7E2F">
        <w:rPr>
          <w:rFonts w:ascii="Calibri" w:eastAsia="Times New Roman" w:hAnsi="Calibri" w:cs="Times New Roman"/>
          <w:b/>
          <w:color w:val="000000"/>
          <w:lang w:eastAsia="sv-SE"/>
        </w:rPr>
        <w:t>Koncept</w:t>
      </w:r>
      <w:proofErr w:type="spellEnd"/>
    </w:p>
    <w:p w14:paraId="20BD5DEE" w14:textId="77777777" w:rsidR="00AB6905" w:rsidRPr="00BD7E2F" w:rsidRDefault="00AB6905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v-SE"/>
        </w:rPr>
      </w:pPr>
    </w:p>
    <w:p w14:paraId="13BB9F41" w14:textId="22132D55" w:rsidR="00AB6905" w:rsidRDefault="00164824" w:rsidP="00326C71">
      <w:pPr>
        <w:spacing w:after="0" w:line="240" w:lineRule="auto"/>
      </w:pPr>
      <w:hyperlink r:id="rId8" w:history="1">
        <w:r w:rsidR="00761A92">
          <w:rPr>
            <w:rStyle w:val="Hyperlink"/>
          </w:rPr>
          <w:t>https://www.cuponline.se/teams.aspx?cupID=33785</w:t>
        </w:r>
      </w:hyperlink>
    </w:p>
    <w:p w14:paraId="54BECFA6" w14:textId="77777777" w:rsidR="00761A92" w:rsidRPr="00BD7E2F" w:rsidRDefault="00761A92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v-SE"/>
        </w:rPr>
      </w:pP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90"/>
      </w:tblGrid>
      <w:tr w:rsidR="00D928DA" w:rsidRPr="004414B4" w14:paraId="6D41A4D6" w14:textId="77777777" w:rsidTr="00D928DA">
        <w:trPr>
          <w:trHeight w:val="1552"/>
        </w:trPr>
        <w:tc>
          <w:tcPr>
            <w:tcW w:w="46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7558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Spelform:</w:t>
            </w:r>
          </w:p>
          <w:p w14:paraId="24AB84AA" w14:textId="77777777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8 lag</w:t>
            </w:r>
          </w:p>
          <w:p w14:paraId="630D4379" w14:textId="77777777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Speltid 2 x 15 min</w:t>
            </w:r>
          </w:p>
          <w:p w14:paraId="0EE2715F" w14:textId="77777777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2 domarsystem</w:t>
            </w:r>
          </w:p>
          <w:p w14:paraId="1F14EE70" w14:textId="64272503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Svenska ishockeyförbundets regler för U13 tillämpas</w:t>
            </w:r>
          </w:p>
        </w:tc>
        <w:tc>
          <w:tcPr>
            <w:tcW w:w="469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39CB" w14:textId="118189C6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 Tid: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27 - 29 Mars 2020</w:t>
            </w:r>
          </w:p>
          <w:p w14:paraId="404128A6" w14:textId="08BF14B5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Plats: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Forsfararvägen 2, 142 66 Trångsund</w:t>
            </w:r>
          </w:p>
          <w:p w14:paraId="3925768C" w14:textId="258A27DE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 Arrangör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: Trångsunds IF Team-07</w:t>
            </w:r>
          </w:p>
        </w:tc>
      </w:tr>
      <w:tr w:rsidR="00D928DA" w:rsidRPr="004414B4" w14:paraId="5D29A2A9" w14:textId="77777777" w:rsidTr="00D928DA">
        <w:trPr>
          <w:trHeight w:val="1108"/>
        </w:trPr>
        <w:tc>
          <w:tcPr>
            <w:tcW w:w="46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A18A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 Nivå: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Hög</w:t>
            </w:r>
          </w:p>
          <w:p w14:paraId="172F9B59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Spelare födda 2007 eller senare.</w:t>
            </w:r>
          </w:p>
          <w:p w14:paraId="4834F653" w14:textId="77777777" w:rsid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Inga </w:t>
            </w:r>
            <w:proofErr w:type="spellStart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select</w:t>
            </w:r>
            <w:proofErr w:type="spellEnd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-lag tillåts.</w:t>
            </w:r>
          </w:p>
          <w:p w14:paraId="250B5F39" w14:textId="32DAA37F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Inga överåriga tillåts (*dispens kan ges för speciella omständigheter av spelledningen)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5DE4" w14:textId="6CA9B0D1" w:rsidR="00D928DA" w:rsidRDefault="00D928DA" w:rsidP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Alla matcher live-</w:t>
            </w:r>
            <w:proofErr w:type="spellStart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streamas</w:t>
            </w:r>
            <w:proofErr w:type="spellEnd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med kommentator</w:t>
            </w:r>
          </w:p>
          <w:p w14:paraId="40B1B41D" w14:textId="43F4D7CB" w:rsidR="00D928DA" w:rsidRDefault="00D928DA" w:rsidP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proofErr w:type="spellStart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Spoolning</w:t>
            </w:r>
            <w:proofErr w:type="spellEnd"/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efter varje match</w:t>
            </w:r>
          </w:p>
          <w:p w14:paraId="3DCC2EBB" w14:textId="4A65DBE5" w:rsidR="00D928DA" w:rsidRPr="00D928DA" w:rsidRDefault="00D928DA" w:rsidP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Boende på hårt underlag eller hotell kan förmedlas.</w:t>
            </w:r>
          </w:p>
        </w:tc>
      </w:tr>
      <w:tr w:rsidR="00D928DA" w:rsidRPr="004414B4" w14:paraId="5FC86D89" w14:textId="77777777" w:rsidTr="00FD6B58">
        <w:trPr>
          <w:trHeight w:val="1469"/>
        </w:trPr>
        <w:tc>
          <w:tcPr>
            <w:tcW w:w="9386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BB59" w14:textId="39D454C4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Anmälningsavgift per lag:</w:t>
            </w:r>
            <w:r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 xml:space="preserve"> 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3 500 SEK</w:t>
            </w:r>
          </w:p>
          <w:p w14:paraId="5B19BF6C" w14:textId="668F6FA5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Deltagaravgift: spelare:</w:t>
            </w:r>
            <w:r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 xml:space="preserve"> 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800 SEK </w:t>
            </w:r>
            <w:r w:rsidRPr="00D928DA">
              <w:rPr>
                <w:rFonts w:ascii="Arial" w:hAnsi="Arial" w:cs="Arial"/>
                <w:b/>
                <w:bCs/>
                <w:color w:val="333232"/>
                <w:sz w:val="21"/>
                <w:szCs w:val="21"/>
                <w:lang w:val="sv-SE"/>
              </w:rPr>
              <w:t>ledare: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600 SEK</w:t>
            </w:r>
            <w: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 xml:space="preserve"> </w:t>
            </w: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(3 ledare inkluderade i anmälningsavgiften)</w:t>
            </w:r>
          </w:p>
          <w:p w14:paraId="59EC781A" w14:textId="3BDFE450" w:rsidR="00D928DA" w:rsidRPr="00D928DA" w:rsidRDefault="00D928DA">
            <w:pPr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</w:pPr>
            <w:r w:rsidRPr="00D928DA">
              <w:rPr>
                <w:rFonts w:ascii="Arial" w:hAnsi="Arial" w:cs="Arial"/>
                <w:color w:val="333232"/>
                <w:sz w:val="21"/>
                <w:szCs w:val="21"/>
                <w:lang w:val="sv-SE"/>
              </w:rPr>
              <w:t> Anmälningsavgiften betalas snarast för att säkra en plats, deltagaravgiften betalas innan cupstart.</w:t>
            </w:r>
          </w:p>
        </w:tc>
      </w:tr>
    </w:tbl>
    <w:p w14:paraId="3661694E" w14:textId="77777777" w:rsidR="007863FE" w:rsidRDefault="007863FE" w:rsidP="00326C7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5211A2F6" w14:textId="77777777" w:rsidR="00A40059" w:rsidRDefault="00A40059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br w:type="page"/>
      </w:r>
    </w:p>
    <w:p w14:paraId="09A5981A" w14:textId="77777777" w:rsidR="00A40059" w:rsidRPr="0064109B" w:rsidRDefault="00A40059" w:rsidP="00A400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lastRenderedPageBreak/>
        <w:t>Spelschema</w:t>
      </w:r>
    </w:p>
    <w:p w14:paraId="30C8E407" w14:textId="77777777" w:rsidR="00A40059" w:rsidRDefault="00A40059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6FD53C41" w14:textId="6275774E" w:rsidR="003A30CF" w:rsidRDefault="003A30CF" w:rsidP="00360521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FF0000"/>
          <w:lang w:val="sv-SE" w:eastAsia="sv-SE"/>
        </w:rPr>
      </w:pP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660"/>
        <w:gridCol w:w="960"/>
        <w:gridCol w:w="591"/>
      </w:tblGrid>
      <w:tr w:rsidR="003A30CF" w:rsidRPr="003A30CF" w14:paraId="30AAA5BD" w14:textId="0BC64215" w:rsidTr="000F083F">
        <w:trPr>
          <w:trHeight w:val="300"/>
        </w:trPr>
        <w:tc>
          <w:tcPr>
            <w:tcW w:w="550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7F1A57E3" w14:textId="34A93B19" w:rsidR="003A30CF" w:rsidRPr="003A30CF" w:rsidRDefault="003A30CF" w:rsidP="003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  <w:t>Fredagen den 27/3</w:t>
            </w:r>
          </w:p>
        </w:tc>
        <w:tc>
          <w:tcPr>
            <w:tcW w:w="591" w:type="dxa"/>
            <w:tcBorders>
              <w:top w:val="nil"/>
              <w:right w:val="nil"/>
            </w:tcBorders>
          </w:tcPr>
          <w:p w14:paraId="4FE1CA43" w14:textId="77777777" w:rsidR="003A30CF" w:rsidRPr="003A30CF" w:rsidRDefault="003A30CF" w:rsidP="003A3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38AADDD4" w14:textId="241953BE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ACA0C96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13:00-14:00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4518A7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???-</w:t>
            </w:r>
            <w:proofErr w:type="spellStart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Järveds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3ADFD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 w:val="restart"/>
            <w:textDirection w:val="btLr"/>
          </w:tcPr>
          <w:p w14:paraId="7AAE6CF9" w14:textId="22438820" w:rsidR="000F083F" w:rsidRPr="003A30CF" w:rsidRDefault="000F083F" w:rsidP="000F083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GRUPPSPEL</w:t>
            </w:r>
          </w:p>
        </w:tc>
      </w:tr>
      <w:tr w:rsidR="000F083F" w:rsidRPr="003A30CF" w14:paraId="034C428D" w14:textId="10977B34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E0CDED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14:10-15:10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ECE9DC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Leksand-</w:t>
            </w:r>
            <w:proofErr w:type="spellStart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Viggbyholm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6A3F1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1E5E3F5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512530E5" w14:textId="20B121C9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FA1C13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15:20-16:20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B7E11FC" w14:textId="248FFAC4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Trångsund</w:t>
            </w:r>
            <w:r w:rsidR="007F07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-</w:t>
            </w: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Strömsbro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4A11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4669D77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711C0535" w14:textId="657ABF19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AD1A1D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16:30-17:30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73AE7C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Västerås-Flemingsberg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BD23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3102130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1318A8D9" w14:textId="379FB693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B00A6C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17:40-18:40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30C240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Järveds</w:t>
            </w:r>
            <w:proofErr w:type="spellEnd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-Strömsbro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FB9D3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052BFB8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49137BB0" w14:textId="035C05AA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412547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18:50-19:50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E3F259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Viggbyholm</w:t>
            </w:r>
            <w:proofErr w:type="spellEnd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-Flemingsberg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91A27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7C520C04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6F408933" w14:textId="72A3FDAC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7CE67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20:00-21:00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1A1CFF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Trångsund-???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B46982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1847920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83EAC94" w14:textId="0CB977E7" w:rsidTr="000F083F">
        <w:trPr>
          <w:trHeight w:val="300"/>
        </w:trPr>
        <w:tc>
          <w:tcPr>
            <w:tcW w:w="550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5BC3F945" w14:textId="755B53AE" w:rsidR="000F083F" w:rsidRPr="003A30CF" w:rsidRDefault="000F083F" w:rsidP="003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  <w:t>Lördagen den 28/3</w:t>
            </w:r>
          </w:p>
        </w:tc>
        <w:tc>
          <w:tcPr>
            <w:tcW w:w="591" w:type="dxa"/>
            <w:vMerge/>
            <w:shd w:val="clear" w:color="auto" w:fill="F2F2F2" w:themeFill="background1" w:themeFillShade="F2"/>
          </w:tcPr>
          <w:p w14:paraId="4239813B" w14:textId="77777777" w:rsidR="000F083F" w:rsidRPr="003A30CF" w:rsidRDefault="000F083F" w:rsidP="003A3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13BF1894" w14:textId="331F83A2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E8FE6E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08:00-09:00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19A865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Västerås-Leksand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0573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5B09B77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4FAF585D" w14:textId="1ED0335D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51E8FD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09:10-10:10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080F16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Trångsund-</w:t>
            </w:r>
            <w:proofErr w:type="spellStart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Järveds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BABB4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344F362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206A66B3" w14:textId="5DDE2973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4DDC782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10:20-11:20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B3B8E9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Västerås-</w:t>
            </w:r>
            <w:proofErr w:type="spellStart"/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Viggbyholm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DABBFB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2EE8F71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75A595FD" w14:textId="3A5C3726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F2A4B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11:30-12:30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3A4CE9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Strömsbro-???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96BB8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1</w:t>
            </w:r>
          </w:p>
        </w:tc>
        <w:tc>
          <w:tcPr>
            <w:tcW w:w="591" w:type="dxa"/>
            <w:vMerge/>
          </w:tcPr>
          <w:p w14:paraId="7EBC881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2B07C99F" w14:textId="21BCD729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C780A96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12:40-13:40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43B0A1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Flemingsberg-Leksand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FCA7B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2</w:t>
            </w:r>
          </w:p>
        </w:tc>
        <w:tc>
          <w:tcPr>
            <w:tcW w:w="591" w:type="dxa"/>
            <w:vMerge/>
          </w:tcPr>
          <w:p w14:paraId="6496F16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D0BF2A5" w14:textId="0DB8988D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CB5FF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13:50-14:50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12D953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A4-A2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357C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 w:val="restart"/>
            <w:textDirection w:val="btLr"/>
          </w:tcPr>
          <w:p w14:paraId="7DC1044E" w14:textId="2D300573" w:rsidR="000F083F" w:rsidRPr="003A30CF" w:rsidRDefault="000F083F" w:rsidP="000F083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SLUTSPEL</w:t>
            </w:r>
          </w:p>
        </w:tc>
      </w:tr>
      <w:tr w:rsidR="000F083F" w:rsidRPr="003A30CF" w14:paraId="398DC316" w14:textId="70CF0F2E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E686D0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15:00-16:00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72A504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B1-B3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74F66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528658D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559BE809" w14:textId="0709FC35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E820454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16:10-17:10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CECBC1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A3-A1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F9AE2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251D2C2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13F3245" w14:textId="6B33EF7E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9218C7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17:20-18:20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71794D6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B2-B4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B5D87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4277A35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17400430" w14:textId="02C32AE3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078220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18:30-19:30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BBE8A1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A2-A1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C54DA1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145102DC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1E4E0C4D" w14:textId="02E774D7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DED721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19:40-20:40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93EAF3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B3-B4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519D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047A081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42F6FD25" w14:textId="589525BC" w:rsidTr="000F083F">
        <w:trPr>
          <w:trHeight w:val="300"/>
        </w:trPr>
        <w:tc>
          <w:tcPr>
            <w:tcW w:w="550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66040314" w14:textId="7A9C3198" w:rsidR="000F083F" w:rsidRPr="003A30CF" w:rsidRDefault="000F083F" w:rsidP="003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  <w:t>Söndagen den 29/3</w:t>
            </w:r>
          </w:p>
        </w:tc>
        <w:tc>
          <w:tcPr>
            <w:tcW w:w="591" w:type="dxa"/>
            <w:vMerge/>
            <w:shd w:val="clear" w:color="auto" w:fill="F2F2F2" w:themeFill="background1" w:themeFillShade="F2"/>
          </w:tcPr>
          <w:p w14:paraId="6CD583C9" w14:textId="77777777" w:rsidR="000F083F" w:rsidRPr="003A30CF" w:rsidRDefault="000F083F" w:rsidP="003A3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37421D9F" w14:textId="562DB985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A09D20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08:00-09:00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5CA420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A3-A4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42CAA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3332F4C4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3E12763B" w14:textId="44E4C7B0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E772883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09:10-10:10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C5A1BE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B2-B1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EE5A7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17CD858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6BDAB64E" w14:textId="428856AC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54E82D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10:20-11:20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FFE1793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A3-A2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DB0EFD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0371DB0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02B4D0CF" w14:textId="41EC6D84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090C99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11:30-12:30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D929E6B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B2-B3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42C50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26322FDB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590A5840" w14:textId="6E62A24C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DBB3D35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12:40-15:40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3281A4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A1-A4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86236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A</w:t>
            </w:r>
          </w:p>
        </w:tc>
        <w:tc>
          <w:tcPr>
            <w:tcW w:w="591" w:type="dxa"/>
            <w:vMerge/>
          </w:tcPr>
          <w:p w14:paraId="58F93139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  <w:tr w:rsidR="000F083F" w:rsidRPr="003A30CF" w14:paraId="2E1CC9DD" w14:textId="6AE23C09" w:rsidTr="000F083F">
        <w:trPr>
          <w:trHeight w:val="3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CE8840F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15:50-16:50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F1F3A77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B4-B1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12F3B8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3A30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  <w:t>Grupp B</w:t>
            </w:r>
          </w:p>
        </w:tc>
        <w:tc>
          <w:tcPr>
            <w:tcW w:w="591" w:type="dxa"/>
            <w:vMerge/>
          </w:tcPr>
          <w:p w14:paraId="0426076E" w14:textId="77777777" w:rsidR="000F083F" w:rsidRPr="003A30CF" w:rsidRDefault="000F083F" w:rsidP="003A3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v-SE" w:eastAsia="sv-SE"/>
              </w:rPr>
            </w:pPr>
          </w:p>
        </w:tc>
      </w:tr>
    </w:tbl>
    <w:p w14:paraId="4F6EE88A" w14:textId="77777777" w:rsidR="003A30CF" w:rsidRPr="00FD6B58" w:rsidRDefault="003A30CF" w:rsidP="00360521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FF0000"/>
          <w:lang w:val="sv-SE" w:eastAsia="sv-SE"/>
        </w:rPr>
      </w:pPr>
    </w:p>
    <w:p w14:paraId="12CB0499" w14:textId="288F69E4" w:rsidR="00A40059" w:rsidRPr="004414B4" w:rsidRDefault="004414B4" w:rsidP="00360521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[2020-01-27] Preliminärt spelschema spikat. Vi har i dagsläget inget schema för ifall att A-laget skulle lägga in en match på fredagen.</w:t>
      </w:r>
    </w:p>
    <w:p w14:paraId="20DE1630" w14:textId="77777777" w:rsidR="004414B4" w:rsidRDefault="004414B4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117C2CF7" w14:textId="77777777" w:rsidR="00091DA4" w:rsidRPr="0064109B" w:rsidRDefault="00360521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proofErr w:type="spellStart"/>
      <w:r w:rsidRPr="00360521">
        <w:rPr>
          <w:rFonts w:ascii="Calibri" w:eastAsia="Times New Roman" w:hAnsi="Calibri" w:cs="Times New Roman"/>
          <w:b/>
          <w:color w:val="000000"/>
          <w:lang w:val="sv-SE" w:eastAsia="sv-SE"/>
        </w:rPr>
        <w:t>Admin</w:t>
      </w:r>
      <w:proofErr w:type="spellEnd"/>
      <w:r w:rsidRPr="00360521">
        <w:rPr>
          <w:rFonts w:ascii="Calibri" w:eastAsia="Times New Roman" w:hAnsi="Calibri" w:cs="Times New Roman"/>
          <w:b/>
          <w:color w:val="000000"/>
          <w:lang w:val="sv-SE" w:eastAsia="sv-SE"/>
        </w:rPr>
        <w:t xml:space="preserve"> + Planering</w:t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63D5A8DD" w14:textId="52311DAB" w:rsidR="00360521" w:rsidRDefault="00FD6B58" w:rsidP="00FD6B5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Robin Dahl</w:t>
      </w:r>
      <w:r w:rsidR="00D24BB6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gren</w:t>
      </w:r>
      <w:r w:rsidR="00360521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 (</w:t>
      </w: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Emil</w:t>
      </w:r>
      <w:r w:rsidR="00360521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),</w:t>
      </w:r>
      <w:r w:rsidR="00360521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360521" w:rsidRPr="00360521">
        <w:rPr>
          <w:rFonts w:ascii="Calibri" w:eastAsia="Times New Roman" w:hAnsi="Calibri" w:cs="Times New Roman"/>
          <w:color w:val="000000"/>
          <w:lang w:val="sv-SE" w:eastAsia="sv-SE"/>
        </w:rPr>
        <w:t>Daniel Birkbeck (Noah)</w:t>
      </w:r>
    </w:p>
    <w:p w14:paraId="16BC1BC7" w14:textId="77777777" w:rsidR="00477BC2" w:rsidRDefault="00477BC2" w:rsidP="00477BC2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9824D93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Projektledare och koordinatorer för alla arbetsgrupper</w:t>
      </w:r>
    </w:p>
    <w:p w14:paraId="26E6E7A8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Ha helhetsbild över cupen - delegerar och följer upp frågor</w:t>
      </w:r>
    </w:p>
    <w:p w14:paraId="0351D70D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Stämma av arbete i </w:t>
      </w:r>
      <w:proofErr w:type="spell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grupprna</w:t>
      </w:r>
      <w:proofErr w:type="spell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löpande med gruppansvariga</w:t>
      </w:r>
    </w:p>
    <w:p w14:paraId="75B3B7FB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Skicka inbjudan till inbjudna lag samt information om tider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etc.</w:t>
      </w:r>
      <w:proofErr w:type="gramEnd"/>
    </w:p>
    <w:p w14:paraId="0AA6031D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Köpa in medaljer/pokaler</w:t>
      </w:r>
    </w:p>
    <w:p w14:paraId="1DD21B5F" w14:textId="77777777" w:rsidR="00477BC2" w:rsidRPr="00B029F4" w:rsidRDefault="00477BC2" w:rsidP="00B029F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Trycka upp skyltar</w:t>
      </w:r>
    </w:p>
    <w:p w14:paraId="2070C8F5" w14:textId="77777777" w:rsidR="00477BC2" w:rsidRDefault="00477BC2" w:rsidP="00477BC2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CBBAC33" w14:textId="77777777" w:rsidR="00412277" w:rsidRDefault="00412277" w:rsidP="00F9668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21DA1062" w14:textId="6C81DB01" w:rsidR="00F9668F" w:rsidRPr="0064109B" w:rsidRDefault="007E54BE" w:rsidP="00F9668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t>Ekonomi</w:t>
      </w:r>
      <w:r w:rsidR="00F9668F"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45B34DFA" w14:textId="715A24CA" w:rsidR="00AB6905" w:rsidRPr="00412277" w:rsidRDefault="0037477B" w:rsidP="0037477B">
      <w:pPr>
        <w:rPr>
          <w:rFonts w:ascii="Calibri" w:eastAsia="Times New Roman" w:hAnsi="Calibri" w:cs="Times New Roman"/>
          <w:b/>
          <w:color w:val="000000"/>
          <w:u w:val="single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Agneta Åberg</w:t>
      </w:r>
      <w:r w:rsidR="00F9668F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 (</w:t>
      </w: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Melker</w:t>
      </w:r>
      <w:r w:rsidR="00F9668F"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)</w:t>
      </w:r>
    </w:p>
    <w:p w14:paraId="0AC34983" w14:textId="77777777" w:rsidR="00F9668F" w:rsidRPr="00B029F4" w:rsidRDefault="00F9668F" w:rsidP="00F9668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Stämma av anmälningsavgifter inför cupen.</w:t>
      </w:r>
    </w:p>
    <w:p w14:paraId="00E7EA54" w14:textId="77777777" w:rsidR="00F9668F" w:rsidRPr="00B029F4" w:rsidRDefault="00F9668F" w:rsidP="00F9668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Stäm av resultaträkningen efter cupen.</w:t>
      </w:r>
    </w:p>
    <w:p w14:paraId="5C1553C8" w14:textId="26775ADD" w:rsidR="00F9668F" w:rsidRDefault="00F9668F" w:rsidP="00F9668F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4024BFB1" w14:textId="416BED57" w:rsidR="007366FF" w:rsidRPr="004414B4" w:rsidRDefault="007366FF" w:rsidP="007366F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Vi räknar med att alla spelare har </w:t>
      </w:r>
      <w:r w:rsidR="00226882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minst 2 vuxna som hjälper till under cupen. Vinstutdelning blir därefter.</w:t>
      </w:r>
    </w:p>
    <w:p w14:paraId="4BE58B7B" w14:textId="77777777" w:rsidR="007366FF" w:rsidRDefault="007366FF" w:rsidP="00F9668F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393C137F" w14:textId="3CB232C0" w:rsidR="00091DA4" w:rsidRPr="0064109B" w:rsidRDefault="00662B4E" w:rsidP="003605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proofErr w:type="spellStart"/>
      <w:r>
        <w:rPr>
          <w:rFonts w:ascii="Calibri" w:eastAsia="Times New Roman" w:hAnsi="Calibri" w:cs="Times New Roman"/>
          <w:b/>
          <w:color w:val="000000"/>
          <w:lang w:val="sv-SE" w:eastAsia="sv-SE"/>
        </w:rPr>
        <w:t>C</w:t>
      </w:r>
      <w:proofErr w:type="spellEnd"/>
      <w:r>
        <w:rPr>
          <w:rFonts w:ascii="Calibri" w:eastAsia="Times New Roman" w:hAnsi="Calibri" w:cs="Times New Roman"/>
          <w:b/>
          <w:color w:val="000000"/>
          <w:lang w:val="sv-SE" w:eastAsia="sv-SE"/>
        </w:rPr>
        <w:t>afeteria</w:t>
      </w:r>
      <w:r w:rsidR="00360521"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5C1300C4" w14:textId="576FDC91" w:rsidR="008D0D10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Camilla </w:t>
      </w:r>
      <w:proofErr w:type="gramStart"/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Claesson(</w:t>
      </w:r>
      <w:proofErr w:type="gramEnd"/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Noa),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Sandra Birkbeck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(Noah),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Åsa Dahlgren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(Emil),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Katja Friman</w:t>
      </w:r>
      <w:r w:rsidR="006469AB">
        <w:rPr>
          <w:rFonts w:ascii="Calibri" w:eastAsia="Times New Roman" w:hAnsi="Calibri" w:cs="Times New Roman"/>
          <w:color w:val="000000"/>
          <w:lang w:val="sv-SE" w:eastAsia="sv-SE"/>
        </w:rPr>
        <w:t xml:space="preserve">(Fenix),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Erika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Stirhammar</w:t>
      </w:r>
      <w:proofErr w:type="spellEnd"/>
      <w:r w:rsidR="006469AB">
        <w:rPr>
          <w:rFonts w:ascii="Calibri" w:eastAsia="Times New Roman" w:hAnsi="Calibri" w:cs="Times New Roman"/>
          <w:color w:val="000000"/>
          <w:lang w:val="sv-SE" w:eastAsia="sv-SE"/>
        </w:rPr>
        <w:t>(</w:t>
      </w:r>
      <w:r w:rsidR="00853181">
        <w:rPr>
          <w:rFonts w:ascii="Calibri" w:eastAsia="Times New Roman" w:hAnsi="Calibri" w:cs="Times New Roman"/>
          <w:color w:val="000000"/>
          <w:lang w:val="sv-SE" w:eastAsia="sv-SE"/>
        </w:rPr>
        <w:t>Elias</w:t>
      </w:r>
      <w:r w:rsidR="006469AB">
        <w:rPr>
          <w:rFonts w:ascii="Calibri" w:eastAsia="Times New Roman" w:hAnsi="Calibri" w:cs="Times New Roman"/>
          <w:color w:val="000000"/>
          <w:lang w:val="sv-SE" w:eastAsia="sv-SE"/>
        </w:rPr>
        <w:t>), M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adde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Enestam</w:t>
      </w:r>
      <w:proofErr w:type="spellEnd"/>
      <w:r w:rsidR="006469AB">
        <w:rPr>
          <w:rFonts w:ascii="Calibri" w:eastAsia="Times New Roman" w:hAnsi="Calibri" w:cs="Times New Roman"/>
          <w:color w:val="000000"/>
          <w:lang w:val="sv-SE" w:eastAsia="sv-SE"/>
        </w:rPr>
        <w:t>(Marcus)</w:t>
      </w:r>
    </w:p>
    <w:p w14:paraId="7D59D5C9" w14:textId="70A91DE2" w:rsidR="00AE00B8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5D9DE29F" w14:textId="77777777" w:rsidR="00662B4E" w:rsidRPr="00B029F4" w:rsidRDefault="00662B4E" w:rsidP="00662B4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Schemalägga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bemanning</w:t>
      </w:r>
      <w:proofErr w:type="gramEnd"/>
    </w:p>
    <w:p w14:paraId="0E8BF5DD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Vi säljer hembakt – alla bakar</w:t>
      </w:r>
    </w:p>
    <w:p w14:paraId="2A63E5B8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Vi köper kaffe </w:t>
      </w:r>
      <w:r>
        <w:rPr>
          <w:rFonts w:ascii="Calibri" w:eastAsia="Times New Roman" w:hAnsi="Calibri" w:cs="Times New Roman"/>
          <w:color w:val="000000"/>
          <w:lang w:val="sv-SE" w:eastAsia="sv-SE"/>
        </w:rPr>
        <w:t>f</w:t>
      </w: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rån </w:t>
      </w:r>
      <w:proofErr w:type="spell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Cafet</w:t>
      </w:r>
      <w:proofErr w:type="spell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</w:p>
    <w:p w14:paraId="557093CB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Köpa servetter muggar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mjölk socker</w:t>
      </w:r>
      <w:proofErr w:type="gram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etc.</w:t>
      </w:r>
    </w:p>
    <w:p w14:paraId="5AE2A551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Fikakorg till Sekretariatet – varmt kaffe skall fyllas på, fikabröd mm skall finnas.</w:t>
      </w:r>
    </w:p>
    <w:p w14:paraId="252C2A31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Fixa grill, kol/gasol</w:t>
      </w:r>
    </w:p>
    <w:p w14:paraId="2A5B5765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Köpa hamburgare bröd mm för försäljning</w:t>
      </w:r>
    </w:p>
    <w:p w14:paraId="22EC4849" w14:textId="31AC7BDC" w:rsidR="00662B4E" w:rsidRPr="00412277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lang w:val="sv-SE" w:eastAsia="sv-SE"/>
        </w:rPr>
        <w:t>Köpa dricka</w:t>
      </w:r>
    </w:p>
    <w:p w14:paraId="3AF32238" w14:textId="77777777" w:rsidR="004414B4" w:rsidRDefault="004414B4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</w:p>
    <w:p w14:paraId="72E723D0" w14:textId="4B70CBCB" w:rsidR="004414B4" w:rsidRDefault="004414B4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Vi kan eventuellt driva </w:t>
      </w:r>
      <w:proofErr w:type="spellStart"/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cafeet</w:t>
      </w:r>
      <w:proofErr w:type="spellEnd"/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 i </w:t>
      </w:r>
      <w:r w:rsidR="0032693F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”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egen regi</w:t>
      </w:r>
      <w:r w:rsidR="0032693F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” under cupen. Mathias kollar med styrelsen om det är möjligt.</w:t>
      </w:r>
    </w:p>
    <w:p w14:paraId="64D49BFB" w14:textId="4AD49BF1" w:rsidR="0032693F" w:rsidRDefault="0032693F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Tält för grillning utanför hallen finns hos Mathias.</w:t>
      </w:r>
    </w:p>
    <w:p w14:paraId="596F377A" w14:textId="2BAE2335" w:rsidR="0032693F" w:rsidRDefault="0032693F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Gasolgrill eftersökes. Daniel har gas, men ingen grill.</w:t>
      </w:r>
    </w:p>
    <w:p w14:paraId="0A8A70E1" w14:textId="77777777" w:rsidR="0032693F" w:rsidRPr="004414B4" w:rsidRDefault="0032693F" w:rsidP="004414B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</w:p>
    <w:p w14:paraId="4118815C" w14:textId="77777777" w:rsidR="00412277" w:rsidRDefault="00412277" w:rsidP="00412277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2A7065E2" w14:textId="7BE20929" w:rsidR="00662B4E" w:rsidRPr="0064109B" w:rsidRDefault="00662B4E" w:rsidP="00662B4E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>
        <w:rPr>
          <w:rFonts w:ascii="Calibri" w:eastAsia="Times New Roman" w:hAnsi="Calibri" w:cs="Times New Roman"/>
          <w:b/>
          <w:color w:val="000000"/>
          <w:lang w:val="sv-SE" w:eastAsia="sv-SE"/>
        </w:rPr>
        <w:t>Lotterier</w:t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26AD8AE7" w14:textId="19667A2C" w:rsidR="00662B4E" w:rsidRDefault="00853181" w:rsidP="00662B4E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98741B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Jonas </w:t>
      </w:r>
      <w:proofErr w:type="gramStart"/>
      <w:r w:rsidRPr="0098741B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Eriksson(</w:t>
      </w:r>
      <w:proofErr w:type="gramEnd"/>
      <w:r w:rsidRPr="0098741B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Elias)</w:t>
      </w:r>
      <w:r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, </w:t>
      </w:r>
      <w:r w:rsidR="00662B4E" w:rsidRPr="0098741B">
        <w:rPr>
          <w:rFonts w:ascii="Calibri" w:eastAsia="Times New Roman" w:hAnsi="Calibri" w:cs="Times New Roman"/>
          <w:color w:val="000000"/>
          <w:lang w:val="sv-SE" w:eastAsia="sv-SE"/>
        </w:rPr>
        <w:t>Ann-Sofi Hedlund(Viktor),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 xml:space="preserve">Agneta </w:t>
      </w:r>
      <w:proofErr w:type="spellStart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Ferdfelt</w:t>
      </w:r>
      <w:proofErr w:type="spellEnd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(</w:t>
      </w:r>
      <w:proofErr w:type="spellStart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Vilton</w:t>
      </w:r>
      <w:proofErr w:type="spellEnd"/>
      <w:r w:rsidR="0098741B" w:rsidRPr="00D24BB6">
        <w:rPr>
          <w:rFonts w:ascii="Calibri" w:eastAsia="Times New Roman" w:hAnsi="Calibri" w:cs="Times New Roman"/>
          <w:color w:val="000000"/>
          <w:lang w:val="sv-SE" w:eastAsia="sv-SE"/>
        </w:rPr>
        <w:t>),</w:t>
      </w:r>
      <w:r w:rsidR="0098741B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662B4E" w:rsidRPr="00662B4E">
        <w:rPr>
          <w:rFonts w:ascii="Calibri" w:eastAsia="Times New Roman" w:hAnsi="Calibri" w:cs="Times New Roman"/>
          <w:color w:val="000000"/>
          <w:lang w:val="sv-SE" w:eastAsia="sv-SE"/>
        </w:rPr>
        <w:t>C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>issi</w:t>
      </w:r>
      <w:r w:rsidR="00662B4E" w:rsidRPr="00662B4E">
        <w:rPr>
          <w:rFonts w:ascii="Calibri" w:eastAsia="Times New Roman" w:hAnsi="Calibri" w:cs="Times New Roman"/>
          <w:color w:val="000000"/>
          <w:lang w:val="sv-SE" w:eastAsia="sv-SE"/>
        </w:rPr>
        <w:t xml:space="preserve"> Nilsson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 xml:space="preserve">(Wilma), </w:t>
      </w:r>
      <w:r w:rsidR="00662B4E" w:rsidRPr="00662B4E">
        <w:rPr>
          <w:rFonts w:ascii="Calibri" w:eastAsia="Times New Roman" w:hAnsi="Calibri" w:cs="Times New Roman"/>
          <w:color w:val="000000"/>
          <w:lang w:val="sv-SE" w:eastAsia="sv-SE"/>
        </w:rPr>
        <w:t>Agneta Åberg</w:t>
      </w:r>
      <w:r w:rsidR="00662B4E">
        <w:rPr>
          <w:rFonts w:ascii="Calibri" w:eastAsia="Times New Roman" w:hAnsi="Calibri" w:cs="Times New Roman"/>
          <w:color w:val="000000"/>
          <w:lang w:val="sv-SE" w:eastAsia="sv-SE"/>
        </w:rPr>
        <w:t>(Melker)</w:t>
      </w:r>
    </w:p>
    <w:p w14:paraId="789D4B82" w14:textId="77777777" w:rsidR="00662B4E" w:rsidRPr="008D0D10" w:rsidRDefault="00662B4E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171E6AB" w14:textId="77777777" w:rsidR="00477BC2" w:rsidRPr="00B029F4" w:rsidRDefault="00477BC2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Puckkastning - ?? puckar/Priser. Sälja puckar</w:t>
      </w:r>
    </w:p>
    <w:p w14:paraId="2AE41EBB" w14:textId="6EA6EA61" w:rsidR="00662B4E" w:rsidRDefault="00477BC2" w:rsidP="0036052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Kassalådor växel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etc.</w:t>
      </w:r>
      <w:proofErr w:type="gramEnd"/>
    </w:p>
    <w:p w14:paraId="147A7591" w14:textId="1EBE2D0C" w:rsidR="008F7AE8" w:rsidRPr="00412277" w:rsidRDefault="0058775D" w:rsidP="0036052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Ordna med priser</w:t>
      </w:r>
    </w:p>
    <w:p w14:paraId="7FF535EA" w14:textId="52898264" w:rsidR="00662B4E" w:rsidRDefault="00662B4E" w:rsidP="00360521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69D91147" w14:textId="2EC67F06" w:rsidR="0032693F" w:rsidRDefault="0032693F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Vi fick 100 </w:t>
      </w:r>
      <w:r w:rsidR="00A22E91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kast-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puckar av </w:t>
      </w:r>
      <w:r w:rsidR="00A22E91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föreningen, Ann-Sofi inventerar och skriver listor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1003CC65" w14:textId="0621A72F" w:rsidR="00A22E91" w:rsidRDefault="00A22E91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Förslag om att anordna skottramp med hastighetsmätning. Familjen Hedlund har eventuellt en radar/hastighetsmätare.</w:t>
      </w:r>
    </w:p>
    <w:p w14:paraId="54176DAC" w14:textId="226A8FBB" w:rsidR="00A22E91" w:rsidRDefault="00A22E91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Förslag om att kolla med Hagsätra om lotterivinster</w:t>
      </w:r>
      <w:r w:rsidR="007366FF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6D18CDC0" w14:textId="7E6A8A11" w:rsidR="007366FF" w:rsidRDefault="007366FF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Det behövs även lågvinster så alla kan kolla om de har något till lotterivinster.</w:t>
      </w:r>
    </w:p>
    <w:p w14:paraId="7113479F" w14:textId="2581F85C" w:rsidR="00A22E91" w:rsidRPr="004414B4" w:rsidRDefault="00A22E91" w:rsidP="0032693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Det kom även förslag om VR-glasögon via </w:t>
      </w:r>
      <w:proofErr w:type="gramStart"/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Skoda..</w:t>
      </w:r>
      <w:proofErr w:type="gramEnd"/>
    </w:p>
    <w:p w14:paraId="005C23E1" w14:textId="77777777" w:rsidR="0032693F" w:rsidRPr="00F94E68" w:rsidRDefault="0032693F" w:rsidP="00360521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12AF8DE3" w14:textId="77777777" w:rsidR="00091DA4" w:rsidRPr="0064109B" w:rsidRDefault="00091DA4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Sekretari</w:t>
      </w:r>
      <w:r w:rsidR="0038587E">
        <w:rPr>
          <w:rFonts w:ascii="Calibri" w:eastAsia="Times New Roman" w:hAnsi="Calibri" w:cs="Times New Roman"/>
          <w:b/>
          <w:color w:val="000000"/>
          <w:lang w:val="sv-SE" w:eastAsia="sv-SE"/>
        </w:rPr>
        <w:t>a</w:t>
      </w:r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t</w:t>
      </w:r>
    </w:p>
    <w:p w14:paraId="1238BE73" w14:textId="1E7ACB22" w:rsidR="00360521" w:rsidRDefault="00853181" w:rsidP="00D7765F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Johan </w:t>
      </w:r>
      <w:proofErr w:type="gramStart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Strömberg(</w:t>
      </w:r>
      <w:proofErr w:type="gramEnd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Benjamin)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, </w:t>
      </w:r>
      <w:r w:rsidRPr="00853181">
        <w:rPr>
          <w:rFonts w:ascii="Calibri" w:eastAsia="Times New Roman" w:hAnsi="Calibri" w:cs="Times New Roman"/>
          <w:color w:val="000000"/>
          <w:lang w:val="sv-SE" w:eastAsia="sv-SE"/>
        </w:rPr>
        <w:t>Magnus Ridderström(Axel),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Victor Kjellberg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(Leo),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Daniel </w:t>
      </w:r>
      <w:proofErr w:type="spellStart"/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Kreibom</w:t>
      </w:r>
      <w:proofErr w:type="spellEnd"/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(Melvin),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Gunnar </w:t>
      </w:r>
      <w:proofErr w:type="spellStart"/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Enestam</w:t>
      </w:r>
      <w:proofErr w:type="spellEnd"/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 Svensson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(Marcus), 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Lisa Isacsson(Elis),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Mickael Blomqvist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 xml:space="preserve">(Oscar), </w:t>
      </w:r>
      <w:r w:rsidR="008D0D10" w:rsidRPr="008D0D10">
        <w:rPr>
          <w:rFonts w:ascii="Calibri" w:eastAsia="Times New Roman" w:hAnsi="Calibri" w:cs="Times New Roman"/>
          <w:color w:val="000000"/>
          <w:lang w:val="sv-SE" w:eastAsia="sv-SE"/>
        </w:rPr>
        <w:t>Classe Westerlund</w:t>
      </w:r>
      <w:r w:rsidR="008D0D10">
        <w:rPr>
          <w:rFonts w:ascii="Calibri" w:eastAsia="Times New Roman" w:hAnsi="Calibri" w:cs="Times New Roman"/>
          <w:color w:val="000000"/>
          <w:lang w:val="sv-SE" w:eastAsia="sv-SE"/>
        </w:rPr>
        <w:t>(Elis)</w:t>
      </w:r>
    </w:p>
    <w:p w14:paraId="512CAF8A" w14:textId="77777777" w:rsidR="00D7765F" w:rsidRPr="00D7765F" w:rsidRDefault="00D7765F" w:rsidP="00D7765F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25EEF4E1" w14:textId="0E39FD86" w:rsidR="00B029F4" w:rsidRDefault="00B029F4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Schemalägga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bemanning</w:t>
      </w:r>
      <w:proofErr w:type="gramEnd"/>
    </w:p>
    <w:p w14:paraId="61BFA491" w14:textId="738AB0E5" w:rsidR="003944A1" w:rsidRDefault="003944A1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lastRenderedPageBreak/>
        <w:t>Schemalägg Sjukvårdsansvarig</w:t>
      </w:r>
    </w:p>
    <w:p w14:paraId="2AB135B5" w14:textId="74E221A7" w:rsidR="00843F92" w:rsidRPr="00B029F4" w:rsidRDefault="007E4F92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Tar</w:t>
      </w:r>
      <w:r w:rsidR="00A612B3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905F61">
        <w:rPr>
          <w:rFonts w:ascii="Calibri" w:eastAsia="Times New Roman" w:hAnsi="Calibri" w:cs="Times New Roman"/>
          <w:color w:val="000000"/>
          <w:lang w:val="sv-SE" w:eastAsia="sv-SE"/>
        </w:rPr>
        <w:t>f</w:t>
      </w:r>
      <w:r w:rsidR="006A3F56">
        <w:rPr>
          <w:rFonts w:ascii="Calibri" w:eastAsia="Times New Roman" w:hAnsi="Calibri" w:cs="Times New Roman"/>
          <w:color w:val="000000"/>
          <w:lang w:val="sv-SE" w:eastAsia="sv-SE"/>
        </w:rPr>
        <w:t>ram information om hur matcherna kommer websändas och delger informationen till</w:t>
      </w:r>
      <w:r w:rsidR="00A3641C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="00DA10AB">
        <w:rPr>
          <w:rFonts w:ascii="Calibri" w:eastAsia="Times New Roman" w:hAnsi="Calibri" w:cs="Times New Roman"/>
          <w:color w:val="000000"/>
          <w:lang w:val="sv-SE" w:eastAsia="sv-SE"/>
        </w:rPr>
        <w:t>Daniel.</w:t>
      </w:r>
      <w:r w:rsidR="006A3F56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</w:p>
    <w:p w14:paraId="5B3530EE" w14:textId="583FAF6D" w:rsidR="00B029F4" w:rsidRDefault="00B029F4" w:rsidP="0072433D">
      <w:pPr>
        <w:rPr>
          <w:lang w:val="sv-SE"/>
        </w:rPr>
      </w:pPr>
    </w:p>
    <w:p w14:paraId="2ACDBE60" w14:textId="016F50B2" w:rsidR="007366FF" w:rsidRPr="004414B4" w:rsidRDefault="007366FF" w:rsidP="007366FF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Johan behöver namn på alla sjukvårdskunniga inom föräldragruppen, så att han kan schemalägga dem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1E39CF2D" w14:textId="77777777" w:rsidR="007366FF" w:rsidRPr="00091DA4" w:rsidRDefault="007366FF" w:rsidP="0072433D">
      <w:pPr>
        <w:rPr>
          <w:lang w:val="sv-SE"/>
        </w:rPr>
      </w:pPr>
    </w:p>
    <w:p w14:paraId="22A30875" w14:textId="77777777" w:rsidR="00091DA4" w:rsidRPr="0064109B" w:rsidRDefault="00091DA4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Matgrupp</w:t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  <w:r w:rsidRPr="0064109B">
        <w:rPr>
          <w:rFonts w:ascii="Calibri" w:eastAsia="Times New Roman" w:hAnsi="Calibri" w:cs="Times New Roman"/>
          <w:b/>
          <w:color w:val="000000"/>
          <w:lang w:val="sv-SE" w:eastAsia="sv-SE"/>
        </w:rPr>
        <w:tab/>
      </w:r>
    </w:p>
    <w:p w14:paraId="56CB0AE5" w14:textId="736B8BCA" w:rsidR="00B029F4" w:rsidRPr="00AE00B8" w:rsidRDefault="00D7765F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Veronica </w:t>
      </w:r>
      <w:proofErr w:type="gramStart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Ridderström(</w:t>
      </w:r>
      <w:proofErr w:type="gramEnd"/>
      <w:r w:rsidRPr="00853181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Axel),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 Nina Lindblom(Leo), Lotta Blomqvist(Oscar),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Filipa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Kreibom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(Melvin),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Chrostoffer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proofErr w:type="spellStart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Roupe</w:t>
      </w:r>
      <w:proofErr w:type="spellEnd"/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(Fenix)</w:t>
      </w:r>
    </w:p>
    <w:p w14:paraId="41EF483B" w14:textId="77777777" w:rsidR="00D7765F" w:rsidRDefault="00D7765F" w:rsidP="00D7765F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466DD9FE" w14:textId="4600B363" w:rsidR="00B029F4" w:rsidRDefault="00B029F4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Schemalägga 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bemanning</w:t>
      </w:r>
      <w:proofErr w:type="gramEnd"/>
    </w:p>
    <w:p w14:paraId="7F50C734" w14:textId="77777777" w:rsidR="00C82D7F" w:rsidRDefault="00C82D7F" w:rsidP="00B029F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Beställa Catering</w:t>
      </w:r>
    </w:p>
    <w:p w14:paraId="58F6FF3D" w14:textId="77777777" w:rsidR="00C82D7F" w:rsidRDefault="00C82D7F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Fixa bordsdukar(?) + Tallrikar + bestick + glas</w:t>
      </w:r>
    </w:p>
    <w:p w14:paraId="16AAAFFD" w14:textId="77777777" w:rsidR="001F5C5B" w:rsidRDefault="001F5C5B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Serveringskärl mm</w:t>
      </w:r>
    </w:p>
    <w:p w14:paraId="2D2E34CF" w14:textId="77777777" w:rsidR="00C82D7F" w:rsidRPr="00C82D7F" w:rsidRDefault="00C82D7F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Måltidsdricka</w:t>
      </w:r>
    </w:p>
    <w:p w14:paraId="60ACB001" w14:textId="77777777" w:rsidR="00091DA4" w:rsidRPr="00091DA4" w:rsidRDefault="00091DA4" w:rsidP="0072433D">
      <w:pPr>
        <w:rPr>
          <w:lang w:val="sv-SE"/>
        </w:rPr>
      </w:pPr>
    </w:p>
    <w:p w14:paraId="60936C2B" w14:textId="1EB79405" w:rsidR="00752C8D" w:rsidRPr="00226882" w:rsidRDefault="00226882" w:rsidP="00091DA4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Mat blir i VIP rummet. Fler bord eftersökes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11BAD21F" w14:textId="77777777" w:rsidR="00752C8D" w:rsidRDefault="00752C8D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</w:p>
    <w:p w14:paraId="0BEE2AF0" w14:textId="77777777" w:rsidR="00752C8D" w:rsidRDefault="00752C8D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bookmarkStart w:id="0" w:name="_GoBack"/>
      <w:bookmarkEnd w:id="0"/>
    </w:p>
    <w:p w14:paraId="5BE90927" w14:textId="471BADFA" w:rsidR="00091DA4" w:rsidRPr="0064109B" w:rsidRDefault="00091DA4" w:rsidP="00091D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sv-SE" w:eastAsia="sv-SE"/>
        </w:rPr>
      </w:pPr>
      <w:proofErr w:type="spellStart"/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Lagvärd</w:t>
      </w:r>
      <w:r w:rsidR="0038587E">
        <w:rPr>
          <w:rFonts w:ascii="Calibri" w:eastAsia="Times New Roman" w:hAnsi="Calibri" w:cs="Times New Roman"/>
          <w:b/>
          <w:color w:val="000000"/>
          <w:lang w:val="sv-SE" w:eastAsia="sv-SE"/>
        </w:rPr>
        <w:t>ar</w:t>
      </w:r>
      <w:proofErr w:type="spellEnd"/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 xml:space="preserve"> </w:t>
      </w:r>
    </w:p>
    <w:p w14:paraId="5282E023" w14:textId="5AE962F5" w:rsidR="00091DA4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 xml:space="preserve">Robin </w:t>
      </w:r>
      <w:proofErr w:type="gramStart"/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Dahlgren(</w:t>
      </w:r>
      <w:proofErr w:type="gramEnd"/>
      <w:r w:rsidRPr="00412277">
        <w:rPr>
          <w:rFonts w:ascii="Calibri" w:eastAsia="Times New Roman" w:hAnsi="Calibri" w:cs="Times New Roman"/>
          <w:color w:val="000000"/>
          <w:u w:val="single"/>
          <w:lang w:val="sv-SE" w:eastAsia="sv-SE"/>
        </w:rPr>
        <w:t>Emil),</w:t>
      </w:r>
      <w:r>
        <w:rPr>
          <w:rFonts w:ascii="Calibri" w:eastAsia="Times New Roman" w:hAnsi="Calibri" w:cs="Times New Roman"/>
          <w:color w:val="000000"/>
          <w:lang w:val="sv-SE" w:eastAsia="sv-SE"/>
        </w:rPr>
        <w:t xml:space="preserve"> </w:t>
      </w:r>
      <w:r w:rsidRPr="00AE00B8">
        <w:rPr>
          <w:rFonts w:ascii="Calibri" w:eastAsia="Times New Roman" w:hAnsi="Calibri" w:cs="Times New Roman"/>
          <w:color w:val="000000"/>
          <w:lang w:val="sv-SE" w:eastAsia="sv-SE"/>
        </w:rPr>
        <w:t>Daniel Birkbeck</w:t>
      </w:r>
      <w:r>
        <w:rPr>
          <w:rFonts w:ascii="Calibri" w:eastAsia="Times New Roman" w:hAnsi="Calibri" w:cs="Times New Roman"/>
          <w:color w:val="000000"/>
          <w:lang w:val="sv-SE" w:eastAsia="sv-SE"/>
        </w:rPr>
        <w:t>(Noah)</w:t>
      </w:r>
    </w:p>
    <w:p w14:paraId="46863269" w14:textId="77777777" w:rsidR="00AE00B8" w:rsidRPr="00AE00B8" w:rsidRDefault="00AE00B8" w:rsidP="00AE00B8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01DD7B08" w14:textId="77777777" w:rsidR="001F5C5B" w:rsidRPr="001F5C5B" w:rsidRDefault="001F5C5B" w:rsidP="001F5C5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1F5C5B">
        <w:rPr>
          <w:rFonts w:ascii="Calibri" w:eastAsia="Times New Roman" w:hAnsi="Calibri" w:cs="Times New Roman"/>
          <w:color w:val="000000"/>
          <w:lang w:val="sv-SE" w:eastAsia="sv-SE"/>
        </w:rPr>
        <w:t xml:space="preserve">Välkomstinfo till alla lag, spelschema mm </w:t>
      </w:r>
      <w:proofErr w:type="gramStart"/>
      <w:r w:rsidRPr="001F5C5B">
        <w:rPr>
          <w:rFonts w:ascii="Calibri" w:eastAsia="Times New Roman" w:hAnsi="Calibri" w:cs="Times New Roman"/>
          <w:color w:val="000000"/>
          <w:lang w:val="sv-SE" w:eastAsia="sv-SE"/>
        </w:rPr>
        <w:t>kontakt person</w:t>
      </w:r>
      <w:proofErr w:type="gramEnd"/>
      <w:r w:rsidRPr="001F5C5B">
        <w:rPr>
          <w:rFonts w:ascii="Calibri" w:eastAsia="Times New Roman" w:hAnsi="Calibri" w:cs="Times New Roman"/>
          <w:color w:val="000000"/>
          <w:lang w:val="sv-SE" w:eastAsia="sv-SE"/>
        </w:rPr>
        <w:t xml:space="preserve"> på plats</w:t>
      </w:r>
    </w:p>
    <w:p w14:paraId="7474AD40" w14:textId="77777777" w:rsidR="00412277" w:rsidRPr="00B029F4" w:rsidRDefault="00412277" w:rsidP="004122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Fixa ledarfika – tas från </w:t>
      </w:r>
      <w:proofErr w:type="gramStart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>fika bordet</w:t>
      </w:r>
      <w:proofErr w:type="gramEnd"/>
      <w:r w:rsidRPr="00B029F4">
        <w:rPr>
          <w:rFonts w:ascii="Calibri" w:eastAsia="Times New Roman" w:hAnsi="Calibri" w:cs="Times New Roman"/>
          <w:color w:val="000000"/>
          <w:lang w:val="sv-SE" w:eastAsia="sv-SE"/>
        </w:rPr>
        <w:t xml:space="preserve"> och ställs in i ledarrummet</w:t>
      </w:r>
    </w:p>
    <w:p w14:paraId="28C58CFE" w14:textId="77777777" w:rsidR="001F5C5B" w:rsidRPr="001F5C5B" w:rsidRDefault="001F5C5B" w:rsidP="001F5C5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 w:rsidRPr="001F5C5B">
        <w:rPr>
          <w:rFonts w:ascii="Calibri" w:eastAsia="Times New Roman" w:hAnsi="Calibri" w:cs="Times New Roman"/>
          <w:color w:val="000000"/>
          <w:lang w:val="sv-SE" w:eastAsia="sv-SE"/>
        </w:rPr>
        <w:t>Tydlig o inbjudande info i hallen</w:t>
      </w:r>
    </w:p>
    <w:p w14:paraId="3DBEB0C3" w14:textId="77777777" w:rsidR="00C82D7F" w:rsidRDefault="00C82D7F" w:rsidP="0072433D">
      <w:pPr>
        <w:rPr>
          <w:lang w:val="sv-SE"/>
        </w:rPr>
      </w:pPr>
    </w:p>
    <w:p w14:paraId="2850585C" w14:textId="77777777" w:rsidR="00412277" w:rsidRDefault="00091DA4" w:rsidP="0072433D">
      <w:pPr>
        <w:rPr>
          <w:rFonts w:ascii="Calibri" w:eastAsia="Times New Roman" w:hAnsi="Calibri" w:cs="Times New Roman"/>
          <w:b/>
          <w:color w:val="000000"/>
          <w:lang w:val="sv-SE" w:eastAsia="sv-SE"/>
        </w:rPr>
      </w:pPr>
      <w:proofErr w:type="spellStart"/>
      <w:r w:rsidRPr="00091DA4">
        <w:rPr>
          <w:rFonts w:ascii="Calibri" w:eastAsia="Times New Roman" w:hAnsi="Calibri" w:cs="Times New Roman"/>
          <w:b/>
          <w:color w:val="000000"/>
          <w:lang w:val="sv-SE" w:eastAsia="sv-SE"/>
        </w:rPr>
        <w:t>Sjukvårdsansvarige</w:t>
      </w:r>
      <w:proofErr w:type="spellEnd"/>
    </w:p>
    <w:p w14:paraId="4E1074D0" w14:textId="5D43D472" w:rsidR="00091DA4" w:rsidRPr="008F738F" w:rsidRDefault="003944A1" w:rsidP="0072433D">
      <w:pPr>
        <w:rPr>
          <w:rFonts w:ascii="Calibri" w:eastAsia="Times New Roman" w:hAnsi="Calibri" w:cs="Times New Roman"/>
          <w:bCs/>
          <w:color w:val="000000"/>
          <w:lang w:val="sv-SE" w:eastAsia="sv-SE"/>
        </w:rPr>
      </w:pPr>
      <w:r>
        <w:rPr>
          <w:rFonts w:ascii="Calibri" w:eastAsia="Times New Roman" w:hAnsi="Calibri" w:cs="Times New Roman"/>
          <w:bCs/>
          <w:color w:val="000000"/>
          <w:lang w:val="sv-SE" w:eastAsia="sv-SE"/>
        </w:rPr>
        <w:t xml:space="preserve">Robin </w:t>
      </w:r>
    </w:p>
    <w:p w14:paraId="685E2175" w14:textId="77777777" w:rsidR="00C82D7F" w:rsidRDefault="00C82D7F" w:rsidP="00C82D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Finnas tillgängliga vid behov.</w:t>
      </w:r>
    </w:p>
    <w:p w14:paraId="7E3673CB" w14:textId="20B7AA8B" w:rsidR="0009041C" w:rsidRDefault="00C82D7F" w:rsidP="0072433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  <w:r>
        <w:rPr>
          <w:rFonts w:ascii="Calibri" w:eastAsia="Times New Roman" w:hAnsi="Calibri" w:cs="Times New Roman"/>
          <w:color w:val="000000"/>
          <w:lang w:val="sv-SE" w:eastAsia="sv-SE"/>
        </w:rPr>
        <w:t>Dela ut telefonnummer till lagen.</w:t>
      </w:r>
    </w:p>
    <w:p w14:paraId="41166146" w14:textId="20DEF903" w:rsidR="002C09C6" w:rsidRDefault="002C09C6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299CF521" w14:textId="6A140135" w:rsidR="00226882" w:rsidRPr="004414B4" w:rsidRDefault="00226882" w:rsidP="00226882">
      <w:pPr>
        <w:spacing w:after="0" w:line="240" w:lineRule="auto"/>
        <w:rPr>
          <w:rFonts w:ascii="Calibri" w:eastAsia="Times New Roman" w:hAnsi="Calibri" w:cs="Times New Roman"/>
          <w:b/>
          <w:color w:val="075B79" w:themeColor="text2"/>
          <w:lang w:val="sv-SE" w:eastAsia="sv-SE"/>
        </w:rPr>
      </w:pP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 xml:space="preserve">[2020-01-27] </w:t>
      </w:r>
      <w:r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Fler sjukvårdskunniga sökes för schemaläggning under matcher</w:t>
      </w:r>
      <w:r w:rsidRPr="004414B4">
        <w:rPr>
          <w:rFonts w:ascii="Calibri" w:eastAsia="Times New Roman" w:hAnsi="Calibri" w:cs="Times New Roman"/>
          <w:b/>
          <w:color w:val="075B79" w:themeColor="text2"/>
          <w:lang w:val="sv-SE" w:eastAsia="sv-SE"/>
        </w:rPr>
        <w:t>.</w:t>
      </w:r>
    </w:p>
    <w:p w14:paraId="2503AB61" w14:textId="03B646CE" w:rsidR="002C09C6" w:rsidRDefault="002C09C6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02C70F27" w14:textId="77777777" w:rsidR="00226882" w:rsidRDefault="00226882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p w14:paraId="59BC05A6" w14:textId="6748010F" w:rsidR="002C09C6" w:rsidRPr="00226882" w:rsidRDefault="002C09C6" w:rsidP="002C09C6">
      <w:pPr>
        <w:spacing w:after="0" w:line="240" w:lineRule="auto"/>
        <w:rPr>
          <w:rFonts w:ascii="Calibri" w:eastAsia="Times New Roman" w:hAnsi="Calibri" w:cs="Times New Roman"/>
          <w:b/>
          <w:bCs/>
          <w:color w:val="075B79" w:themeColor="text2"/>
          <w:sz w:val="32"/>
          <w:szCs w:val="32"/>
          <w:lang w:val="sv-SE" w:eastAsia="sv-SE"/>
        </w:rPr>
      </w:pPr>
      <w:r w:rsidRPr="00226882">
        <w:rPr>
          <w:rFonts w:ascii="Calibri" w:eastAsia="Times New Roman" w:hAnsi="Calibri" w:cs="Times New Roman"/>
          <w:b/>
          <w:bCs/>
          <w:color w:val="075B79" w:themeColor="text2"/>
          <w:sz w:val="32"/>
          <w:szCs w:val="32"/>
          <w:lang w:val="sv-SE" w:eastAsia="sv-SE"/>
        </w:rPr>
        <w:t>Nästa Möte 2020-02-17 18:15</w:t>
      </w:r>
    </w:p>
    <w:p w14:paraId="505D7C6F" w14:textId="77777777" w:rsidR="002C09C6" w:rsidRPr="002C09C6" w:rsidRDefault="002C09C6" w:rsidP="002C09C6">
      <w:pPr>
        <w:spacing w:after="0" w:line="240" w:lineRule="auto"/>
        <w:rPr>
          <w:rFonts w:ascii="Calibri" w:eastAsia="Times New Roman" w:hAnsi="Calibri" w:cs="Times New Roman"/>
          <w:color w:val="000000"/>
          <w:lang w:val="sv-SE" w:eastAsia="sv-SE"/>
        </w:rPr>
      </w:pPr>
    </w:p>
    <w:sectPr w:rsidR="002C09C6" w:rsidRPr="002C09C6" w:rsidSect="00B53278">
      <w:headerReference w:type="default" r:id="rId9"/>
      <w:footerReference w:type="default" r:id="rId10"/>
      <w:pgSz w:w="11906" w:h="16838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0262" w14:textId="77777777" w:rsidR="00164824" w:rsidRDefault="00164824" w:rsidP="00C43E8D">
      <w:pPr>
        <w:spacing w:after="0" w:line="240" w:lineRule="auto"/>
      </w:pPr>
      <w:r>
        <w:separator/>
      </w:r>
    </w:p>
  </w:endnote>
  <w:endnote w:type="continuationSeparator" w:id="0">
    <w:p w14:paraId="2FEA2D73" w14:textId="77777777" w:rsidR="00164824" w:rsidRDefault="00164824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9219" w14:textId="77777777" w:rsidR="002B780A" w:rsidRDefault="002B780A" w:rsidP="002B78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25F">
      <w:rPr>
        <w:noProof/>
      </w:rPr>
      <w:t>3</w:t>
    </w:r>
    <w:r>
      <w:fldChar w:fldCharType="end"/>
    </w:r>
    <w:r>
      <w:t>(</w:t>
    </w:r>
    <w:r w:rsidR="00164824">
      <w:fldChar w:fldCharType="begin"/>
    </w:r>
    <w:r w:rsidR="00164824">
      <w:instrText xml:space="preserve"> NUMPAGES   \* MERGEFORMAT </w:instrText>
    </w:r>
    <w:r w:rsidR="00164824">
      <w:fldChar w:fldCharType="separate"/>
    </w:r>
    <w:r w:rsidR="00BA325F">
      <w:rPr>
        <w:noProof/>
      </w:rPr>
      <w:t>3</w:t>
    </w:r>
    <w:r w:rsidR="0016482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25FB0" w14:textId="77777777" w:rsidR="00164824" w:rsidRDefault="00164824" w:rsidP="00C43E8D">
      <w:pPr>
        <w:spacing w:after="0" w:line="240" w:lineRule="auto"/>
      </w:pPr>
      <w:r>
        <w:separator/>
      </w:r>
    </w:p>
  </w:footnote>
  <w:footnote w:type="continuationSeparator" w:id="0">
    <w:p w14:paraId="4D513371" w14:textId="77777777" w:rsidR="00164824" w:rsidRDefault="00164824" w:rsidP="00C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44AD" w14:textId="3E942943" w:rsidR="002B780A" w:rsidRDefault="00761A92">
    <w:pPr>
      <w:pStyle w:val="Header"/>
    </w:pPr>
    <w:r>
      <w:rPr>
        <w:b/>
        <w:sz w:val="36"/>
        <w:szCs w:val="36"/>
      </w:rPr>
      <w:t>Jesper Bratt Cup</w:t>
    </w:r>
    <w:r w:rsidR="002B780A" w:rsidRPr="00BD7E2F">
      <w:rPr>
        <w:b/>
        <w:sz w:val="36"/>
        <w:szCs w:val="36"/>
      </w:rPr>
      <w:t xml:space="preserve"> U1</w:t>
    </w:r>
    <w:r>
      <w:rPr>
        <w:b/>
        <w:sz w:val="36"/>
        <w:szCs w:val="36"/>
      </w:rPr>
      <w:t>3</w:t>
    </w:r>
    <w:r w:rsidR="002B780A" w:rsidRPr="00BD7E2F">
      <w:rPr>
        <w:b/>
        <w:sz w:val="36"/>
        <w:szCs w:val="36"/>
      </w:rPr>
      <w:t xml:space="preserve"> 20</w:t>
    </w:r>
    <w:r>
      <w:rPr>
        <w:b/>
        <w:sz w:val="36"/>
        <w:szCs w:val="36"/>
      </w:rPr>
      <w:t>20</w:t>
    </w:r>
    <w:r w:rsidR="002B780A" w:rsidRPr="00BD7E2F">
      <w:rPr>
        <w:b/>
        <w:sz w:val="36"/>
        <w:szCs w:val="36"/>
      </w:rPr>
      <w:t>-0</w:t>
    </w:r>
    <w:r>
      <w:rPr>
        <w:b/>
        <w:sz w:val="36"/>
        <w:szCs w:val="36"/>
      </w:rPr>
      <w:t>3</w:t>
    </w:r>
    <w:r w:rsidR="002B780A" w:rsidRPr="00BD7E2F">
      <w:rPr>
        <w:b/>
        <w:sz w:val="36"/>
        <w:szCs w:val="36"/>
      </w:rPr>
      <w:t>-</w:t>
    </w:r>
    <w:r>
      <w:rPr>
        <w:b/>
        <w:sz w:val="36"/>
        <w:szCs w:val="36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365A0"/>
    <w:multiLevelType w:val="multilevel"/>
    <w:tmpl w:val="99BAE8FA"/>
    <w:styleLink w:val="Liststylebulletlist"/>
    <w:lvl w:ilvl="0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7945B95"/>
    <w:multiLevelType w:val="multilevel"/>
    <w:tmpl w:val="659A40C6"/>
    <w:numStyleLink w:val="Liststylelist"/>
  </w:abstractNum>
  <w:abstractNum w:abstractNumId="5" w15:restartNumberingAfterBreak="0">
    <w:nsid w:val="37BA2C54"/>
    <w:multiLevelType w:val="hybridMultilevel"/>
    <w:tmpl w:val="F5183FD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D3C"/>
    <w:multiLevelType w:val="hybridMultilevel"/>
    <w:tmpl w:val="16C4DF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3D3C9A"/>
    <w:multiLevelType w:val="hybridMultilevel"/>
    <w:tmpl w:val="C84CB7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72C53002"/>
    <w:multiLevelType w:val="multilevel"/>
    <w:tmpl w:val="659A40C6"/>
    <w:styleLink w:val="Liststylelist"/>
    <w:lvl w:ilvl="0">
      <w:start w:val="1"/>
      <w:numFmt w:val="bullet"/>
      <w:pStyle w:val="Lis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F2C20E6"/>
    <w:multiLevelType w:val="hybridMultilevel"/>
    <w:tmpl w:val="5A444B6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26"/>
    <w:rsid w:val="00016D94"/>
    <w:rsid w:val="00016F49"/>
    <w:rsid w:val="000269E5"/>
    <w:rsid w:val="0009041C"/>
    <w:rsid w:val="00091DA4"/>
    <w:rsid w:val="000A286C"/>
    <w:rsid w:val="000C1428"/>
    <w:rsid w:val="000F083F"/>
    <w:rsid w:val="00164824"/>
    <w:rsid w:val="001F5C5B"/>
    <w:rsid w:val="002173ED"/>
    <w:rsid w:val="00226882"/>
    <w:rsid w:val="00264F60"/>
    <w:rsid w:val="002B780A"/>
    <w:rsid w:val="002C09C6"/>
    <w:rsid w:val="002E11A4"/>
    <w:rsid w:val="002E2294"/>
    <w:rsid w:val="003240FF"/>
    <w:rsid w:val="0032693F"/>
    <w:rsid w:val="00326C71"/>
    <w:rsid w:val="00360521"/>
    <w:rsid w:val="0037477B"/>
    <w:rsid w:val="0038587E"/>
    <w:rsid w:val="003862B3"/>
    <w:rsid w:val="003944A1"/>
    <w:rsid w:val="003A30CF"/>
    <w:rsid w:val="003B16DB"/>
    <w:rsid w:val="003E2F01"/>
    <w:rsid w:val="00412277"/>
    <w:rsid w:val="004414B4"/>
    <w:rsid w:val="00457CBF"/>
    <w:rsid w:val="00477BC2"/>
    <w:rsid w:val="004C252F"/>
    <w:rsid w:val="004D1BC3"/>
    <w:rsid w:val="004D4752"/>
    <w:rsid w:val="00526BCE"/>
    <w:rsid w:val="005347DB"/>
    <w:rsid w:val="005347FB"/>
    <w:rsid w:val="00553CC1"/>
    <w:rsid w:val="0058775D"/>
    <w:rsid w:val="005B4F52"/>
    <w:rsid w:val="005D03BD"/>
    <w:rsid w:val="005D3707"/>
    <w:rsid w:val="0064109B"/>
    <w:rsid w:val="006461B5"/>
    <w:rsid w:val="006469AB"/>
    <w:rsid w:val="00662B4E"/>
    <w:rsid w:val="006A3F56"/>
    <w:rsid w:val="006B29B9"/>
    <w:rsid w:val="006F40D4"/>
    <w:rsid w:val="007049A1"/>
    <w:rsid w:val="00717942"/>
    <w:rsid w:val="0072433D"/>
    <w:rsid w:val="007366FF"/>
    <w:rsid w:val="00752C8D"/>
    <w:rsid w:val="00761A92"/>
    <w:rsid w:val="007834DB"/>
    <w:rsid w:val="007863FE"/>
    <w:rsid w:val="007C2B75"/>
    <w:rsid w:val="007E4F92"/>
    <w:rsid w:val="007E54BE"/>
    <w:rsid w:val="007F0712"/>
    <w:rsid w:val="00843F92"/>
    <w:rsid w:val="00853181"/>
    <w:rsid w:val="00866224"/>
    <w:rsid w:val="00880014"/>
    <w:rsid w:val="008B147E"/>
    <w:rsid w:val="008B37AE"/>
    <w:rsid w:val="008D0D10"/>
    <w:rsid w:val="008D65BE"/>
    <w:rsid w:val="008D788F"/>
    <w:rsid w:val="008E0E63"/>
    <w:rsid w:val="008F738F"/>
    <w:rsid w:val="008F7AE8"/>
    <w:rsid w:val="00904CBD"/>
    <w:rsid w:val="00905F61"/>
    <w:rsid w:val="00963A03"/>
    <w:rsid w:val="0098741B"/>
    <w:rsid w:val="009A46CD"/>
    <w:rsid w:val="009C0E5F"/>
    <w:rsid w:val="009D7E15"/>
    <w:rsid w:val="00A0113C"/>
    <w:rsid w:val="00A04D77"/>
    <w:rsid w:val="00A04FFF"/>
    <w:rsid w:val="00A07D41"/>
    <w:rsid w:val="00A12ED7"/>
    <w:rsid w:val="00A20EE7"/>
    <w:rsid w:val="00A22E91"/>
    <w:rsid w:val="00A2520A"/>
    <w:rsid w:val="00A3641C"/>
    <w:rsid w:val="00A40059"/>
    <w:rsid w:val="00A612B3"/>
    <w:rsid w:val="00A63B26"/>
    <w:rsid w:val="00A6534D"/>
    <w:rsid w:val="00AB06ED"/>
    <w:rsid w:val="00AB6905"/>
    <w:rsid w:val="00AE00B8"/>
    <w:rsid w:val="00AE1865"/>
    <w:rsid w:val="00B029F4"/>
    <w:rsid w:val="00B227F4"/>
    <w:rsid w:val="00B53278"/>
    <w:rsid w:val="00B54F8A"/>
    <w:rsid w:val="00B817B7"/>
    <w:rsid w:val="00B97BED"/>
    <w:rsid w:val="00BA325F"/>
    <w:rsid w:val="00BC2B76"/>
    <w:rsid w:val="00BD7E2F"/>
    <w:rsid w:val="00C1697B"/>
    <w:rsid w:val="00C26AD6"/>
    <w:rsid w:val="00C43E8D"/>
    <w:rsid w:val="00C62795"/>
    <w:rsid w:val="00C82D7F"/>
    <w:rsid w:val="00CA3213"/>
    <w:rsid w:val="00D0268E"/>
    <w:rsid w:val="00D1256A"/>
    <w:rsid w:val="00D215E3"/>
    <w:rsid w:val="00D24BB6"/>
    <w:rsid w:val="00D338ED"/>
    <w:rsid w:val="00D7765F"/>
    <w:rsid w:val="00D928DA"/>
    <w:rsid w:val="00DA10AB"/>
    <w:rsid w:val="00DA1725"/>
    <w:rsid w:val="00EF1694"/>
    <w:rsid w:val="00EF7590"/>
    <w:rsid w:val="00F02247"/>
    <w:rsid w:val="00F045FA"/>
    <w:rsid w:val="00F1567E"/>
    <w:rsid w:val="00F25F29"/>
    <w:rsid w:val="00F93D4D"/>
    <w:rsid w:val="00F94E68"/>
    <w:rsid w:val="00F9668F"/>
    <w:rsid w:val="00F9708F"/>
    <w:rsid w:val="00FC2067"/>
    <w:rsid w:val="00FC738F"/>
    <w:rsid w:val="00FD6B58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8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/>
    <w:lsdException w:name="List 2" w:uiPriority="12"/>
    <w:lsdException w:name="List 3" w:uiPriority="12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62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ListBullet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ListBullet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99"/>
    <w:rsid w:val="00B54F8A"/>
    <w:pPr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99"/>
    <w:rsid w:val="00B54F8A"/>
    <w:pPr>
      <w:spacing w:after="100"/>
      <w:ind w:left="20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B54F8A"/>
    <w:pPr>
      <w:spacing w:after="100"/>
      <w:ind w:left="400"/>
    </w:pPr>
    <w:rPr>
      <w:sz w:val="24"/>
    </w:rPr>
  </w:style>
  <w:style w:type="paragraph" w:styleId="TOC4">
    <w:name w:val="toc 4"/>
    <w:basedOn w:val="Normal"/>
    <w:next w:val="Normal"/>
    <w:autoRedefine/>
    <w:uiPriority w:val="99"/>
    <w:rsid w:val="00B54F8A"/>
    <w:pPr>
      <w:spacing w:after="100"/>
      <w:ind w:left="600"/>
    </w:pPr>
    <w:rPr>
      <w:b/>
    </w:rPr>
  </w:style>
  <w:style w:type="paragraph" w:styleId="Caption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Header">
    <w:name w:val="header"/>
    <w:basedOn w:val="Normal"/>
    <w:link w:val="Header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03"/>
    <w:rPr>
      <w:lang w:val="en-US"/>
    </w:rPr>
  </w:style>
  <w:style w:type="paragraph" w:styleId="Footer">
    <w:name w:val="footer"/>
    <w:basedOn w:val="Normal"/>
    <w:link w:val="Footer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Heading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Heading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Heading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ceholderText">
    <w:name w:val="Placeholder Text"/>
    <w:basedOn w:val="DefaultParagraphFont"/>
    <w:uiPriority w:val="99"/>
    <w:semiHidden/>
    <w:rsid w:val="00534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leGrid">
    <w:name w:val="Table Grid"/>
    <w:basedOn w:val="TableNormal"/>
    <w:uiPriority w:val="59"/>
    <w:rsid w:val="00F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edishMatch">
    <w:name w:val="Swedish Match"/>
    <w:basedOn w:val="LightList-Accent1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ightList-Accent2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ightList-Accent3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ightList-Accent4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ightList-Accent5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ightList-Accent6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Footer"/>
    <w:rsid w:val="00D215E3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TableNormal"/>
    <w:uiPriority w:val="43"/>
    <w:rsid w:val="00FC7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TableNormal"/>
    <w:uiPriority w:val="99"/>
    <w:rsid w:val="00BC2B76"/>
    <w:pPr>
      <w:spacing w:after="0"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Emphasis">
    <w:name w:val="Emphasis"/>
    <w:basedOn w:val="DefaultParagraphFont"/>
    <w:uiPriority w:val="20"/>
    <w:rsid w:val="007834DB"/>
    <w:rPr>
      <w:i/>
      <w:iCs/>
    </w:rPr>
  </w:style>
  <w:style w:type="character" w:styleId="IntenseEmphasis">
    <w:name w:val="Intense Emphasis"/>
    <w:basedOn w:val="DefaultParagraphFont"/>
    <w:uiPriority w:val="21"/>
    <w:rsid w:val="007834DB"/>
    <w:rPr>
      <w:i/>
      <w:iCs/>
      <w:color w:val="075B79" w:themeColor="accent1"/>
    </w:rPr>
  </w:style>
  <w:style w:type="character" w:styleId="Strong">
    <w:name w:val="Strong"/>
    <w:basedOn w:val="DefaultParagraphFont"/>
    <w:uiPriority w:val="22"/>
    <w:qFormat/>
    <w:rsid w:val="007834D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34DB"/>
    <w:rPr>
      <w:i/>
      <w:iCs/>
      <w:color w:val="075B79" w:themeColor="accent1"/>
      <w:lang w:val="en-US"/>
    </w:rPr>
  </w:style>
  <w:style w:type="character" w:styleId="SubtleEmphasis">
    <w:name w:val="Subtle Emphasis"/>
    <w:basedOn w:val="DefaultParagraphFont"/>
    <w:uiPriority w:val="19"/>
    <w:rsid w:val="007834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834DB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7834D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834D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7834DB"/>
    <w:rPr>
      <w:b/>
      <w:bCs/>
      <w:smallCaps/>
      <w:color w:val="075B79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AB6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ponline.se/teams.aspx?cupID=337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9B34-747A-4D72-91C6-541DBC96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2020-01-26T17:55:00Z</dcterms:created>
  <dcterms:modified xsi:type="dcterms:W3CDTF">2020-01-30T19:24:00Z</dcterms:modified>
</cp:coreProperties>
</file>