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B3616" w:rsidRDefault="005B3616" w:rsidP="00895F2A">
      <w:pPr>
        <w:rPr>
          <w:rFonts w:ascii="Times New Roman" w:hAnsi="Times New Roman" w:cs="Times New Roman"/>
          <w:b/>
          <w:sz w:val="24"/>
          <w:szCs w:val="24"/>
        </w:rPr>
      </w:pPr>
      <w:r>
        <w:rPr>
          <w:rFonts w:ascii="Tahoma" w:hAnsi="Tahoma" w:cs="Tahoma"/>
          <w:noProof/>
          <w:color w:val="115ECA"/>
          <w:sz w:val="17"/>
          <w:szCs w:val="17"/>
          <w:lang w:eastAsia="sv-SE"/>
        </w:rPr>
        <w:drawing>
          <wp:inline distT="0" distB="0" distL="0" distR="0" wp14:anchorId="4BEE2739" wp14:editId="0A639A0A">
            <wp:extent cx="5762621" cy="1047750"/>
            <wp:effectExtent l="0" t="0" r="0" b="0"/>
            <wp:docPr id="2" name="Bild 1" descr="http://cdn.laget.se/303784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laget.se/3037845.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047404"/>
                    </a:xfrm>
                    <a:prstGeom prst="rect">
                      <a:avLst/>
                    </a:prstGeom>
                    <a:noFill/>
                    <a:ln>
                      <a:noFill/>
                    </a:ln>
                  </pic:spPr>
                </pic:pic>
              </a:graphicData>
            </a:graphic>
          </wp:inline>
        </w:drawing>
      </w:r>
    </w:p>
    <w:p w14:paraId="16CFE89A" w14:textId="77777777" w:rsidR="005D0E04" w:rsidRPr="005D0E04" w:rsidRDefault="005D0E04" w:rsidP="00895F2A">
      <w:pPr>
        <w:rPr>
          <w:rFonts w:ascii="Times New Roman" w:hAnsi="Times New Roman" w:cs="Times New Roman"/>
          <w:b/>
          <w:sz w:val="28"/>
          <w:szCs w:val="28"/>
        </w:rPr>
      </w:pPr>
      <w:r w:rsidRPr="005D0E04">
        <w:rPr>
          <w:rFonts w:ascii="Times New Roman" w:hAnsi="Times New Roman" w:cs="Times New Roman"/>
          <w:b/>
          <w:sz w:val="28"/>
          <w:szCs w:val="28"/>
        </w:rPr>
        <w:t xml:space="preserve">Rutin som avser </w:t>
      </w:r>
      <w:r w:rsidR="00F63CC3">
        <w:rPr>
          <w:rFonts w:ascii="Times New Roman" w:hAnsi="Times New Roman" w:cs="Times New Roman"/>
          <w:b/>
          <w:sz w:val="28"/>
          <w:szCs w:val="28"/>
        </w:rPr>
        <w:t>deltagande i seriespel, cuper och USM under säsongen.</w:t>
      </w:r>
    </w:p>
    <w:p w14:paraId="5F236226" w14:textId="77777777" w:rsidR="00381E5F" w:rsidRPr="00AA6A60" w:rsidRDefault="004B0F7E" w:rsidP="00AA6A60">
      <w:pPr>
        <w:pStyle w:val="ListParagraph"/>
        <w:numPr>
          <w:ilvl w:val="0"/>
          <w:numId w:val="5"/>
        </w:numPr>
        <w:rPr>
          <w:rFonts w:ascii="Times New Roman" w:hAnsi="Times New Roman" w:cs="Times New Roman"/>
          <w:b/>
        </w:rPr>
      </w:pPr>
      <w:r w:rsidRPr="00381E5F">
        <w:rPr>
          <w:rFonts w:ascii="Times New Roman" w:hAnsi="Times New Roman" w:cs="Times New Roman"/>
          <w:b/>
        </w:rPr>
        <w:t>Seriespel, f</w:t>
      </w:r>
      <w:r w:rsidR="00194E4E" w:rsidRPr="00381E5F">
        <w:rPr>
          <w:rFonts w:ascii="Times New Roman" w:hAnsi="Times New Roman" w:cs="Times New Roman"/>
          <w:b/>
        </w:rPr>
        <w:t>öreningen</w:t>
      </w:r>
      <w:r w:rsidR="00F63CC3" w:rsidRPr="00381E5F">
        <w:rPr>
          <w:rFonts w:ascii="Times New Roman" w:hAnsi="Times New Roman" w:cs="Times New Roman"/>
          <w:b/>
        </w:rPr>
        <w:t xml:space="preserve"> bekostar allt deltagande i seriespel</w:t>
      </w:r>
      <w:r w:rsidR="00381E5F" w:rsidRPr="00381E5F">
        <w:rPr>
          <w:rFonts w:ascii="Times New Roman" w:hAnsi="Times New Roman" w:cs="Times New Roman"/>
          <w:b/>
        </w:rPr>
        <w:t>. Anmälan</w:t>
      </w:r>
      <w:r w:rsidR="00740C3A">
        <w:rPr>
          <w:rFonts w:ascii="Times New Roman" w:hAnsi="Times New Roman" w:cs="Times New Roman"/>
          <w:b/>
        </w:rPr>
        <w:t xml:space="preserve"> sker gemensamt för hela föreningen</w:t>
      </w:r>
      <w:r w:rsidR="00AA6A60">
        <w:rPr>
          <w:rFonts w:ascii="Times New Roman" w:hAnsi="Times New Roman" w:cs="Times New Roman"/>
          <w:b/>
        </w:rPr>
        <w:t xml:space="preserve">. Viktigt att föreningens lag stämmer av läget i laget inför anmälning till </w:t>
      </w:r>
      <w:r w:rsidR="003E561C">
        <w:rPr>
          <w:rFonts w:ascii="Times New Roman" w:hAnsi="Times New Roman" w:cs="Times New Roman"/>
          <w:b/>
        </w:rPr>
        <w:t>seriespel då detta sker senast 1/5.</w:t>
      </w:r>
    </w:p>
    <w:p w14:paraId="46C0A6D3" w14:textId="3D146A8F" w:rsidR="00AA6A60" w:rsidRPr="00AA6A60" w:rsidRDefault="3FDBFCB6" w:rsidP="3FDBFCB6">
      <w:pPr>
        <w:pStyle w:val="ListParagraph"/>
        <w:numPr>
          <w:ilvl w:val="0"/>
          <w:numId w:val="5"/>
        </w:numPr>
        <w:rPr>
          <w:rFonts w:ascii="Times New Roman" w:hAnsi="Times New Roman" w:cs="Times New Roman"/>
          <w:b/>
          <w:bCs/>
        </w:rPr>
      </w:pPr>
      <w:r w:rsidRPr="3FDBFCB6">
        <w:rPr>
          <w:rFonts w:ascii="Times New Roman" w:hAnsi="Times New Roman" w:cs="Times New Roman"/>
          <w:b/>
          <w:bCs/>
        </w:rPr>
        <w:t>Cuper i närområdet, deltagande i dessa eftersträvas och föreningen bekostar anmälningsavgiften. Förslag på lokala cuper är Arenacup, Lågancup, Påskacupen, VFC-cupen. Respektive lagansvarig anmäler själv och bifogar anmälningsavgift/faktura till kassören.</w:t>
      </w:r>
    </w:p>
    <w:p w14:paraId="084AD8D6" w14:textId="1CB72CE9" w:rsidR="00E87438" w:rsidRDefault="3FDBFCB6" w:rsidP="3FDBFCB6">
      <w:pPr>
        <w:pStyle w:val="ListParagraph"/>
        <w:numPr>
          <w:ilvl w:val="0"/>
          <w:numId w:val="5"/>
        </w:numPr>
        <w:rPr>
          <w:rFonts w:ascii="Times New Roman" w:hAnsi="Times New Roman" w:cs="Times New Roman"/>
          <w:b/>
          <w:bCs/>
        </w:rPr>
      </w:pPr>
      <w:r w:rsidRPr="3FDBFCB6">
        <w:rPr>
          <w:rFonts w:ascii="Times New Roman" w:hAnsi="Times New Roman" w:cs="Times New Roman"/>
          <w:b/>
          <w:bCs/>
        </w:rPr>
        <w:t>Åhus beachhandboll, föreningen eftersträvar att anmäla så många lag som möjligt och bekostar en stor del av anmälningsavgiften. Styrelsen beslutar årligen om deltagaravgift/spelare. 202</w:t>
      </w:r>
      <w:r w:rsidR="005C3C42">
        <w:rPr>
          <w:rFonts w:ascii="Times New Roman" w:hAnsi="Times New Roman" w:cs="Times New Roman"/>
          <w:b/>
          <w:bCs/>
        </w:rPr>
        <w:t>4</w:t>
      </w:r>
      <w:r w:rsidRPr="3FDBFCB6">
        <w:rPr>
          <w:rFonts w:ascii="Times New Roman" w:hAnsi="Times New Roman" w:cs="Times New Roman"/>
          <w:b/>
          <w:bCs/>
        </w:rPr>
        <w:t>/202</w:t>
      </w:r>
      <w:r w:rsidR="005C3C42">
        <w:rPr>
          <w:rFonts w:ascii="Times New Roman" w:hAnsi="Times New Roman" w:cs="Times New Roman"/>
          <w:b/>
          <w:bCs/>
        </w:rPr>
        <w:t>5</w:t>
      </w:r>
      <w:r w:rsidRPr="3FDBFCB6">
        <w:rPr>
          <w:rFonts w:ascii="Times New Roman" w:hAnsi="Times New Roman" w:cs="Times New Roman"/>
          <w:b/>
          <w:bCs/>
        </w:rPr>
        <w:t xml:space="preserve"> är avgiften per spelare och per speldag, </w:t>
      </w:r>
      <w:r w:rsidR="00240A95">
        <w:rPr>
          <w:rFonts w:ascii="Times New Roman" w:hAnsi="Times New Roman" w:cs="Times New Roman"/>
          <w:b/>
          <w:bCs/>
        </w:rPr>
        <w:t>200</w:t>
      </w:r>
      <w:r w:rsidRPr="3FDBFCB6">
        <w:rPr>
          <w:rFonts w:ascii="Times New Roman" w:hAnsi="Times New Roman" w:cs="Times New Roman"/>
          <w:b/>
          <w:bCs/>
        </w:rPr>
        <w:t xml:space="preserve"> kr.</w:t>
      </w:r>
      <w:r w:rsidR="00E87438">
        <w:br/>
      </w:r>
      <w:r w:rsidRPr="3FDBFCB6">
        <w:rPr>
          <w:rFonts w:ascii="Times New Roman" w:hAnsi="Times New Roman" w:cs="Times New Roman"/>
          <w:b/>
          <w:bCs/>
        </w:rPr>
        <w:t>En gemensam anmälan görs av föreningen utsedd huvudansvarig, varje lagansvarig anmäler till huvudansvarig. Tänk på att anmäla tidigt (anmälan öppnar i december) eftersom klasserna snabbt blir fyllda. Anmälningsavgift/faktura till kassören.</w:t>
      </w:r>
      <w:r w:rsidR="005C3C42">
        <w:rPr>
          <w:rFonts w:ascii="Times New Roman" w:hAnsi="Times New Roman" w:cs="Times New Roman"/>
          <w:b/>
          <w:bCs/>
        </w:rPr>
        <w:t xml:space="preserve"> </w:t>
      </w:r>
    </w:p>
    <w:p w14:paraId="695C47FE" w14:textId="11AE1602" w:rsidR="005C3C42" w:rsidRPr="00381E5F" w:rsidRDefault="005C3C42" w:rsidP="005C3C42">
      <w:pPr>
        <w:pStyle w:val="ListParagraph"/>
        <w:rPr>
          <w:rFonts w:ascii="Times New Roman" w:hAnsi="Times New Roman" w:cs="Times New Roman"/>
          <w:b/>
          <w:bCs/>
        </w:rPr>
      </w:pPr>
      <w:r>
        <w:rPr>
          <w:rFonts w:ascii="Times New Roman" w:hAnsi="Times New Roman" w:cs="Times New Roman"/>
          <w:b/>
          <w:bCs/>
        </w:rPr>
        <w:t>Gällande ledarband är det enbart ordinarie tränare för lagen som erhåller band.</w:t>
      </w:r>
    </w:p>
    <w:p w14:paraId="6FACA37A" w14:textId="11459C4F" w:rsidR="00E87438" w:rsidRPr="00381E5F" w:rsidRDefault="3FDBFCB6" w:rsidP="3FDBFCB6">
      <w:pPr>
        <w:pStyle w:val="ListParagraph"/>
        <w:numPr>
          <w:ilvl w:val="0"/>
          <w:numId w:val="5"/>
        </w:numPr>
        <w:rPr>
          <w:rFonts w:ascii="Times New Roman" w:hAnsi="Times New Roman" w:cs="Times New Roman"/>
          <w:b/>
          <w:bCs/>
        </w:rPr>
      </w:pPr>
      <w:r w:rsidRPr="3FDBFCB6">
        <w:rPr>
          <w:rFonts w:ascii="Times New Roman" w:hAnsi="Times New Roman" w:cs="Times New Roman"/>
          <w:b/>
          <w:bCs/>
        </w:rPr>
        <w:t xml:space="preserve">Övernattningscuper, alla lag som åker </w:t>
      </w:r>
      <w:proofErr w:type="gramStart"/>
      <w:r w:rsidRPr="3FDBFCB6">
        <w:rPr>
          <w:rFonts w:ascii="Times New Roman" w:hAnsi="Times New Roman" w:cs="Times New Roman"/>
          <w:b/>
          <w:bCs/>
        </w:rPr>
        <w:t>iväg</w:t>
      </w:r>
      <w:proofErr w:type="gramEnd"/>
      <w:r w:rsidRPr="3FDBFCB6">
        <w:rPr>
          <w:rFonts w:ascii="Times New Roman" w:hAnsi="Times New Roman" w:cs="Times New Roman"/>
          <w:b/>
          <w:bCs/>
        </w:rPr>
        <w:t xml:space="preserve"> på övernattningscuper (första gången som regel det året de fyller 11 år) bekostar föreningen hela anmälningsavgiften inklusive eventuell gemensam transport. En åldersgrupp som består av många spelare kan anmäla två lag. Förslag på cuper är Hallbybollen och Tygrikesnatta. Anmälan sker av lagansvarig i samråd med av förening utsedd ansvarig. Anmälningsavgift/faktura till kassören.</w:t>
      </w:r>
    </w:p>
    <w:p w14:paraId="2DA02461" w14:textId="30DE8599" w:rsidR="00381E5F" w:rsidRPr="00AA6A60" w:rsidRDefault="1109BE3F" w:rsidP="3FDBFCB6">
      <w:pPr>
        <w:pStyle w:val="ListParagraph"/>
        <w:numPr>
          <w:ilvl w:val="0"/>
          <w:numId w:val="5"/>
        </w:numPr>
        <w:rPr>
          <w:rFonts w:ascii="Times New Roman" w:hAnsi="Times New Roman" w:cs="Times New Roman"/>
          <w:b/>
          <w:bCs/>
        </w:rPr>
      </w:pPr>
      <w:r w:rsidRPr="1109BE3F">
        <w:rPr>
          <w:rFonts w:ascii="Times New Roman" w:hAnsi="Times New Roman" w:cs="Times New Roman"/>
          <w:b/>
          <w:bCs/>
        </w:rPr>
        <w:t>För deltagande lag i övernattningscuper enligt ovan tar föreningen ut en deltagaravgift som motsvarar halva kostnaden. Styrelsen fastställer avgiften. Anmälningsavgift/faktura till kassören.</w:t>
      </w:r>
    </w:p>
    <w:p w14:paraId="79C26AA5" w14:textId="1AB620C5" w:rsidR="00381E5F" w:rsidRPr="00AA6A60" w:rsidRDefault="1109BE3F" w:rsidP="1109BE3F">
      <w:pPr>
        <w:pStyle w:val="ListParagraph"/>
        <w:numPr>
          <w:ilvl w:val="0"/>
          <w:numId w:val="5"/>
        </w:numPr>
        <w:rPr>
          <w:rFonts w:ascii="Times New Roman" w:hAnsi="Times New Roman" w:cs="Times New Roman"/>
          <w:b/>
          <w:bCs/>
        </w:rPr>
      </w:pPr>
      <w:r w:rsidRPr="1109BE3F">
        <w:rPr>
          <w:rFonts w:ascii="Times New Roman" w:hAnsi="Times New Roman" w:cs="Times New Roman"/>
          <w:b/>
          <w:bCs/>
        </w:rPr>
        <w:t>Partillecup deltar man första gången i, det året de fyller 15 år. Anmälan sker av lagansvarig i samråd med av förening utsedd ansvarig. Övrigt deltagande i Partillecup sker i samråd med lagansvarig och styrelsen. Deltagaravgift kommer utgöras av halva kostnaden för en deltagare. Anmälningsavgift/faktura till kassören.</w:t>
      </w:r>
    </w:p>
    <w:p w14:paraId="2422690F" w14:textId="77777777" w:rsidR="00AC0782" w:rsidRPr="00381E5F" w:rsidRDefault="0005671B" w:rsidP="00AA6A60">
      <w:pPr>
        <w:pStyle w:val="ListParagraph"/>
        <w:numPr>
          <w:ilvl w:val="0"/>
          <w:numId w:val="5"/>
        </w:numPr>
        <w:rPr>
          <w:rFonts w:ascii="Times New Roman" w:hAnsi="Times New Roman" w:cs="Times New Roman"/>
          <w:b/>
        </w:rPr>
      </w:pPr>
      <w:r w:rsidRPr="00381E5F">
        <w:rPr>
          <w:rFonts w:ascii="Times New Roman" w:hAnsi="Times New Roman" w:cs="Times New Roman"/>
          <w:b/>
        </w:rPr>
        <w:t>USM</w:t>
      </w:r>
      <w:r w:rsidR="00495C96" w:rsidRPr="00381E5F">
        <w:rPr>
          <w:rFonts w:ascii="Times New Roman" w:hAnsi="Times New Roman" w:cs="Times New Roman"/>
          <w:b/>
        </w:rPr>
        <w:t>, föreningen anmäler lag till USM då det finns underlag för detta, utförs i samråd med lagansvarig och av förening</w:t>
      </w:r>
      <w:r w:rsidR="00AA6A60">
        <w:rPr>
          <w:rFonts w:ascii="Times New Roman" w:hAnsi="Times New Roman" w:cs="Times New Roman"/>
          <w:b/>
        </w:rPr>
        <w:t>en</w:t>
      </w:r>
      <w:r w:rsidR="00495C96" w:rsidRPr="00381E5F">
        <w:rPr>
          <w:rFonts w:ascii="Times New Roman" w:hAnsi="Times New Roman" w:cs="Times New Roman"/>
          <w:b/>
        </w:rPr>
        <w:t xml:space="preserve"> utsedd ansvarig. </w:t>
      </w:r>
      <w:r w:rsidR="003E561C">
        <w:rPr>
          <w:rFonts w:ascii="Times New Roman" w:hAnsi="Times New Roman" w:cs="Times New Roman"/>
          <w:b/>
        </w:rPr>
        <w:t xml:space="preserve">Anmälan sker senast 1/5. </w:t>
      </w:r>
      <w:r w:rsidR="00495C96" w:rsidRPr="00381E5F">
        <w:rPr>
          <w:rFonts w:ascii="Times New Roman" w:hAnsi="Times New Roman" w:cs="Times New Roman"/>
          <w:b/>
        </w:rPr>
        <w:t xml:space="preserve">Föreningen bekostar deltagande i steg 1-3 till en totalkostnad av </w:t>
      </w:r>
      <w:r w:rsidR="00381E5F" w:rsidRPr="00381E5F">
        <w:rPr>
          <w:rFonts w:ascii="Times New Roman" w:hAnsi="Times New Roman" w:cs="Times New Roman"/>
          <w:b/>
        </w:rPr>
        <w:t xml:space="preserve">20 000 kr. Föreningen ska </w:t>
      </w:r>
      <w:proofErr w:type="gramStart"/>
      <w:r w:rsidR="00381E5F" w:rsidRPr="00381E5F">
        <w:rPr>
          <w:rFonts w:ascii="Times New Roman" w:hAnsi="Times New Roman" w:cs="Times New Roman"/>
          <w:b/>
        </w:rPr>
        <w:t>eftersträva</w:t>
      </w:r>
      <w:r w:rsidR="00495C96" w:rsidRPr="00381E5F">
        <w:rPr>
          <w:rFonts w:ascii="Times New Roman" w:hAnsi="Times New Roman" w:cs="Times New Roman"/>
          <w:b/>
        </w:rPr>
        <w:t xml:space="preserve">  att</w:t>
      </w:r>
      <w:proofErr w:type="gramEnd"/>
      <w:r w:rsidR="00495C96" w:rsidRPr="00381E5F">
        <w:rPr>
          <w:rFonts w:ascii="Times New Roman" w:hAnsi="Times New Roman" w:cs="Times New Roman"/>
          <w:b/>
        </w:rPr>
        <w:t xml:space="preserve"> anordna ett steg på hemmaplan, avser steg 1-3. Intäkt på ett hemmasteg räknas inte av mot kostnaden för</w:t>
      </w:r>
      <w:r w:rsidR="00AA6A60">
        <w:rPr>
          <w:rFonts w:ascii="Times New Roman" w:hAnsi="Times New Roman" w:cs="Times New Roman"/>
          <w:b/>
        </w:rPr>
        <w:t xml:space="preserve"> ett</w:t>
      </w:r>
      <w:r w:rsidR="00495C96" w:rsidRPr="00381E5F">
        <w:rPr>
          <w:rFonts w:ascii="Times New Roman" w:hAnsi="Times New Roman" w:cs="Times New Roman"/>
          <w:b/>
        </w:rPr>
        <w:t xml:space="preserve"> bortasteg. Om deltagande lag kvalificerar sig till steg 4 eller längre tar styrelsen beslut om</w:t>
      </w:r>
      <w:r w:rsidR="00740C3A">
        <w:rPr>
          <w:rFonts w:ascii="Times New Roman" w:hAnsi="Times New Roman" w:cs="Times New Roman"/>
          <w:b/>
        </w:rPr>
        <w:t xml:space="preserve"> eventuell</w:t>
      </w:r>
      <w:r w:rsidR="00495C96" w:rsidRPr="00381E5F">
        <w:rPr>
          <w:rFonts w:ascii="Times New Roman" w:hAnsi="Times New Roman" w:cs="Times New Roman"/>
          <w:b/>
        </w:rPr>
        <w:t xml:space="preserve"> deltagandeavgift.</w:t>
      </w:r>
      <w:r w:rsidR="00AC0782" w:rsidRPr="00381E5F">
        <w:rPr>
          <w:rFonts w:ascii="Times New Roman" w:hAnsi="Times New Roman" w:cs="Times New Roman"/>
          <w:b/>
        </w:rPr>
        <w:t xml:space="preserve"> Anmälningsavgift/faktura till kassören.</w:t>
      </w:r>
    </w:p>
    <w:p w14:paraId="0A37501D" w14:textId="77777777" w:rsidR="00194E4E" w:rsidRDefault="00194E4E" w:rsidP="00381E5F">
      <w:pPr>
        <w:pStyle w:val="ListParagraph"/>
        <w:rPr>
          <w:rFonts w:ascii="Times New Roman" w:hAnsi="Times New Roman" w:cs="Times New Roman"/>
          <w:b/>
          <w:sz w:val="24"/>
          <w:szCs w:val="24"/>
        </w:rPr>
      </w:pPr>
    </w:p>
    <w:p w14:paraId="5DAB6C7B" w14:textId="77777777" w:rsidR="00365280" w:rsidRPr="00AC0782" w:rsidRDefault="00365280" w:rsidP="00AC0782">
      <w:pPr>
        <w:rPr>
          <w:rFonts w:ascii="Times New Roman" w:hAnsi="Times New Roman" w:cs="Times New Roman"/>
          <w:b/>
          <w:sz w:val="24"/>
          <w:szCs w:val="24"/>
        </w:rPr>
      </w:pPr>
    </w:p>
    <w:sectPr w:rsidR="00365280" w:rsidRPr="00AC07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828"/>
    <w:multiLevelType w:val="hybridMultilevel"/>
    <w:tmpl w:val="E8E2C60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 w15:restartNumberingAfterBreak="0">
    <w:nsid w:val="0B710CA5"/>
    <w:multiLevelType w:val="hybridMultilevel"/>
    <w:tmpl w:val="E61A2D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2C436C"/>
    <w:multiLevelType w:val="hybridMultilevel"/>
    <w:tmpl w:val="B30C6C3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 w15:restartNumberingAfterBreak="0">
    <w:nsid w:val="17182E62"/>
    <w:multiLevelType w:val="hybridMultilevel"/>
    <w:tmpl w:val="57944720"/>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4" w15:restartNumberingAfterBreak="0">
    <w:nsid w:val="18F36399"/>
    <w:multiLevelType w:val="hybridMultilevel"/>
    <w:tmpl w:val="80301860"/>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16cid:durableId="2053990671">
    <w:abstractNumId w:val="4"/>
  </w:num>
  <w:num w:numId="2" w16cid:durableId="804666252">
    <w:abstractNumId w:val="0"/>
  </w:num>
  <w:num w:numId="3" w16cid:durableId="1947618407">
    <w:abstractNumId w:val="3"/>
  </w:num>
  <w:num w:numId="4" w16cid:durableId="696391809">
    <w:abstractNumId w:val="2"/>
  </w:num>
  <w:num w:numId="5" w16cid:durableId="1104495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F2A"/>
    <w:rsid w:val="0005671B"/>
    <w:rsid w:val="000C2477"/>
    <w:rsid w:val="000F6CDB"/>
    <w:rsid w:val="00194E4E"/>
    <w:rsid w:val="002174E7"/>
    <w:rsid w:val="00230589"/>
    <w:rsid w:val="002365F3"/>
    <w:rsid w:val="00240A95"/>
    <w:rsid w:val="00270730"/>
    <w:rsid w:val="002B7276"/>
    <w:rsid w:val="002C0289"/>
    <w:rsid w:val="002D6AF5"/>
    <w:rsid w:val="00365280"/>
    <w:rsid w:val="00381E5F"/>
    <w:rsid w:val="003E561C"/>
    <w:rsid w:val="00411D0D"/>
    <w:rsid w:val="00495C96"/>
    <w:rsid w:val="004B0F7E"/>
    <w:rsid w:val="004B6588"/>
    <w:rsid w:val="005830A1"/>
    <w:rsid w:val="005B3616"/>
    <w:rsid w:val="005C3C42"/>
    <w:rsid w:val="005D0267"/>
    <w:rsid w:val="005D0E04"/>
    <w:rsid w:val="00600DB7"/>
    <w:rsid w:val="006B77EB"/>
    <w:rsid w:val="00740C3A"/>
    <w:rsid w:val="00895F2A"/>
    <w:rsid w:val="00992374"/>
    <w:rsid w:val="009A0CE7"/>
    <w:rsid w:val="009F2DB4"/>
    <w:rsid w:val="00A41977"/>
    <w:rsid w:val="00AA6A60"/>
    <w:rsid w:val="00AC0782"/>
    <w:rsid w:val="00CB70A6"/>
    <w:rsid w:val="00D0053A"/>
    <w:rsid w:val="00D0371C"/>
    <w:rsid w:val="00D07955"/>
    <w:rsid w:val="00D63E63"/>
    <w:rsid w:val="00D877CF"/>
    <w:rsid w:val="00E87438"/>
    <w:rsid w:val="00EE2FF5"/>
    <w:rsid w:val="00F156E3"/>
    <w:rsid w:val="00F63CC3"/>
    <w:rsid w:val="00F80EC9"/>
    <w:rsid w:val="00FC387F"/>
    <w:rsid w:val="1109BE3F"/>
    <w:rsid w:val="3FDBFCB6"/>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3BE0"/>
  <w15:docId w15:val="{6DAA8DDD-F24A-47B5-B4AE-710147E3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616"/>
    <w:rPr>
      <w:rFonts w:ascii="Tahoma" w:hAnsi="Tahoma" w:cs="Tahoma"/>
      <w:sz w:val="16"/>
      <w:szCs w:val="16"/>
    </w:rPr>
  </w:style>
  <w:style w:type="table" w:styleId="TableGrid">
    <w:name w:val="Table Grid"/>
    <w:basedOn w:val="TableNormal"/>
    <w:uiPriority w:val="59"/>
    <w:rsid w:val="00992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laget.se/tifhandbol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410</Words>
  <Characters>2173</Characters>
  <Application>Microsoft Office Word</Application>
  <DocSecurity>0</DocSecurity>
  <Lines>18</Lines>
  <Paragraphs>5</Paragraphs>
  <ScaleCrop>false</ScaleCrop>
  <Company>Jordbruksverket</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Rammstein</dc:creator>
  <cp:lastModifiedBy>Johanna Hansson (SE - ASR)</cp:lastModifiedBy>
  <cp:revision>12</cp:revision>
  <cp:lastPrinted>2015-09-13T16:13:00Z</cp:lastPrinted>
  <dcterms:created xsi:type="dcterms:W3CDTF">2019-02-01T10:37:00Z</dcterms:created>
  <dcterms:modified xsi:type="dcterms:W3CDTF">2024-12-10T19:09:00Z</dcterms:modified>
</cp:coreProperties>
</file>