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0A7B" w14:textId="61D5CBAC" w:rsidR="001952DE" w:rsidRPr="00017FCD" w:rsidRDefault="001952D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Stureby</w:t>
      </w:r>
      <w:proofErr w:type="spellEnd"/>
      <w:r>
        <w:rPr>
          <w:b/>
          <w:bCs/>
          <w:sz w:val="28"/>
          <w:szCs w:val="28"/>
        </w:rPr>
        <w:t xml:space="preserve"> SK: </w:t>
      </w:r>
      <w:r w:rsidRPr="001952DE">
        <w:rPr>
          <w:b/>
          <w:bCs/>
          <w:sz w:val="28"/>
          <w:szCs w:val="28"/>
        </w:rPr>
        <w:t>Material</w:t>
      </w:r>
      <w:r w:rsidR="00CA2108">
        <w:rPr>
          <w:b/>
          <w:bCs/>
          <w:sz w:val="28"/>
          <w:szCs w:val="28"/>
        </w:rPr>
        <w:t>policy</w:t>
      </w:r>
      <w:r w:rsidR="00003730">
        <w:rPr>
          <w:b/>
          <w:bCs/>
          <w:sz w:val="28"/>
          <w:szCs w:val="28"/>
        </w:rPr>
        <w:t xml:space="preserve"> </w:t>
      </w:r>
    </w:p>
    <w:p w14:paraId="3E4EDD00" w14:textId="4FAE03ED" w:rsidR="001952DE" w:rsidRDefault="001952DE">
      <w:r>
        <w:t xml:space="preserve">Åldersbestämmelserna nedan syftar på det kalenderår som spelaren fyller år, alternativt den ålderskull som en över-/underårig spelare ansluter till. </w:t>
      </w:r>
    </w:p>
    <w:p w14:paraId="34BB03A1" w14:textId="77777777" w:rsidR="001952DE" w:rsidRDefault="001952DE"/>
    <w:p w14:paraId="3DA29EB9" w14:textId="0D508D43" w:rsidR="001952DE" w:rsidRDefault="001952DE" w:rsidP="001952DE">
      <w:r>
        <w:t>Om en ny aktiv ansluter kan personen hämta ut material som gäller den ålderskull den aktiva ansluter till, alternativt året innan. Ange storlek och, efter överenskommelse med ledare, nummer.</w:t>
      </w:r>
    </w:p>
    <w:p w14:paraId="6648019A" w14:textId="77777777" w:rsidR="001952DE" w:rsidRDefault="001952DE" w:rsidP="001952DE"/>
    <w:p w14:paraId="1803149E" w14:textId="7FAFE222" w:rsidR="001952DE" w:rsidRDefault="001952DE">
      <w:r w:rsidRPr="00017FCD">
        <w:t xml:space="preserve">Material som föreningen har ska om möjligt återanvändas såvida inte annat står skrivet nedan. Om exempelvis matchtröjor eller bollar </w:t>
      </w:r>
      <w:r w:rsidR="00D750FC">
        <w:t>ska</w:t>
      </w:r>
      <w:r w:rsidRPr="00017FCD">
        <w:t xml:space="preserve"> hämtas </w:t>
      </w:r>
      <w:r w:rsidR="00BD1BBE">
        <w:t>lämnas d</w:t>
      </w:r>
      <w:r w:rsidRPr="00017FCD">
        <w:t>e gamla samtidigt tillbaka.</w:t>
      </w:r>
      <w:r w:rsidR="00F5056D">
        <w:t xml:space="preserve"> Föreningen äger </w:t>
      </w:r>
      <w:r w:rsidR="00EE6564">
        <w:t>materialet och det är viktigt att vi tar hand om vår gemensamma egendom</w:t>
      </w:r>
      <w:r w:rsidR="00F5056D">
        <w:t xml:space="preserve">. </w:t>
      </w:r>
    </w:p>
    <w:p w14:paraId="68315B92" w14:textId="4892D8DD" w:rsidR="00A86A8A" w:rsidRDefault="00A86A8A"/>
    <w:p w14:paraId="4496748C" w14:textId="6933CC99" w:rsidR="00A86A8A" w:rsidRPr="00017FCD" w:rsidRDefault="00A86A8A">
      <w:r>
        <w:t>Varje lags materielbehov ses över</w:t>
      </w:r>
      <w:r w:rsidR="00995C8C">
        <w:t xml:space="preserve"> varje år</w:t>
      </w:r>
      <w:r>
        <w:t xml:space="preserve"> innan utesäsongen börjar. Detta görs i dialog mellan materialförvaltare/kanslist och representant för respektive lag.  Utgångspunkten för byte av matchtröjor är att </w:t>
      </w:r>
      <w:r w:rsidR="007164C9">
        <w:t>dessa</w:t>
      </w:r>
      <w:r>
        <w:t xml:space="preserve"> kan behöva bytas </w:t>
      </w:r>
      <w:r w:rsidR="007B4A06">
        <w:t xml:space="preserve">ungefär </w:t>
      </w:r>
      <w:r>
        <w:t xml:space="preserve">vartannat år i och med att </w:t>
      </w:r>
      <w:r w:rsidR="007B4A06">
        <w:t>spelarna</w:t>
      </w:r>
      <w:r>
        <w:t xml:space="preserve"> växer. </w:t>
      </w:r>
    </w:p>
    <w:p w14:paraId="5D1A1B2F" w14:textId="77777777" w:rsidR="001952DE" w:rsidRDefault="001952DE"/>
    <w:p w14:paraId="7C45E4B4" w14:textId="28F2DDBA" w:rsidR="001952DE" w:rsidRDefault="001952DE">
      <w:r>
        <w:t>En årskull kan ha flera lag.</w:t>
      </w:r>
    </w:p>
    <w:p w14:paraId="31A3C12A" w14:textId="41D429A5" w:rsidR="001952DE" w:rsidRDefault="001952DE"/>
    <w:p w14:paraId="2F23B9EE" w14:textId="42B85191" w:rsidR="001952DE" w:rsidRDefault="001952DE" w:rsidP="001952DE">
      <w:r>
        <w:t xml:space="preserve">För att beställa utrustning, byta eller vid frågor: </w:t>
      </w:r>
      <w:hyperlink r:id="rId4" w:history="1">
        <w:r w:rsidR="00017FCD" w:rsidRPr="00A277C8">
          <w:rPr>
            <w:rStyle w:val="Hyperlnk"/>
          </w:rPr>
          <w:t>kansli@sturebysk.se</w:t>
        </w:r>
      </w:hyperlink>
    </w:p>
    <w:p w14:paraId="31BF9420" w14:textId="3EF867BE" w:rsidR="00017FCD" w:rsidRDefault="00017FCD" w:rsidP="001952DE"/>
    <w:p w14:paraId="5AB0C98D" w14:textId="0B2BDF9F" w:rsidR="00017FCD" w:rsidRDefault="00017FCD" w:rsidP="001952DE">
      <w:r>
        <w:t xml:space="preserve">Ange storlek, färg och nummer i </w:t>
      </w:r>
      <w:r w:rsidR="00D72D47">
        <w:t xml:space="preserve">förekommande </w:t>
      </w:r>
      <w:r>
        <w:t>fall.</w:t>
      </w:r>
    </w:p>
    <w:p w14:paraId="33BD7778" w14:textId="4CA01C42" w:rsidR="001952DE" w:rsidRDefault="001952DE"/>
    <w:p w14:paraId="6B7D5B7F" w14:textId="6BBC1C6C" w:rsidR="001952DE" w:rsidRPr="001952DE" w:rsidRDefault="001952DE">
      <w:pPr>
        <w:rPr>
          <w:b/>
          <w:bCs/>
        </w:rPr>
      </w:pPr>
      <w:r w:rsidRPr="001952DE">
        <w:rPr>
          <w:b/>
          <w:bCs/>
        </w:rPr>
        <w:t>Material som ledare till samtliga lag (exkl</w:t>
      </w:r>
      <w:r w:rsidR="00017FCD">
        <w:rPr>
          <w:b/>
          <w:bCs/>
        </w:rPr>
        <w:t>.</w:t>
      </w:r>
      <w:r w:rsidRPr="001952DE">
        <w:rPr>
          <w:b/>
          <w:bCs/>
        </w:rPr>
        <w:t xml:space="preserve"> 6 år) </w:t>
      </w:r>
      <w:r>
        <w:rPr>
          <w:b/>
          <w:bCs/>
        </w:rPr>
        <w:t>kan hämta och som betalas av föreningen:</w:t>
      </w:r>
    </w:p>
    <w:p w14:paraId="35337529" w14:textId="549C361F" w:rsidR="001952DE" w:rsidRPr="001952DE" w:rsidRDefault="001952DE" w:rsidP="001952DE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Matchväsk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a: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1 per 10 spelare</w:t>
      </w:r>
    </w:p>
    <w:p w14:paraId="69337935" w14:textId="7EE89B41" w:rsidR="001952DE" w:rsidRDefault="001952DE" w:rsidP="001952DE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Västa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r: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1 per spelar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e</w:t>
      </w:r>
    </w:p>
    <w:p w14:paraId="76BDE5C7" w14:textId="77777777" w:rsidR="001952DE" w:rsidRPr="001952DE" w:rsidRDefault="001952DE" w:rsidP="001952DE">
      <w:pPr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Boll: 1 per spelare</w:t>
      </w:r>
    </w:p>
    <w:p w14:paraId="122288F4" w14:textId="53636303" w:rsidR="001952DE" w:rsidRPr="001952DE" w:rsidRDefault="001952DE" w:rsidP="001952DE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Koner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: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 paket</w:t>
      </w:r>
      <w:r w:rsidR="00CD2CC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a 24 stycken</w:t>
      </w:r>
    </w:p>
    <w:p w14:paraId="0051840A" w14:textId="4FBA515C" w:rsidR="001952DE" w:rsidRPr="001952DE" w:rsidRDefault="001952DE" w:rsidP="001952DE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Visselpipa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: 1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per lag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.</w:t>
      </w:r>
    </w:p>
    <w:p w14:paraId="52432336" w14:textId="67B1F8E4" w:rsidR="001952DE" w:rsidRPr="001952DE" w:rsidRDefault="001952DE" w:rsidP="001952DE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Kaptensbindel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: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per lag</w:t>
      </w:r>
    </w:p>
    <w:p w14:paraId="74AAB591" w14:textId="11B5876E" w:rsidR="001952DE" w:rsidRPr="001952DE" w:rsidRDefault="001952DE" w:rsidP="001952DE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Taktiktavla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: 1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per lag  </w:t>
      </w:r>
    </w:p>
    <w:p w14:paraId="540479EE" w14:textId="2BA98D3D" w:rsidR="001952DE" w:rsidRPr="001952DE" w:rsidRDefault="001952DE" w:rsidP="001952DE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Med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icinväska: 1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per lag</w:t>
      </w:r>
    </w:p>
    <w:p w14:paraId="4AC67BD9" w14:textId="6981286C" w:rsidR="001952DE" w:rsidRPr="001952DE" w:rsidRDefault="001952DE" w:rsidP="001952DE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Målvaktshandskar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: 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1 per lag</w:t>
      </w:r>
    </w:p>
    <w:p w14:paraId="3B8A0C3F" w14:textId="5099CCC4" w:rsidR="001952DE" w:rsidRPr="001952DE" w:rsidRDefault="001952DE" w:rsidP="001952DE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Målvaktsbyxor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: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1 per lag</w:t>
      </w:r>
    </w:p>
    <w:p w14:paraId="0B8E4D1E" w14:textId="77777777" w:rsidR="001952DE" w:rsidRDefault="001952DE"/>
    <w:p w14:paraId="3568FA87" w14:textId="57C8ABA4" w:rsidR="001952DE" w:rsidRPr="001952DE" w:rsidRDefault="001952DE">
      <w:pPr>
        <w:rPr>
          <w:b/>
          <w:bCs/>
        </w:rPr>
      </w:pPr>
      <w:r w:rsidRPr="001952DE">
        <w:rPr>
          <w:b/>
          <w:bCs/>
        </w:rPr>
        <w:t>Material som ledare till 6-årsgruppen kan hämta</w:t>
      </w:r>
      <w:r>
        <w:rPr>
          <w:b/>
          <w:bCs/>
        </w:rPr>
        <w:t xml:space="preserve"> och som betalas av föreningen:</w:t>
      </w:r>
    </w:p>
    <w:p w14:paraId="58BAAA76" w14:textId="07D51AA2" w:rsidR="001952DE" w:rsidRPr="001952DE" w:rsidRDefault="001952DE" w:rsidP="001952DE">
      <w:pPr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Boll: 1 per spelare</w:t>
      </w:r>
    </w:p>
    <w:p w14:paraId="7796D259" w14:textId="7F473639" w:rsidR="001952DE" w:rsidRDefault="001952DE"/>
    <w:p w14:paraId="69F8260F" w14:textId="7A491678" w:rsidR="001952DE" w:rsidRPr="001952DE" w:rsidRDefault="001952DE">
      <w:pPr>
        <w:rPr>
          <w:b/>
          <w:bCs/>
        </w:rPr>
      </w:pPr>
      <w:r w:rsidRPr="001952DE">
        <w:rPr>
          <w:b/>
          <w:bCs/>
        </w:rPr>
        <w:t>Övrigt om material som ledare kan hämta upp och som betalas av föreningen:</w:t>
      </w:r>
    </w:p>
    <w:p w14:paraId="2C732D15" w14:textId="77777777" w:rsidR="00BD1BBE" w:rsidRDefault="001952DE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Matchbollar erbjuds till A-lag och juniorlag (5 per lag).</w:t>
      </w:r>
      <w:bookmarkStart w:id="0" w:name="_Hlk103937398"/>
    </w:p>
    <w:p w14:paraId="2086B6F0" w14:textId="2CC21382" w:rsidR="001952DE" w:rsidRPr="00017FCD" w:rsidRDefault="001952DE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017FCD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Vid 10 år sker en övergång på storleken på bollarna från 3 till 4.</w:t>
      </w:r>
    </w:p>
    <w:p w14:paraId="53F6F1E5" w14:textId="130428A8" w:rsidR="001952DE" w:rsidRDefault="001952DE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017FCD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Vid 14 år sker en övergång på storleken på bollarna från 4 till 5.</w:t>
      </w:r>
    </w:p>
    <w:bookmarkEnd w:id="0"/>
    <w:p w14:paraId="22E690F0" w14:textId="011D05D3" w:rsidR="00CD2CCC" w:rsidRPr="00017FCD" w:rsidRDefault="00CD2CCC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017FCD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Tejp</w:t>
      </w:r>
      <w:r w:rsidR="005D3E33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el dyl.</w:t>
      </w:r>
      <w:r w:rsidRPr="00017FCD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finns vid behov att hämta i klubbhuset.</w:t>
      </w:r>
    </w:p>
    <w:p w14:paraId="51152AC0" w14:textId="722AF9AB" w:rsidR="001952DE" w:rsidRDefault="001952DE"/>
    <w:p w14:paraId="68D69E9E" w14:textId="2AC2640A" w:rsidR="001952DE" w:rsidRDefault="001952DE" w:rsidP="001952DE">
      <w:pPr>
        <w:rPr>
          <w:b/>
          <w:bCs/>
        </w:rPr>
      </w:pPr>
      <w:r w:rsidRPr="001952DE">
        <w:rPr>
          <w:b/>
          <w:bCs/>
        </w:rPr>
        <w:t>Material som kan hämta</w:t>
      </w:r>
      <w:r w:rsidR="00017FCD">
        <w:rPr>
          <w:b/>
          <w:bCs/>
        </w:rPr>
        <w:t>s</w:t>
      </w:r>
      <w:r w:rsidRPr="001952DE">
        <w:rPr>
          <w:b/>
          <w:bCs/>
        </w:rPr>
        <w:t xml:space="preserve"> och som betalas av föreningen</w:t>
      </w:r>
      <w:r w:rsidR="00017FCD">
        <w:rPr>
          <w:b/>
          <w:bCs/>
        </w:rPr>
        <w:t xml:space="preserve"> (</w:t>
      </w:r>
      <w:r w:rsidR="00E458C2">
        <w:rPr>
          <w:b/>
          <w:bCs/>
        </w:rPr>
        <w:t>6–7</w:t>
      </w:r>
      <w:r w:rsidR="00017FCD">
        <w:rPr>
          <w:b/>
          <w:bCs/>
        </w:rPr>
        <w:t xml:space="preserve"> år hämtas av aktiva</w:t>
      </w:r>
      <w:r w:rsidR="00D750FC">
        <w:rPr>
          <w:b/>
          <w:bCs/>
        </w:rPr>
        <w:t>,</w:t>
      </w:r>
      <w:r w:rsidR="00017FCD">
        <w:rPr>
          <w:b/>
          <w:bCs/>
        </w:rPr>
        <w:t xml:space="preserve"> övriga ålderskategorier </w:t>
      </w:r>
      <w:r w:rsidR="00CB3996">
        <w:rPr>
          <w:b/>
          <w:bCs/>
        </w:rPr>
        <w:t xml:space="preserve">hämtas </w:t>
      </w:r>
      <w:r w:rsidR="00017FCD">
        <w:rPr>
          <w:b/>
          <w:bCs/>
        </w:rPr>
        <w:t>av ledare)</w:t>
      </w:r>
      <w:r w:rsidR="007B4A06">
        <w:rPr>
          <w:b/>
          <w:bCs/>
        </w:rPr>
        <w:t>. För varje år genomförs en behovsinventering innan utesäsongen börjar</w:t>
      </w:r>
      <w:r w:rsidRPr="001952DE">
        <w:rPr>
          <w:b/>
          <w:bCs/>
        </w:rPr>
        <w:t>:</w:t>
      </w:r>
    </w:p>
    <w:p w14:paraId="55C6A66F" w14:textId="3E4E42B0" w:rsidR="001952DE" w:rsidRDefault="00E458C2" w:rsidP="001952DE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6–7</w:t>
      </w:r>
      <w:r w:rsid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år: Träningströja, vattenflaska och boll under den aktiva spelarens första säsong (efter betald medlemsavgift).</w:t>
      </w:r>
    </w:p>
    <w:p w14:paraId="6CB3AE5E" w14:textId="0A52041B" w:rsidR="001952DE" w:rsidRDefault="001952DE" w:rsidP="001952DE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8 år: Numrerade matchtröjor</w:t>
      </w:r>
      <w:r w:rsidR="005D3E33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(blåa)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.</w:t>
      </w:r>
    </w:p>
    <w:p w14:paraId="52F19D48" w14:textId="7038F403" w:rsidR="001952DE" w:rsidRPr="001952DE" w:rsidRDefault="001952DE" w:rsidP="001952DE">
      <w:pPr>
        <w:rPr>
          <w:rFonts w:ascii="Times New Roman" w:eastAsia="Times New Roman" w:hAnsi="Times New Roman" w:cs="Times New Roman"/>
          <w:color w:val="000000"/>
          <w:lang w:eastAsia="sv-SE"/>
        </w:rPr>
      </w:pP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13 år: 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Numrerade bortatröjor</w:t>
      </w:r>
      <w:r w:rsidR="005D3E33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(vita)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.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  </w:t>
      </w:r>
    </w:p>
    <w:p w14:paraId="72D612AE" w14:textId="660F598E" w:rsidR="001952DE" w:rsidRPr="00DB596E" w:rsidRDefault="001952DE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Seniorlag: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="00F5056D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N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umrerade 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hemma- och borta</w:t>
      </w:r>
      <w:r w:rsidRPr="001952D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tröjor</w:t>
      </w:r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.</w:t>
      </w:r>
      <w:r w:rsidRPr="001952DE">
        <w:rPr>
          <w:rFonts w:ascii="Times New Roman" w:eastAsia="Times New Roman" w:hAnsi="Times New Roman" w:cs="Times New Roman"/>
          <w:color w:val="000000"/>
          <w:lang w:eastAsia="sv-SE"/>
        </w:rPr>
        <w:br/>
      </w:r>
    </w:p>
    <w:sectPr w:rsidR="001952DE" w:rsidRPr="00DB596E" w:rsidSect="00CC24B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DE"/>
    <w:rsid w:val="00003730"/>
    <w:rsid w:val="00017FCD"/>
    <w:rsid w:val="001952DE"/>
    <w:rsid w:val="001F2A49"/>
    <w:rsid w:val="00304C81"/>
    <w:rsid w:val="003F56C9"/>
    <w:rsid w:val="00431AED"/>
    <w:rsid w:val="00533C32"/>
    <w:rsid w:val="005B1CE2"/>
    <w:rsid w:val="005B44AB"/>
    <w:rsid w:val="005D3E33"/>
    <w:rsid w:val="00691B03"/>
    <w:rsid w:val="007164C9"/>
    <w:rsid w:val="007B4A06"/>
    <w:rsid w:val="00995C8C"/>
    <w:rsid w:val="00A86A8A"/>
    <w:rsid w:val="00BD1BBE"/>
    <w:rsid w:val="00BE3C8A"/>
    <w:rsid w:val="00C055C9"/>
    <w:rsid w:val="00CA2108"/>
    <w:rsid w:val="00CB3996"/>
    <w:rsid w:val="00CC24B7"/>
    <w:rsid w:val="00CD2CCC"/>
    <w:rsid w:val="00D72D47"/>
    <w:rsid w:val="00D750FC"/>
    <w:rsid w:val="00DB596E"/>
    <w:rsid w:val="00E458C2"/>
    <w:rsid w:val="00EE6564"/>
    <w:rsid w:val="00F5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A928"/>
  <w15:chartTrackingRefBased/>
  <w15:docId w15:val="{CF42CABB-A070-6A47-9EA1-DE5AE429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952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017FC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17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sli@stureby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Kederstedt</dc:creator>
  <cp:keywords/>
  <dc:description/>
  <cp:lastModifiedBy>Peter Andersson</cp:lastModifiedBy>
  <cp:revision>2</cp:revision>
  <dcterms:created xsi:type="dcterms:W3CDTF">2022-05-24T19:22:00Z</dcterms:created>
  <dcterms:modified xsi:type="dcterms:W3CDTF">2022-05-24T19:22:00Z</dcterms:modified>
</cp:coreProperties>
</file>