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i/>
          <w:color w:val="auto"/>
          <w:spacing w:val="0"/>
          <w:position w:val="0"/>
          <w:sz w:val="32"/>
          <w:shd w:fill="auto" w:val="clear"/>
        </w:rPr>
      </w:pPr>
      <w:r>
        <w:rPr>
          <w:rFonts w:ascii="Calibri" w:hAnsi="Calibri" w:cs="Calibri" w:eastAsia="Calibri"/>
          <w:b/>
          <w:i/>
          <w:color w:val="auto"/>
          <w:spacing w:val="0"/>
          <w:position w:val="0"/>
          <w:sz w:val="32"/>
          <w:shd w:fill="auto" w:val="clear"/>
        </w:rPr>
        <w:t xml:space="preserve">Välkomna alla spelare till säsongen 2020/2021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Emelie Wiklund, Daniel Strandberg</w:t>
      </w:r>
      <w:r>
        <w:rPr>
          <w:rFonts w:ascii="Calibri" w:hAnsi="Calibri" w:cs="Calibri" w:eastAsia="Calibri"/>
          <w:color w:val="auto"/>
          <w:spacing w:val="0"/>
          <w:position w:val="0"/>
          <w:sz w:val="22"/>
          <w:shd w:fill="auto" w:val="clear"/>
        </w:rPr>
        <w:t xml:space="preserve"> och </w:t>
      </w:r>
      <w:r>
        <w:rPr>
          <w:rFonts w:ascii="Calibri" w:hAnsi="Calibri" w:cs="Calibri" w:eastAsia="Calibri"/>
          <w:b/>
          <w:color w:val="auto"/>
          <w:spacing w:val="0"/>
          <w:position w:val="0"/>
          <w:sz w:val="22"/>
          <w:shd w:fill="auto" w:val="clear"/>
        </w:rPr>
        <w:t xml:space="preserve">Karoline Ceder</w:t>
      </w:r>
      <w:r>
        <w:rPr>
          <w:rFonts w:ascii="Calibri" w:hAnsi="Calibri" w:cs="Calibri" w:eastAsia="Calibri"/>
          <w:color w:val="auto"/>
          <w:spacing w:val="0"/>
          <w:position w:val="0"/>
          <w:sz w:val="22"/>
          <w:shd w:fill="auto" w:val="clear"/>
        </w:rPr>
        <w:t xml:space="preserve"> fortsätter som tränare/lagledare för 4 året i rad.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Handbollens grundidé= </w:t>
      </w:r>
      <w:r>
        <w:rPr>
          <w:rFonts w:ascii="Calibri" w:hAnsi="Calibri" w:cs="Calibri" w:eastAsia="Calibri"/>
          <w:color w:val="auto"/>
          <w:spacing w:val="0"/>
          <w:position w:val="0"/>
          <w:sz w:val="22"/>
          <w:shd w:fill="auto" w:val="clear"/>
        </w:rPr>
        <w:t xml:space="preserve">Hög aktivitetsgrad, hög bollgrad och hög rolighetsgrad. Vilket ska prägla våra träningar även i år.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Roligt att så många tjejer tycker handboll är roligt och att vi fått även många nya tjejer i laget. Årets utmaning för oss tränare blir att utveckla alla tjejer på den nivå som dom befinner sig och trots att vi är många i laget försöka att hela tiden hålla en hög aktivitetsgrad.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 tjejerna som är nya för i år ska känna sig trygga i laget och i handbollen innan dom får börja åka på sammandragen och delta i matcher. Handboll innehåller många regler och är en tuff sport. Dom nya spelarna ska få möjlighet att träna grundteknik och regler samtidigt som dom som spelat några år ska få möjlighet att utvecklas i sitt spel, detta kan innebära att vi under träningen delar upp dom i olika grupper. När vi bedömer att dom nya spelarna är redo att delta i sammandragen kommer vi kalla till match via bokat.se (mejl om förfrågan kommer). Som förälder kan du hjälpa ditt barn genom att barnet får delta på så många träningar som möjligt.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tillfället anser vi tränare att laget är så pass stort att vi tyvärr inte har möjlighet att ta emot fler spelare. Diskussioner om hur vi ev ska kunna tillgodose fler platser pågår.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tränare har tillsammans bestämt oss för att följande </w:t>
      </w:r>
      <w:r>
        <w:rPr>
          <w:rFonts w:ascii="Calibri" w:hAnsi="Calibri" w:cs="Calibri" w:eastAsia="Calibri"/>
          <w:b/>
          <w:color w:val="auto"/>
          <w:spacing w:val="0"/>
          <w:position w:val="0"/>
          <w:sz w:val="22"/>
          <w:shd w:fill="auto" w:val="clear"/>
        </w:rPr>
        <w:t xml:space="preserve">regler</w:t>
      </w:r>
      <w:r>
        <w:rPr>
          <w:rFonts w:ascii="Calibri" w:hAnsi="Calibri" w:cs="Calibri" w:eastAsia="Calibri"/>
          <w:color w:val="auto"/>
          <w:spacing w:val="0"/>
          <w:position w:val="0"/>
          <w:sz w:val="22"/>
          <w:shd w:fill="auto" w:val="clear"/>
        </w:rPr>
        <w:t xml:space="preserve"> gäller vid träningarna/sammandragen: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-När vi pratar studsar barnen inte bollen och lyssnar.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barnet av olika anledningar inte klarar av att hålla fokus för stunden på träningen, får barnet titta på tills det är redo att delta 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-Barnet ska på match ha svarta shorts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-Barnet ska ha kissat innan träning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-Inneskor med bra sula (så barnet inte halkar)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 med sig egen vattenflaska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-Örhängen ska tas utav eller tejpas innan träning/match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Nytt för i år </w:t>
      </w:r>
      <w:r>
        <w:rPr>
          <w:rFonts w:ascii="Calibri" w:hAnsi="Calibri" w:cs="Calibri" w:eastAsia="Calibri"/>
          <w:color w:val="auto"/>
          <w:spacing w:val="0"/>
          <w:position w:val="0"/>
          <w:sz w:val="22"/>
          <w:shd w:fill="auto" w:val="clear"/>
        </w:rPr>
        <w:t xml:space="preserve">är att vi spelar på stor plan vilket innebär mer löpning i träningarna. Bollen är större och hårdare. Bollen har storlek 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Dom sammandrag som vi har anmält oss till finns nu upplagda i kalendern på laget.se</w:t>
      </w:r>
      <w:r>
        <w:rPr>
          <w:rFonts w:ascii="Calibri" w:hAnsi="Calibri" w:cs="Calibri" w:eastAsia="Calibri"/>
          <w:color w:val="auto"/>
          <w:spacing w:val="0"/>
          <w:position w:val="0"/>
          <w:sz w:val="22"/>
          <w:shd w:fill="auto" w:val="clear"/>
        </w:rPr>
        <w:t xml:space="preserve">. Observera dock att sammandrag i år kan utebli ifall arrangören inte kan uppfylla rekommendationerna för att minska smittspridningen av Covid-19.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att minska smittspridningen av </w:t>
      </w:r>
      <w:r>
        <w:rPr>
          <w:rFonts w:ascii="Calibri" w:hAnsi="Calibri" w:cs="Calibri" w:eastAsia="Calibri"/>
          <w:b/>
          <w:color w:val="auto"/>
          <w:spacing w:val="0"/>
          <w:position w:val="0"/>
          <w:sz w:val="22"/>
          <w:shd w:fill="auto" w:val="clear"/>
        </w:rPr>
        <w:t xml:space="preserve">Covid-19</w:t>
      </w:r>
      <w:r>
        <w:rPr>
          <w:rFonts w:ascii="Calibri" w:hAnsi="Calibri" w:cs="Calibri" w:eastAsia="Calibri"/>
          <w:color w:val="auto"/>
          <w:spacing w:val="0"/>
          <w:position w:val="0"/>
          <w:sz w:val="22"/>
          <w:shd w:fill="auto" w:val="clear"/>
        </w:rPr>
        <w:t xml:space="preserve"> önskar vi att så få föräldrar som möjligt tittar på träningarna. Om ni är med och tittar, sprid gärna ut er på läktaren. Max 1st vuxen/barn och om möjlighet finns helst inga småsyskon. Vi byter om och duschar hemma. Vi får ej använda oss utav omklädningsrummen. Om barnet är förkyld/hängig eller om MINSTA misstanke om sjukdom föreligger ska barnet inte delta i träningar/sammandragen. Minsta 2 dygns symtomfrihet gäller. Barn som insjuknar/uppvisar symtom på träningarna/sammandragen får åka 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Lagföräldrarna informerar om att fler försäljningar kommer, kakor ska säljas innan jul. Om föräldrar inte har möjlighet att sälja kan mot man mot avgift slippa försäljning men vi får då inga pengar till lagkassan.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Årets avgifter </w:t>
      </w:r>
      <w:r>
        <w:rPr>
          <w:rFonts w:ascii="Calibri" w:hAnsi="Calibri" w:cs="Calibri" w:eastAsia="Calibri"/>
          <w:color w:val="auto"/>
          <w:spacing w:val="0"/>
          <w:position w:val="0"/>
          <w:sz w:val="22"/>
          <w:shd w:fill="auto" w:val="clear"/>
        </w:rPr>
        <w:t xml:space="preserve">ser ut som följande: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800kr i träningsavgift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200kr i medlemsavgift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400kr i lagkasseavgift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100kr vid bussresa (när vi åker på sammandrag som har längre avstånd som t ex Kalix). Vid kortare avstånd ordnar föräldrarna så att barnet tar sig till sammandraget enligt angiven tid.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försöker att </w:t>
      </w:r>
      <w:r>
        <w:rPr>
          <w:rFonts w:ascii="Calibri" w:hAnsi="Calibri" w:cs="Calibri" w:eastAsia="Calibri"/>
          <w:b/>
          <w:color w:val="auto"/>
          <w:spacing w:val="0"/>
          <w:position w:val="0"/>
          <w:sz w:val="22"/>
          <w:shd w:fill="auto" w:val="clear"/>
        </w:rPr>
        <w:t xml:space="preserve">samla pengar</w:t>
      </w:r>
      <w:r>
        <w:rPr>
          <w:rFonts w:ascii="Calibri" w:hAnsi="Calibri" w:cs="Calibri" w:eastAsia="Calibri"/>
          <w:color w:val="auto"/>
          <w:spacing w:val="0"/>
          <w:position w:val="0"/>
          <w:sz w:val="22"/>
          <w:shd w:fill="auto" w:val="clear"/>
        </w:rPr>
        <w:t xml:space="preserve"> inför kommande år som kommer innebära längre resor. Nästa år väntar bland annat Umeå Cupen.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 lagförälder är Terese Jervfors F-11 tillsammans med lagföräldrar (från förra året) F-10 Linda Ringbjer och Jenny Boström.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mars kommer vi vara arrangörer av ett sammandrag, alla föräldrar kommer då att få arbetsuppgifter.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Kiosken håller än så länge stängt så inga kioskpass ännu.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föräldrar har anmält sitt barn som </w:t>
      </w:r>
      <w:r>
        <w:rPr>
          <w:rFonts w:ascii="Calibri" w:hAnsi="Calibri" w:cs="Calibri" w:eastAsia="Calibri"/>
          <w:b/>
          <w:color w:val="auto"/>
          <w:spacing w:val="0"/>
          <w:position w:val="0"/>
          <w:sz w:val="22"/>
          <w:shd w:fill="auto" w:val="clear"/>
        </w:rPr>
        <w:t xml:space="preserve">medlem i laget </w:t>
      </w:r>
      <w:r>
        <w:rPr>
          <w:rFonts w:ascii="Calibri" w:hAnsi="Calibri" w:cs="Calibri" w:eastAsia="Calibri"/>
          <w:color w:val="auto"/>
          <w:spacing w:val="0"/>
          <w:position w:val="0"/>
          <w:sz w:val="22"/>
          <w:shd w:fill="auto" w:val="clear"/>
        </w:rPr>
        <w:t xml:space="preserve">på laget.se.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Totalt 25st av 27st föräldrar närvarande vid föräldramötet.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8"/>
          <w:shd w:fill="auto" w:val="clear"/>
        </w:rPr>
        <w:t xml:space="preserve">Vi ser fram emot en rolig och lärorik handbollsäsong 2020/2021</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