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E6DBA" w14:textId="77777777" w:rsidR="000C0444" w:rsidRDefault="000C0444">
      <w:pPr>
        <w:rPr>
          <w:rFonts w:ascii="Garamond" w:hAnsi="Garamond"/>
          <w:b/>
          <w:sz w:val="24"/>
        </w:rPr>
      </w:pPr>
    </w:p>
    <w:p w14:paraId="5084497E" w14:textId="77777777" w:rsidR="000C0444" w:rsidRDefault="000C0444">
      <w:pPr>
        <w:pStyle w:val="Rubrik6"/>
      </w:pPr>
    </w:p>
    <w:p w14:paraId="7E044734" w14:textId="77777777" w:rsidR="000C0444" w:rsidRDefault="000C0444">
      <w:pPr>
        <w:pStyle w:val="Rubrik6"/>
      </w:pPr>
    </w:p>
    <w:p w14:paraId="052C8D55" w14:textId="77777777" w:rsidR="000C0444" w:rsidRDefault="000C0444">
      <w:pPr>
        <w:pStyle w:val="Rubrik6"/>
      </w:pPr>
    </w:p>
    <w:p w14:paraId="193697AD" w14:textId="110953E9" w:rsidR="000C0444" w:rsidRDefault="00D46197">
      <w:pPr>
        <w:pStyle w:val="Rubrik6"/>
      </w:pPr>
      <w:r>
        <w:t>Verksamhetsberättelse för räkenskapsåret 20</w:t>
      </w:r>
      <w:r w:rsidR="00D65291">
        <w:t>2</w:t>
      </w:r>
      <w:r w:rsidR="002E02B7">
        <w:t>3</w:t>
      </w:r>
      <w:r>
        <w:t>-01-01 – 20</w:t>
      </w:r>
      <w:r w:rsidR="00D65291">
        <w:t>2</w:t>
      </w:r>
      <w:r w:rsidR="002E02B7">
        <w:t>3</w:t>
      </w:r>
      <w:r>
        <w:t>-12-31</w:t>
      </w:r>
    </w:p>
    <w:p w14:paraId="5E657840" w14:textId="77777777" w:rsidR="000C0444" w:rsidRDefault="000C0444">
      <w:pPr>
        <w:rPr>
          <w:rFonts w:ascii="Garamond" w:hAnsi="Garamond"/>
          <w:b/>
          <w:sz w:val="24"/>
        </w:rPr>
      </w:pPr>
    </w:p>
    <w:p w14:paraId="75C31620" w14:textId="77777777" w:rsidR="000C0444" w:rsidRDefault="000C0444">
      <w:pPr>
        <w:rPr>
          <w:rFonts w:ascii="Garamond" w:hAnsi="Garamond"/>
          <w:b/>
          <w:sz w:val="24"/>
        </w:rPr>
      </w:pPr>
    </w:p>
    <w:p w14:paraId="5834B286" w14:textId="77777777" w:rsidR="000C0444" w:rsidRDefault="000C0444">
      <w:pPr>
        <w:rPr>
          <w:rFonts w:ascii="Garamond" w:hAnsi="Garamond"/>
          <w:b/>
          <w:sz w:val="24"/>
        </w:rPr>
      </w:pPr>
    </w:p>
    <w:p w14:paraId="78B1A3E8" w14:textId="77777777" w:rsidR="000C0444" w:rsidRDefault="000C0444">
      <w:pPr>
        <w:rPr>
          <w:rFonts w:ascii="Garamond" w:hAnsi="Garamond"/>
          <w:b/>
          <w:sz w:val="24"/>
        </w:rPr>
      </w:pPr>
    </w:p>
    <w:p w14:paraId="51E9E454" w14:textId="77777777" w:rsidR="000C0444" w:rsidRDefault="00D46197">
      <w:pPr>
        <w:rPr>
          <w:rFonts w:ascii="Garamond" w:hAnsi="Garamond"/>
          <w:sz w:val="24"/>
        </w:rPr>
      </w:pPr>
      <w:r>
        <w:rPr>
          <w:rFonts w:ascii="Garamond" w:hAnsi="Garamond"/>
          <w:sz w:val="24"/>
        </w:rPr>
        <w:t>Styrelsen avger härmed verksamhetsberättelse.</w:t>
      </w:r>
    </w:p>
    <w:p w14:paraId="14E95DD5" w14:textId="77777777" w:rsidR="000C0444" w:rsidRDefault="000C0444">
      <w:pPr>
        <w:rPr>
          <w:rFonts w:ascii="Garamond" w:hAnsi="Garamond"/>
          <w:sz w:val="24"/>
        </w:rPr>
      </w:pPr>
    </w:p>
    <w:p w14:paraId="57C17CC2" w14:textId="77777777" w:rsidR="000C0444" w:rsidRDefault="000C0444">
      <w:pPr>
        <w:rPr>
          <w:rFonts w:ascii="Garamond" w:hAnsi="Garamond"/>
          <w:sz w:val="24"/>
        </w:rPr>
      </w:pPr>
    </w:p>
    <w:p w14:paraId="34DC0A26" w14:textId="77777777" w:rsidR="000C0444" w:rsidRDefault="000C0444">
      <w:pPr>
        <w:rPr>
          <w:rFonts w:ascii="Garamond" w:hAnsi="Garamond"/>
          <w:sz w:val="24"/>
        </w:rPr>
      </w:pPr>
    </w:p>
    <w:p w14:paraId="787E2E51" w14:textId="77777777" w:rsidR="000C0444" w:rsidRDefault="00D46197">
      <w:pPr>
        <w:pStyle w:val="Rubrik2"/>
      </w:pPr>
      <w:r>
        <w:t>Innehåll</w:t>
      </w:r>
      <w:r>
        <w:tab/>
      </w:r>
      <w:r>
        <w:tab/>
      </w:r>
      <w:r>
        <w:tab/>
      </w:r>
      <w:r>
        <w:tab/>
      </w:r>
      <w:r>
        <w:tab/>
        <w:t>Sida</w:t>
      </w:r>
    </w:p>
    <w:p w14:paraId="1BC3C374" w14:textId="77777777" w:rsidR="000C0444" w:rsidRDefault="000C0444">
      <w:pPr>
        <w:rPr>
          <w:rFonts w:ascii="Garamond" w:hAnsi="Garamond"/>
          <w:b/>
          <w:sz w:val="24"/>
        </w:rPr>
      </w:pPr>
    </w:p>
    <w:p w14:paraId="402DED84" w14:textId="77777777" w:rsidR="000C0444" w:rsidRDefault="00D46197">
      <w:pPr>
        <w:pStyle w:val="Rubrik3"/>
      </w:pPr>
      <w:r>
        <w:t>Verksamhetsberättelse</w:t>
      </w:r>
      <w:r>
        <w:tab/>
      </w:r>
      <w:r>
        <w:tab/>
      </w:r>
      <w:r>
        <w:tab/>
      </w:r>
      <w:r>
        <w:tab/>
        <w:t xml:space="preserve">  2</w:t>
      </w:r>
    </w:p>
    <w:p w14:paraId="3CFDB985" w14:textId="2712FECD" w:rsidR="000C0444" w:rsidRDefault="00D46197">
      <w:pPr>
        <w:pStyle w:val="Rubrik5"/>
        <w:rPr>
          <w:sz w:val="24"/>
        </w:rPr>
      </w:pPr>
      <w:r>
        <w:rPr>
          <w:sz w:val="24"/>
        </w:rPr>
        <w:t>Resultaträkning-kostnadsslagsindelad</w:t>
      </w:r>
      <w:r>
        <w:rPr>
          <w:sz w:val="24"/>
        </w:rPr>
        <w:tab/>
      </w:r>
      <w:r>
        <w:rPr>
          <w:sz w:val="24"/>
        </w:rPr>
        <w:tab/>
      </w:r>
      <w:r>
        <w:rPr>
          <w:sz w:val="24"/>
        </w:rPr>
        <w:tab/>
        <w:t xml:space="preserve">  </w:t>
      </w:r>
      <w:r w:rsidR="008375E3">
        <w:rPr>
          <w:sz w:val="24"/>
        </w:rPr>
        <w:t>6</w:t>
      </w:r>
    </w:p>
    <w:p w14:paraId="6CC2F19D" w14:textId="2408C944" w:rsidR="000C0444" w:rsidRDefault="00D46197">
      <w:pPr>
        <w:rPr>
          <w:rFonts w:ascii="Garamond" w:hAnsi="Garamond"/>
          <w:sz w:val="24"/>
        </w:rPr>
      </w:pPr>
      <w:r>
        <w:rPr>
          <w:rFonts w:ascii="Garamond" w:hAnsi="Garamond"/>
          <w:sz w:val="24"/>
        </w:rPr>
        <w:t>Balansräkning</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00485B7E">
        <w:rPr>
          <w:rFonts w:ascii="Garamond" w:hAnsi="Garamond"/>
          <w:sz w:val="24"/>
        </w:rPr>
        <w:t xml:space="preserve">  </w:t>
      </w:r>
      <w:r w:rsidR="008375E3">
        <w:rPr>
          <w:rFonts w:ascii="Garamond" w:hAnsi="Garamond"/>
          <w:sz w:val="24"/>
        </w:rPr>
        <w:t>7</w:t>
      </w:r>
    </w:p>
    <w:p w14:paraId="0DBC0D1F" w14:textId="79183D69" w:rsidR="000C0444" w:rsidRDefault="00D46197">
      <w:pPr>
        <w:rPr>
          <w:rFonts w:ascii="Garamond" w:hAnsi="Garamond"/>
          <w:sz w:val="24"/>
        </w:rPr>
      </w:pPr>
      <w:r>
        <w:rPr>
          <w:rFonts w:ascii="Garamond" w:hAnsi="Garamond"/>
          <w:sz w:val="24"/>
        </w:rPr>
        <w:t>Noter</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008375E3">
        <w:rPr>
          <w:rFonts w:ascii="Garamond" w:hAnsi="Garamond"/>
          <w:sz w:val="24"/>
        </w:rPr>
        <w:t xml:space="preserve">  8-9</w:t>
      </w:r>
    </w:p>
    <w:p w14:paraId="0250261F" w14:textId="77777777" w:rsidR="000C0444" w:rsidRDefault="000C0444">
      <w:pPr>
        <w:rPr>
          <w:rFonts w:ascii="Garamond" w:hAnsi="Garamond"/>
          <w:sz w:val="24"/>
        </w:rPr>
      </w:pPr>
    </w:p>
    <w:p w14:paraId="57D32E27" w14:textId="77777777" w:rsidR="000C0444" w:rsidRDefault="000C0444">
      <w:pPr>
        <w:rPr>
          <w:rFonts w:ascii="Garamond" w:hAnsi="Garamond"/>
          <w:sz w:val="24"/>
        </w:rPr>
      </w:pPr>
    </w:p>
    <w:p w14:paraId="5B9E8588" w14:textId="77777777" w:rsidR="000C0444" w:rsidRDefault="000C0444">
      <w:pPr>
        <w:rPr>
          <w:rFonts w:ascii="Garamond" w:hAnsi="Garamond"/>
          <w:sz w:val="24"/>
        </w:rPr>
      </w:pPr>
    </w:p>
    <w:p w14:paraId="6B758A72" w14:textId="77777777" w:rsidR="000C0444" w:rsidRDefault="00D46197">
      <w:pPr>
        <w:rPr>
          <w:rFonts w:ascii="Garamond" w:hAnsi="Garamond"/>
          <w:sz w:val="24"/>
        </w:rPr>
      </w:pPr>
      <w:r>
        <w:rPr>
          <w:rFonts w:ascii="Garamond" w:hAnsi="Garamond"/>
          <w:sz w:val="24"/>
        </w:rPr>
        <w:t>Alla belopp redovisas, om inte annat anges, i kronor (kr). Uppgifter inom parantes avser föregående år.</w:t>
      </w:r>
    </w:p>
    <w:p w14:paraId="174D21AA" w14:textId="77777777" w:rsidR="000C0444" w:rsidRDefault="00D46197">
      <w:pPr>
        <w:rPr>
          <w:rFonts w:ascii="Garamond" w:hAnsi="Garamond"/>
          <w:sz w:val="24"/>
        </w:rPr>
      </w:pPr>
      <w:r>
        <w:rPr>
          <w:rFonts w:ascii="Garamond" w:hAnsi="Garamond"/>
          <w:sz w:val="24"/>
        </w:rPr>
        <w:br w:type="page"/>
      </w:r>
    </w:p>
    <w:p w14:paraId="0511401E" w14:textId="77777777" w:rsidR="000C0444" w:rsidRDefault="000C0444">
      <w:pPr>
        <w:rPr>
          <w:rFonts w:ascii="Garamond" w:hAnsi="Garamond"/>
          <w:sz w:val="24"/>
        </w:rPr>
      </w:pPr>
    </w:p>
    <w:p w14:paraId="01D56BB6" w14:textId="77777777" w:rsidR="000C0444" w:rsidRDefault="00D46197">
      <w:pPr>
        <w:pStyle w:val="Rubrik2"/>
      </w:pPr>
      <w:r>
        <w:t>VERKSAMHETSBERÄTTELSE</w:t>
      </w:r>
    </w:p>
    <w:p w14:paraId="7391CA0E" w14:textId="77777777" w:rsidR="000C0444" w:rsidRDefault="000C0444">
      <w:pPr>
        <w:rPr>
          <w:rFonts w:ascii="Garamond" w:hAnsi="Garamond"/>
          <w:b/>
          <w:sz w:val="24"/>
        </w:rPr>
      </w:pPr>
    </w:p>
    <w:p w14:paraId="3B0169FC" w14:textId="77777777" w:rsidR="000C0444" w:rsidRDefault="00D46197">
      <w:pPr>
        <w:rPr>
          <w:rFonts w:ascii="Garamond" w:hAnsi="Garamond"/>
          <w:b/>
          <w:sz w:val="24"/>
        </w:rPr>
      </w:pPr>
      <w:r>
        <w:rPr>
          <w:rFonts w:ascii="Garamond" w:hAnsi="Garamond"/>
          <w:b/>
          <w:sz w:val="24"/>
        </w:rPr>
        <w:t>Information om verksamheten</w:t>
      </w:r>
    </w:p>
    <w:p w14:paraId="404BAC82" w14:textId="77777777" w:rsidR="000C0444" w:rsidRDefault="000C0444">
      <w:pPr>
        <w:rPr>
          <w:rFonts w:ascii="Garamond" w:hAnsi="Garamond"/>
          <w:b/>
          <w:sz w:val="24"/>
        </w:rPr>
      </w:pPr>
    </w:p>
    <w:p w14:paraId="3225C767" w14:textId="77777777" w:rsidR="000C0444" w:rsidRPr="00ED25A9" w:rsidRDefault="00D46197">
      <w:pPr>
        <w:rPr>
          <w:rFonts w:ascii="Garamond" w:hAnsi="Garamond"/>
          <w:b/>
          <w:sz w:val="24"/>
        </w:rPr>
      </w:pPr>
      <w:r w:rsidRPr="00ED25A9">
        <w:rPr>
          <w:rFonts w:ascii="Garamond" w:hAnsi="Garamond"/>
          <w:b/>
          <w:sz w:val="24"/>
        </w:rPr>
        <w:t>Ändamål</w:t>
      </w:r>
    </w:p>
    <w:p w14:paraId="2AB855F6" w14:textId="226A2C08" w:rsidR="00C572D6" w:rsidRDefault="00EB5F51">
      <w:pPr>
        <w:pStyle w:val="Brdtext"/>
      </w:pPr>
      <w:r>
        <w:t xml:space="preserve">Katrineholms Sportklubb </w:t>
      </w:r>
      <w:proofErr w:type="spellStart"/>
      <w:r>
        <w:t>Fotboll</w:t>
      </w:r>
      <w:r w:rsidR="00D46197" w:rsidRPr="00ED25A9">
        <w:t>klubb</w:t>
      </w:r>
      <w:proofErr w:type="spellEnd"/>
      <w:r w:rsidR="00D46197" w:rsidRPr="00ED25A9">
        <w:t xml:space="preserve"> har som ändamål att bedriva fotboll och den skall bedrivas i enlighet med de regler och föreskrifter som förelagts av Svenska Fotbollförbundet och </w:t>
      </w:r>
      <w:r w:rsidR="00135E81">
        <w:t>Svenska Parasportförbundet</w:t>
      </w:r>
      <w:r w:rsidR="00395281">
        <w:t>.</w:t>
      </w:r>
    </w:p>
    <w:p w14:paraId="6012E453" w14:textId="77777777" w:rsidR="000C0444" w:rsidRPr="00ED25A9" w:rsidRDefault="00D46197">
      <w:pPr>
        <w:pStyle w:val="Brdtext"/>
      </w:pPr>
      <w:r w:rsidRPr="00ED25A9">
        <w:t>Verksamheten skall avse fotbollsspel för seniorer, juniorer och ungdomar.</w:t>
      </w:r>
    </w:p>
    <w:p w14:paraId="4FCE2EC6" w14:textId="063F5536" w:rsidR="000C0444" w:rsidRPr="00ED25A9" w:rsidRDefault="00687699">
      <w:pPr>
        <w:pStyle w:val="Brdtext"/>
      </w:pPr>
      <w:r w:rsidRPr="00687699">
        <w:t>Föreningen är medlem i Sörmlands Idrottshistoriska Sällskap.</w:t>
      </w:r>
    </w:p>
    <w:p w14:paraId="33E54DFA" w14:textId="77777777" w:rsidR="000C0444" w:rsidRPr="00ED25A9" w:rsidRDefault="000C0444">
      <w:pPr>
        <w:pStyle w:val="Brdtext"/>
      </w:pPr>
    </w:p>
    <w:p w14:paraId="7EED46CF" w14:textId="77777777" w:rsidR="000C0444" w:rsidRPr="00ED25A9" w:rsidRDefault="00D46197">
      <w:pPr>
        <w:pStyle w:val="Brdtext"/>
        <w:rPr>
          <w:b/>
        </w:rPr>
      </w:pPr>
      <w:r w:rsidRPr="00ED25A9">
        <w:rPr>
          <w:b/>
        </w:rPr>
        <w:t>Styrelse</w:t>
      </w:r>
    </w:p>
    <w:p w14:paraId="6FC26EFA" w14:textId="77777777" w:rsidR="000C0444" w:rsidRPr="00ED25A9" w:rsidRDefault="00D46197">
      <w:pPr>
        <w:pStyle w:val="Brdtext"/>
      </w:pPr>
      <w:r w:rsidRPr="00ED25A9">
        <w:t>Styrelsen har under verksamhetsåret haft följande sammansättning:</w:t>
      </w:r>
    </w:p>
    <w:p w14:paraId="11286FB9" w14:textId="77777777" w:rsidR="000C0444" w:rsidRPr="00ED25A9" w:rsidRDefault="000C0444">
      <w:pPr>
        <w:pStyle w:val="Brdtext"/>
      </w:pPr>
    </w:p>
    <w:p w14:paraId="5752CC45" w14:textId="7C0FB6B8" w:rsidR="000C0444" w:rsidRPr="00ED25A9" w:rsidRDefault="00D46197">
      <w:pPr>
        <w:pStyle w:val="Brdtext"/>
      </w:pPr>
      <w:r w:rsidRPr="00ED25A9">
        <w:t>Ordförande:</w:t>
      </w:r>
      <w:r w:rsidRPr="00ED25A9">
        <w:tab/>
      </w:r>
      <w:r w:rsidRPr="00ED25A9">
        <w:tab/>
      </w:r>
      <w:r w:rsidR="006B0593">
        <w:t>Sofia Lundborg</w:t>
      </w:r>
    </w:p>
    <w:p w14:paraId="1E735886" w14:textId="573C0F7E" w:rsidR="000C0444" w:rsidRPr="00ED25A9" w:rsidRDefault="00D46197">
      <w:pPr>
        <w:pStyle w:val="Brdtext"/>
      </w:pPr>
      <w:r w:rsidRPr="00ED25A9">
        <w:t>V. ordförande:</w:t>
      </w:r>
      <w:r w:rsidRPr="00ED25A9">
        <w:tab/>
      </w:r>
      <w:r w:rsidR="002E02B7">
        <w:t>Per Lundström</w:t>
      </w:r>
    </w:p>
    <w:p w14:paraId="4A17BDE8" w14:textId="5B315BE5" w:rsidR="000C0444" w:rsidRPr="00ED25A9" w:rsidRDefault="00D46197">
      <w:pPr>
        <w:pStyle w:val="Brdtext"/>
      </w:pPr>
      <w:r w:rsidRPr="00ED25A9">
        <w:t>Sekreterare:</w:t>
      </w:r>
      <w:r w:rsidRPr="00ED25A9">
        <w:tab/>
      </w:r>
      <w:r w:rsidRPr="00ED25A9">
        <w:tab/>
      </w:r>
      <w:r w:rsidR="002E02B7">
        <w:t>Andreas Cervin</w:t>
      </w:r>
    </w:p>
    <w:p w14:paraId="0BDD5416" w14:textId="4B66B229" w:rsidR="000C0444" w:rsidRPr="00ED25A9" w:rsidRDefault="00D46197">
      <w:pPr>
        <w:pStyle w:val="Brdtext"/>
      </w:pPr>
      <w:r w:rsidRPr="00ED25A9">
        <w:t>Kassör:</w:t>
      </w:r>
      <w:r w:rsidRPr="00ED25A9">
        <w:tab/>
      </w:r>
      <w:r w:rsidRPr="00ED25A9">
        <w:tab/>
      </w:r>
      <w:r w:rsidR="0047471D">
        <w:t>Hans Wagneryd</w:t>
      </w:r>
    </w:p>
    <w:p w14:paraId="44EF8B8F" w14:textId="77777777" w:rsidR="000C0444" w:rsidRPr="00ED25A9" w:rsidRDefault="000C0444">
      <w:pPr>
        <w:pStyle w:val="Brdtext"/>
      </w:pPr>
    </w:p>
    <w:p w14:paraId="34C9D64D" w14:textId="58EAA135" w:rsidR="000C0444" w:rsidRPr="00FC0420" w:rsidRDefault="00D46197">
      <w:pPr>
        <w:pStyle w:val="Brdtext"/>
      </w:pPr>
      <w:r w:rsidRPr="00ED25A9">
        <w:t>Övr. ledamöter:</w:t>
      </w:r>
      <w:r w:rsidRPr="00ED25A9">
        <w:tab/>
      </w:r>
      <w:r w:rsidR="002E02B7">
        <w:t>Björn-Erik Sundström</w:t>
      </w:r>
    </w:p>
    <w:p w14:paraId="3E2F0A49" w14:textId="2D8CDA22" w:rsidR="001D56B7" w:rsidRDefault="00D46197">
      <w:pPr>
        <w:pStyle w:val="Brdtext"/>
      </w:pPr>
      <w:r w:rsidRPr="00FC0420">
        <w:tab/>
      </w:r>
      <w:r w:rsidRPr="00FC0420">
        <w:tab/>
      </w:r>
      <w:r w:rsidR="00D90B28">
        <w:t>Jenny Everlid</w:t>
      </w:r>
    </w:p>
    <w:p w14:paraId="0F991B5A" w14:textId="77777777" w:rsidR="00EB5F51" w:rsidRPr="00FC0420" w:rsidRDefault="00EB5F51">
      <w:pPr>
        <w:pStyle w:val="Brdtext"/>
      </w:pPr>
    </w:p>
    <w:p w14:paraId="62DFBE5E" w14:textId="0B328E61" w:rsidR="00EB5F51" w:rsidRDefault="00B04EDA">
      <w:pPr>
        <w:pStyle w:val="Brdtext"/>
      </w:pPr>
      <w:r>
        <w:t>Adjungerad ledamot:</w:t>
      </w:r>
      <w:r w:rsidR="00EB5F51">
        <w:tab/>
        <w:t>Lars Andersson</w:t>
      </w:r>
    </w:p>
    <w:p w14:paraId="72E05267" w14:textId="3C9710D0" w:rsidR="00D65291" w:rsidRDefault="00572BC8">
      <w:pPr>
        <w:pStyle w:val="Brdtext"/>
      </w:pPr>
      <w:r w:rsidRPr="00FC0420">
        <w:tab/>
      </w:r>
      <w:r w:rsidRPr="00FC0420">
        <w:tab/>
      </w:r>
    </w:p>
    <w:p w14:paraId="2DAA62D8" w14:textId="6634C403" w:rsidR="00572BC8" w:rsidRPr="00ED25A9" w:rsidRDefault="00D65291" w:rsidP="00D65291">
      <w:pPr>
        <w:pStyle w:val="Brdtext"/>
      </w:pPr>
      <w:r w:rsidRPr="00D65291">
        <w:t>Suppleant</w:t>
      </w:r>
      <w:r>
        <w:t>:</w:t>
      </w:r>
      <w:r>
        <w:tab/>
      </w:r>
      <w:r>
        <w:tab/>
      </w:r>
      <w:r w:rsidR="002E02B7">
        <w:t xml:space="preserve">Mohamed Ahmed </w:t>
      </w:r>
      <w:proofErr w:type="spellStart"/>
      <w:r w:rsidR="002E02B7">
        <w:t>Hashi</w:t>
      </w:r>
      <w:proofErr w:type="spellEnd"/>
      <w:r w:rsidR="006112C0">
        <w:tab/>
      </w:r>
    </w:p>
    <w:p w14:paraId="7C9EC784" w14:textId="65101517" w:rsidR="000C0444" w:rsidRPr="00ED25A9" w:rsidRDefault="002E02B7">
      <w:pPr>
        <w:pStyle w:val="Brdtext"/>
      </w:pPr>
      <w:r>
        <w:tab/>
      </w:r>
      <w:r>
        <w:tab/>
        <w:t>Tommy Stråhle</w:t>
      </w:r>
    </w:p>
    <w:p w14:paraId="725904FE" w14:textId="77777777" w:rsidR="000C0444" w:rsidRPr="00ED25A9" w:rsidRDefault="00D46197">
      <w:pPr>
        <w:pStyle w:val="Brdtext"/>
      </w:pPr>
      <w:r w:rsidRPr="00ED25A9">
        <w:tab/>
      </w:r>
      <w:r w:rsidRPr="00ED25A9">
        <w:tab/>
      </w:r>
    </w:p>
    <w:p w14:paraId="5C216FCB" w14:textId="77777777" w:rsidR="000C0444" w:rsidRPr="00ED25A9" w:rsidRDefault="00D46197">
      <w:pPr>
        <w:pStyle w:val="Brdtext"/>
      </w:pPr>
      <w:r w:rsidRPr="00ED25A9">
        <w:tab/>
      </w:r>
      <w:r w:rsidRPr="00ED25A9">
        <w:tab/>
      </w:r>
    </w:p>
    <w:p w14:paraId="09CAB1C4" w14:textId="77777777" w:rsidR="000C0444" w:rsidRPr="00ED25A9" w:rsidRDefault="000C0444">
      <w:pPr>
        <w:pStyle w:val="Brdtext"/>
      </w:pPr>
    </w:p>
    <w:p w14:paraId="401258B6" w14:textId="77777777" w:rsidR="000C0444" w:rsidRPr="00ED25A9" w:rsidRDefault="00D46197">
      <w:pPr>
        <w:pStyle w:val="Brdtext"/>
        <w:rPr>
          <w:b/>
        </w:rPr>
      </w:pPr>
      <w:r w:rsidRPr="00ED25A9">
        <w:rPr>
          <w:b/>
        </w:rPr>
        <w:t>Övriga förtroendevalda</w:t>
      </w:r>
    </w:p>
    <w:p w14:paraId="1AE213EA" w14:textId="77777777" w:rsidR="000C0444" w:rsidRPr="00CB274F" w:rsidRDefault="00D46197">
      <w:pPr>
        <w:pStyle w:val="Brdtext"/>
        <w:rPr>
          <w:lang w:val="en-US"/>
        </w:rPr>
      </w:pPr>
      <w:proofErr w:type="spellStart"/>
      <w:r w:rsidRPr="00CB274F">
        <w:rPr>
          <w:lang w:val="en-US"/>
        </w:rPr>
        <w:t>Revisor</w:t>
      </w:r>
      <w:proofErr w:type="spellEnd"/>
      <w:r w:rsidRPr="00CB274F">
        <w:rPr>
          <w:lang w:val="en-US"/>
        </w:rPr>
        <w:t>:</w:t>
      </w:r>
      <w:r w:rsidRPr="00CB274F">
        <w:rPr>
          <w:lang w:val="en-US"/>
        </w:rPr>
        <w:tab/>
      </w:r>
      <w:r w:rsidRPr="00CB274F">
        <w:rPr>
          <w:lang w:val="en-US"/>
        </w:rPr>
        <w:tab/>
      </w:r>
      <w:proofErr w:type="spellStart"/>
      <w:r w:rsidRPr="00CB274F">
        <w:rPr>
          <w:lang w:val="en-US"/>
        </w:rPr>
        <w:t>Tord</w:t>
      </w:r>
      <w:proofErr w:type="spellEnd"/>
      <w:r w:rsidRPr="00CB274F">
        <w:rPr>
          <w:lang w:val="en-US"/>
        </w:rPr>
        <w:t xml:space="preserve"> </w:t>
      </w:r>
      <w:proofErr w:type="spellStart"/>
      <w:r w:rsidRPr="00CB274F">
        <w:rPr>
          <w:lang w:val="en-US"/>
        </w:rPr>
        <w:t>Löthman</w:t>
      </w:r>
      <w:proofErr w:type="spellEnd"/>
    </w:p>
    <w:p w14:paraId="6E22AAA8" w14:textId="1C32C8D8" w:rsidR="000C0444" w:rsidRPr="00CB274F" w:rsidRDefault="00D46197">
      <w:pPr>
        <w:pStyle w:val="Brdtext"/>
        <w:rPr>
          <w:lang w:val="en-US"/>
        </w:rPr>
      </w:pPr>
      <w:proofErr w:type="spellStart"/>
      <w:r w:rsidRPr="00CB274F">
        <w:rPr>
          <w:lang w:val="en-US"/>
        </w:rPr>
        <w:t>Revisorssuppleant</w:t>
      </w:r>
      <w:proofErr w:type="spellEnd"/>
      <w:r w:rsidRPr="00CB274F">
        <w:rPr>
          <w:lang w:val="en-US"/>
        </w:rPr>
        <w:t>:</w:t>
      </w:r>
      <w:r w:rsidRPr="00CB274F">
        <w:rPr>
          <w:lang w:val="en-US"/>
        </w:rPr>
        <w:tab/>
      </w:r>
      <w:r w:rsidR="002E02B7" w:rsidRPr="00CB274F">
        <w:rPr>
          <w:lang w:val="en-US"/>
        </w:rPr>
        <w:t>Rolf Claesén</w:t>
      </w:r>
    </w:p>
    <w:p w14:paraId="42F9E724" w14:textId="77777777" w:rsidR="000C0444" w:rsidRPr="00CB274F" w:rsidRDefault="000C0444">
      <w:pPr>
        <w:pStyle w:val="Brdtext"/>
        <w:rPr>
          <w:lang w:val="en-US"/>
        </w:rPr>
      </w:pPr>
    </w:p>
    <w:p w14:paraId="08253084" w14:textId="77777777" w:rsidR="000C0444" w:rsidRPr="00ED25A9" w:rsidRDefault="00D46197">
      <w:pPr>
        <w:pStyle w:val="Brdtext"/>
        <w:rPr>
          <w:b/>
          <w:bCs/>
        </w:rPr>
      </w:pPr>
      <w:r w:rsidRPr="00ED25A9">
        <w:rPr>
          <w:b/>
          <w:bCs/>
        </w:rPr>
        <w:t>Valberedning</w:t>
      </w:r>
    </w:p>
    <w:p w14:paraId="15C2E2AA" w14:textId="77777777" w:rsidR="000C0444" w:rsidRPr="00ED25A9" w:rsidRDefault="00791051">
      <w:pPr>
        <w:pStyle w:val="Brdtext"/>
        <w:rPr>
          <w:lang w:val="de-DE"/>
        </w:rPr>
      </w:pPr>
      <w:r>
        <w:rPr>
          <w:lang w:val="de-DE"/>
        </w:rPr>
        <w:t>Inger Nordén</w:t>
      </w:r>
    </w:p>
    <w:p w14:paraId="707E5BC3" w14:textId="77777777" w:rsidR="000C0444" w:rsidRPr="00ED25A9" w:rsidRDefault="00791051">
      <w:pPr>
        <w:pStyle w:val="Brdtext"/>
        <w:rPr>
          <w:lang w:val="de-DE"/>
        </w:rPr>
      </w:pPr>
      <w:r>
        <w:rPr>
          <w:lang w:val="de-DE"/>
        </w:rPr>
        <w:t>Jonas Nilsson</w:t>
      </w:r>
    </w:p>
    <w:p w14:paraId="3A933709" w14:textId="77777777" w:rsidR="000C0444" w:rsidRPr="00ED25A9" w:rsidRDefault="000C0444">
      <w:pPr>
        <w:pStyle w:val="Brdtext"/>
      </w:pPr>
    </w:p>
    <w:p w14:paraId="3CB31D07" w14:textId="67743A53" w:rsidR="001D56B7" w:rsidRPr="00ED25A9" w:rsidRDefault="001D56B7">
      <w:pPr>
        <w:pStyle w:val="Brdtext"/>
      </w:pPr>
      <w:r w:rsidRPr="00ED25A9">
        <w:rPr>
          <w:b/>
        </w:rPr>
        <w:t>Ombud till KSK Alliansens årsmöte</w:t>
      </w:r>
      <w:r w:rsidRPr="00ED25A9">
        <w:t xml:space="preserve">: </w:t>
      </w:r>
      <w:r w:rsidR="002E02B7">
        <w:t>Sofia Lundborg</w:t>
      </w:r>
    </w:p>
    <w:p w14:paraId="3E6D5755" w14:textId="77777777" w:rsidR="000C0444" w:rsidRPr="00ED25A9" w:rsidRDefault="000C0444">
      <w:pPr>
        <w:pStyle w:val="Brdtext"/>
      </w:pPr>
    </w:p>
    <w:p w14:paraId="03BC1DCA" w14:textId="7ECD010B" w:rsidR="000C0444" w:rsidRPr="00ED25A9" w:rsidRDefault="00D46197">
      <w:pPr>
        <w:pStyle w:val="Brdtext"/>
      </w:pPr>
      <w:r w:rsidRPr="00ED25A9">
        <w:t xml:space="preserve">Årsmöte hölls den </w:t>
      </w:r>
      <w:r w:rsidR="002E02B7">
        <w:t>21</w:t>
      </w:r>
      <w:r w:rsidR="00DC33A8">
        <w:t xml:space="preserve"> </w:t>
      </w:r>
      <w:r w:rsidR="006112C0">
        <w:t xml:space="preserve">mars </w:t>
      </w:r>
      <w:r w:rsidR="006C5001" w:rsidRPr="00ED25A9">
        <w:t>på Backavallen</w:t>
      </w:r>
      <w:r w:rsidRPr="00ED25A9">
        <w:t xml:space="preserve"> och under året har </w:t>
      </w:r>
      <w:r w:rsidR="000165C3">
        <w:t>3</w:t>
      </w:r>
      <w:r w:rsidRPr="00ED25A9">
        <w:t xml:space="preserve"> protokollförda sammanträden hållits.</w:t>
      </w:r>
    </w:p>
    <w:p w14:paraId="0A1027DD" w14:textId="31B2A2ED" w:rsidR="00590C41" w:rsidRDefault="00590C41">
      <w:pPr>
        <w:rPr>
          <w:rFonts w:ascii="Garamond" w:hAnsi="Garamond"/>
          <w:sz w:val="24"/>
        </w:rPr>
      </w:pPr>
      <w:r>
        <w:br w:type="page"/>
      </w:r>
    </w:p>
    <w:p w14:paraId="2D213BD6" w14:textId="77777777" w:rsidR="004F4973" w:rsidRDefault="004F4973">
      <w:pPr>
        <w:pStyle w:val="Brdtext"/>
      </w:pPr>
    </w:p>
    <w:p w14:paraId="28D5F45F" w14:textId="77777777" w:rsidR="0066126B" w:rsidRDefault="0066126B">
      <w:pPr>
        <w:pStyle w:val="Brdtext"/>
      </w:pPr>
    </w:p>
    <w:p w14:paraId="330CA4FF" w14:textId="79E32966" w:rsidR="000C0444" w:rsidRPr="00EB5F51" w:rsidRDefault="00D46197">
      <w:pPr>
        <w:pStyle w:val="Brdtext"/>
        <w:rPr>
          <w:color w:val="FF0000"/>
        </w:rPr>
      </w:pPr>
      <w:r w:rsidRPr="002A3A0E">
        <w:t xml:space="preserve">Medlemsantalet uppgick till </w:t>
      </w:r>
      <w:r w:rsidR="006B0593" w:rsidRPr="002A3A0E">
        <w:t>4</w:t>
      </w:r>
      <w:r w:rsidR="002E02B7" w:rsidRPr="002A3A0E">
        <w:t>25</w:t>
      </w:r>
      <w:r w:rsidR="006B0593" w:rsidRPr="002A3A0E">
        <w:t xml:space="preserve"> </w:t>
      </w:r>
      <w:r w:rsidRPr="002A3A0E">
        <w:t>(</w:t>
      </w:r>
      <w:r w:rsidR="002E02B7" w:rsidRPr="002A3A0E">
        <w:t>447</w:t>
      </w:r>
      <w:r w:rsidR="00DC2954" w:rsidRPr="002A3A0E">
        <w:t>)</w:t>
      </w:r>
      <w:r w:rsidRPr="002A3A0E">
        <w:t xml:space="preserve"> varav </w:t>
      </w:r>
      <w:r w:rsidR="002E02B7" w:rsidRPr="002A3A0E">
        <w:t>313</w:t>
      </w:r>
      <w:r w:rsidRPr="002A3A0E">
        <w:t xml:space="preserve"> (</w:t>
      </w:r>
      <w:r w:rsidR="002E02B7" w:rsidRPr="002A3A0E">
        <w:t>330</w:t>
      </w:r>
      <w:r w:rsidRPr="002A3A0E">
        <w:t>) ungdomar.</w:t>
      </w:r>
      <w:r w:rsidRPr="00EB5F51">
        <w:rPr>
          <w:color w:val="FF0000"/>
        </w:rPr>
        <w:t xml:space="preserve"> </w:t>
      </w:r>
    </w:p>
    <w:p w14:paraId="0722A53B" w14:textId="77777777" w:rsidR="007F5496" w:rsidRPr="00EB5F51" w:rsidRDefault="007F5496">
      <w:pPr>
        <w:pStyle w:val="Brdtext"/>
        <w:rPr>
          <w:b/>
          <w:bCs/>
          <w:color w:val="FF0000"/>
        </w:rPr>
      </w:pPr>
    </w:p>
    <w:p w14:paraId="495A2FC5" w14:textId="77777777" w:rsidR="00AC5E30" w:rsidRPr="00AC5E30" w:rsidRDefault="00AC5E30" w:rsidP="00AC5E30">
      <w:pPr>
        <w:pStyle w:val="Brdtext"/>
        <w:rPr>
          <w:b/>
          <w:bCs/>
          <w:color w:val="000000" w:themeColor="text1"/>
        </w:rPr>
      </w:pPr>
      <w:r w:rsidRPr="00AC5E30">
        <w:rPr>
          <w:b/>
          <w:bCs/>
          <w:color w:val="000000" w:themeColor="text1"/>
        </w:rPr>
        <w:t>Representationslag</w:t>
      </w:r>
    </w:p>
    <w:p w14:paraId="23E776E7" w14:textId="77777777" w:rsidR="00AC5E30" w:rsidRPr="002A3A0E" w:rsidRDefault="00AC5E30" w:rsidP="00AC5E30">
      <w:pPr>
        <w:pStyle w:val="Brdtext"/>
        <w:rPr>
          <w:bCs/>
          <w:color w:val="000000" w:themeColor="text1"/>
        </w:rPr>
      </w:pPr>
      <w:r w:rsidRPr="002A3A0E">
        <w:rPr>
          <w:bCs/>
          <w:color w:val="000000" w:themeColor="text1"/>
        </w:rPr>
        <w:t>Representationslaget spelade i div. 4 Södermanland och laget kom på en sjunde plats med tabellraden 22 matcher, nio vunna, två oavgjorda, elva förluster, 46-46 i målskillnad och 29 poäng.</w:t>
      </w:r>
    </w:p>
    <w:p w14:paraId="01C949B3" w14:textId="029C4665" w:rsidR="00AC5E30" w:rsidRPr="002A3A0E" w:rsidRDefault="00AC5E30" w:rsidP="00AC5E30">
      <w:pPr>
        <w:pStyle w:val="Brdtext"/>
        <w:rPr>
          <w:bCs/>
          <w:color w:val="000000" w:themeColor="text1"/>
        </w:rPr>
      </w:pPr>
      <w:r w:rsidRPr="002A3A0E">
        <w:rPr>
          <w:bCs/>
          <w:color w:val="000000" w:themeColor="text1"/>
        </w:rPr>
        <w:t>Årets höjdpunkt blev annars den TV-sända matchen i Svenska cupen mot allsvenska Degerfors IF. Tack vare ett framgångsrikt DM-spel året innan och seger efter straffar i en mycket spännande match mot div II-laget Haninge så fick vi möjlighet att bli lottade mot ett allsvenskt lag och lotten föll på anrika Degerfors. I en dryg timme lyckades vi hålla nollan inför välfyllda läktare</w:t>
      </w:r>
      <w:r w:rsidR="00CB274F">
        <w:rPr>
          <w:bCs/>
          <w:color w:val="000000" w:themeColor="text1"/>
        </w:rPr>
        <w:t xml:space="preserve"> med 1 100 åskådare,</w:t>
      </w:r>
      <w:r w:rsidRPr="002A3A0E">
        <w:rPr>
          <w:bCs/>
          <w:color w:val="000000" w:themeColor="text1"/>
        </w:rPr>
        <w:t xml:space="preserve"> men på straff i den 65 minuten tog gästerna ledningen och matchen slutade 0-3.</w:t>
      </w:r>
    </w:p>
    <w:p w14:paraId="221CF9F9" w14:textId="77777777" w:rsidR="00AC5E30" w:rsidRPr="002A3A0E" w:rsidRDefault="00AC5E30" w:rsidP="00AC5E30">
      <w:pPr>
        <w:pStyle w:val="Brdtext"/>
        <w:rPr>
          <w:bCs/>
          <w:color w:val="000000" w:themeColor="text1"/>
        </w:rPr>
      </w:pPr>
      <w:r w:rsidRPr="002A3A0E">
        <w:rPr>
          <w:bCs/>
          <w:color w:val="000000" w:themeColor="text1"/>
        </w:rPr>
        <w:t>Tränarduo var Patrik ”</w:t>
      </w:r>
      <w:proofErr w:type="spellStart"/>
      <w:r w:rsidRPr="002A3A0E">
        <w:rPr>
          <w:bCs/>
          <w:color w:val="000000" w:themeColor="text1"/>
        </w:rPr>
        <w:t>Parre</w:t>
      </w:r>
      <w:proofErr w:type="spellEnd"/>
      <w:r w:rsidRPr="002A3A0E">
        <w:rPr>
          <w:bCs/>
          <w:color w:val="000000" w:themeColor="text1"/>
        </w:rPr>
        <w:t xml:space="preserve">” Karlsson (andra året) och Daniel Gustafsson (tredje året). Träningsnärvaron har blivit bättre under den välutbildade duons ledning och harmonin i gruppen var god. Många yngre spelare fick chansen under året, men tyvärr hade vi även en hel del skador. Målvaktstränare har Daniel Matsson varit medan Lasse Pettersson och Linus Wallin på ett förtjänstfullt sätt hjälpt till med material och annat.  </w:t>
      </w:r>
    </w:p>
    <w:p w14:paraId="57296CB3" w14:textId="4CAE83CD" w:rsidR="007F5496" w:rsidRPr="002A3A0E" w:rsidRDefault="00AC5E30" w:rsidP="00AC5E30">
      <w:pPr>
        <w:pStyle w:val="Brdtext"/>
        <w:rPr>
          <w:bCs/>
          <w:color w:val="000000" w:themeColor="text1"/>
        </w:rPr>
      </w:pPr>
      <w:r w:rsidRPr="002A3A0E">
        <w:rPr>
          <w:bCs/>
          <w:color w:val="000000" w:themeColor="text1"/>
        </w:rPr>
        <w:t xml:space="preserve">Vi valde även att ställa upp med ett yngre lag i division 7 där laget hamnade på tredje plats med tabellraden åtta segrar, tre oavgjorda och tre förluster. Tränare var Martin Lindgren och Mika Sarajärvi, även de välutbildade och ambitiösa. Tredjeplatsen innebar senare frågan om vi ville ta en vakans i div 6, vilket vi accepterade och spelar alltså med ett seniorlag i div 4 </w:t>
      </w:r>
      <w:proofErr w:type="spellStart"/>
      <w:r w:rsidRPr="002A3A0E">
        <w:rPr>
          <w:bCs/>
          <w:color w:val="000000" w:themeColor="text1"/>
        </w:rPr>
        <w:t>resp</w:t>
      </w:r>
      <w:proofErr w:type="spellEnd"/>
      <w:r w:rsidRPr="002A3A0E">
        <w:rPr>
          <w:bCs/>
          <w:color w:val="000000" w:themeColor="text1"/>
        </w:rPr>
        <w:t xml:space="preserve"> div 6 under 2024.</w:t>
      </w:r>
    </w:p>
    <w:p w14:paraId="05C0E178" w14:textId="77777777" w:rsidR="00721850" w:rsidRPr="00EB5F51" w:rsidRDefault="00721850">
      <w:pPr>
        <w:pStyle w:val="Brdtext"/>
        <w:rPr>
          <w:color w:val="FF0000"/>
        </w:rPr>
      </w:pPr>
    </w:p>
    <w:p w14:paraId="50406D63" w14:textId="77777777" w:rsidR="002A3A0E" w:rsidRPr="002A3A0E" w:rsidRDefault="002A3A0E" w:rsidP="002A3A0E">
      <w:pPr>
        <w:pStyle w:val="Brdtext"/>
        <w:rPr>
          <w:b/>
          <w:bCs/>
        </w:rPr>
      </w:pPr>
      <w:r w:rsidRPr="002A3A0E">
        <w:rPr>
          <w:b/>
          <w:bCs/>
        </w:rPr>
        <w:t xml:space="preserve">Seniorlag </w:t>
      </w:r>
      <w:proofErr w:type="spellStart"/>
      <w:r w:rsidRPr="002A3A0E">
        <w:rPr>
          <w:b/>
          <w:bCs/>
        </w:rPr>
        <w:t>Futsal</w:t>
      </w:r>
      <w:proofErr w:type="spellEnd"/>
      <w:r w:rsidRPr="002A3A0E">
        <w:rPr>
          <w:b/>
          <w:bCs/>
        </w:rPr>
        <w:t xml:space="preserve"> </w:t>
      </w:r>
    </w:p>
    <w:p w14:paraId="52B14B6D" w14:textId="77777777" w:rsidR="002A3A0E" w:rsidRPr="002A3A0E" w:rsidRDefault="002A3A0E" w:rsidP="002A3A0E">
      <w:pPr>
        <w:pStyle w:val="Brdtext"/>
        <w:rPr>
          <w:bCs/>
        </w:rPr>
      </w:pPr>
      <w:r w:rsidRPr="002A3A0E">
        <w:rPr>
          <w:bCs/>
        </w:rPr>
        <w:t xml:space="preserve">Säsongen 2022/2023 spelade laget i division 2 och slutade som trea i serien med 27 inspelade poäng på 14 matcher och en målskillnad på +41 (119-78). Anton </w:t>
      </w:r>
      <w:proofErr w:type="spellStart"/>
      <w:r w:rsidRPr="002A3A0E">
        <w:rPr>
          <w:bCs/>
        </w:rPr>
        <w:t>Bago</w:t>
      </w:r>
      <w:proofErr w:type="spellEnd"/>
      <w:r w:rsidRPr="002A3A0E">
        <w:rPr>
          <w:bCs/>
        </w:rPr>
        <w:t xml:space="preserve"> blev lagets bästa målskytt med 27 mål. </w:t>
      </w:r>
    </w:p>
    <w:p w14:paraId="76A773FA" w14:textId="77777777" w:rsidR="002A3A0E" w:rsidRPr="002A3A0E" w:rsidRDefault="002A3A0E" w:rsidP="002A3A0E">
      <w:pPr>
        <w:pStyle w:val="Brdtext"/>
        <w:rPr>
          <w:b/>
          <w:bCs/>
        </w:rPr>
      </w:pPr>
    </w:p>
    <w:p w14:paraId="111946CB" w14:textId="77777777" w:rsidR="002A3A0E" w:rsidRPr="002A3A0E" w:rsidRDefault="002A3A0E" w:rsidP="002A3A0E">
      <w:pPr>
        <w:pStyle w:val="Brdtext"/>
        <w:rPr>
          <w:bCs/>
        </w:rPr>
      </w:pPr>
      <w:r w:rsidRPr="002A3A0E">
        <w:rPr>
          <w:bCs/>
        </w:rPr>
        <w:t xml:space="preserve">Säsongen 2023/2024 slutade laget på en tredjeplats i division 2 med 19 inspelade poäng på tio matcher och en målskillnad på +41 (85-44). Anton </w:t>
      </w:r>
      <w:proofErr w:type="spellStart"/>
      <w:r w:rsidRPr="002A3A0E">
        <w:rPr>
          <w:bCs/>
        </w:rPr>
        <w:t>Bago</w:t>
      </w:r>
      <w:proofErr w:type="spellEnd"/>
      <w:r w:rsidRPr="002A3A0E">
        <w:rPr>
          <w:bCs/>
        </w:rPr>
        <w:t xml:space="preserve"> blev lagets målskytt med 20 mål.</w:t>
      </w:r>
    </w:p>
    <w:p w14:paraId="11BD8EB9" w14:textId="77777777" w:rsidR="002A3A0E" w:rsidRPr="002A3A0E" w:rsidRDefault="002A3A0E" w:rsidP="002A3A0E">
      <w:pPr>
        <w:pStyle w:val="Brdtext"/>
        <w:rPr>
          <w:b/>
          <w:bCs/>
        </w:rPr>
      </w:pPr>
    </w:p>
    <w:p w14:paraId="301912CB" w14:textId="77777777" w:rsidR="002A3A0E" w:rsidRPr="002A3A0E" w:rsidRDefault="002A3A0E" w:rsidP="002A3A0E">
      <w:pPr>
        <w:pStyle w:val="Brdtext"/>
        <w:rPr>
          <w:b/>
          <w:bCs/>
        </w:rPr>
      </w:pPr>
      <w:r w:rsidRPr="002A3A0E">
        <w:rPr>
          <w:b/>
          <w:bCs/>
        </w:rPr>
        <w:t xml:space="preserve">Veteranfotboll </w:t>
      </w:r>
    </w:p>
    <w:p w14:paraId="4CF2C971" w14:textId="77777777" w:rsidR="002A3A0E" w:rsidRPr="002A3A0E" w:rsidRDefault="002A3A0E" w:rsidP="002A3A0E">
      <w:pPr>
        <w:pStyle w:val="Brdtext"/>
        <w:rPr>
          <w:bCs/>
        </w:rPr>
      </w:pPr>
      <w:r w:rsidRPr="002A3A0E">
        <w:rPr>
          <w:bCs/>
        </w:rPr>
        <w:t xml:space="preserve">KSKs årliga cup för veteraner i Duveholmshallen har blivit ett uppskattat återkommande evenemang för traktens fotbollsspelare över 35 år. Turneringen 2023 genomfördes den 18 mars med totalt fem medverkande lag: KSK, Värmbols FC, Nyköpings BIS, Björkviks IF, </w:t>
      </w:r>
      <w:proofErr w:type="spellStart"/>
      <w:r w:rsidRPr="002A3A0E">
        <w:rPr>
          <w:bCs/>
        </w:rPr>
        <w:t>Gropptorps</w:t>
      </w:r>
      <w:proofErr w:type="spellEnd"/>
      <w:r w:rsidRPr="002A3A0E">
        <w:rPr>
          <w:bCs/>
        </w:rPr>
        <w:t xml:space="preserve"> IF. Turneringen spelades som en rak enkelserie där alla lag fick möta varandra. Slutsegrare blev KSK med ett måls bättre målskillnad än tvåan Nyköpings BIS. Bland annat tack vare seger med 3-0 i dagens sista match mot Värmbols FC, avgörande målet inprickat i slutet av matchen av cupgeneral Jonas Nilsson.</w:t>
      </w:r>
    </w:p>
    <w:p w14:paraId="1926C9C5" w14:textId="77777777" w:rsidR="002A3A0E" w:rsidRPr="002A3A0E" w:rsidRDefault="002A3A0E" w:rsidP="002A3A0E">
      <w:pPr>
        <w:pStyle w:val="Brdtext"/>
        <w:rPr>
          <w:b/>
          <w:bCs/>
        </w:rPr>
      </w:pPr>
    </w:p>
    <w:p w14:paraId="00175C9E" w14:textId="77777777" w:rsidR="002A3A0E" w:rsidRPr="002A3A0E" w:rsidRDefault="002A3A0E" w:rsidP="002A3A0E">
      <w:pPr>
        <w:pStyle w:val="Brdtext"/>
        <w:rPr>
          <w:b/>
          <w:bCs/>
        </w:rPr>
      </w:pPr>
      <w:r w:rsidRPr="002A3A0E">
        <w:rPr>
          <w:b/>
          <w:bCs/>
        </w:rPr>
        <w:t xml:space="preserve">Parafotboll </w:t>
      </w:r>
    </w:p>
    <w:p w14:paraId="1B48C8E8" w14:textId="77777777" w:rsidR="002A3A0E" w:rsidRPr="002A3A0E" w:rsidRDefault="002A3A0E" w:rsidP="002A3A0E">
      <w:pPr>
        <w:pStyle w:val="Brdtext"/>
        <w:rPr>
          <w:bCs/>
        </w:rPr>
      </w:pPr>
      <w:r w:rsidRPr="002A3A0E">
        <w:rPr>
          <w:bCs/>
        </w:rPr>
        <w:t>Verksamheten pausad.</w:t>
      </w:r>
    </w:p>
    <w:p w14:paraId="525025E7" w14:textId="77777777" w:rsidR="002A3A0E" w:rsidRPr="002A3A0E" w:rsidRDefault="002A3A0E" w:rsidP="002A3A0E">
      <w:pPr>
        <w:pStyle w:val="Brdtext"/>
        <w:rPr>
          <w:b/>
          <w:bCs/>
        </w:rPr>
      </w:pPr>
    </w:p>
    <w:p w14:paraId="67CAEA2E" w14:textId="77777777" w:rsidR="002A3A0E" w:rsidRPr="002A3A0E" w:rsidRDefault="002A3A0E" w:rsidP="002A3A0E">
      <w:pPr>
        <w:pStyle w:val="Brdtext"/>
        <w:rPr>
          <w:b/>
          <w:bCs/>
        </w:rPr>
      </w:pPr>
      <w:r w:rsidRPr="002A3A0E">
        <w:rPr>
          <w:b/>
          <w:bCs/>
        </w:rPr>
        <w:t xml:space="preserve">Ungdomsfotboll </w:t>
      </w:r>
    </w:p>
    <w:p w14:paraId="6E86C9B0" w14:textId="4045425F" w:rsidR="002A3A0E" w:rsidRPr="002A3A0E" w:rsidRDefault="002A3A0E" w:rsidP="002A3A0E">
      <w:pPr>
        <w:pStyle w:val="Brdtext"/>
        <w:rPr>
          <w:bCs/>
        </w:rPr>
      </w:pPr>
      <w:r w:rsidRPr="002A3A0E">
        <w:rPr>
          <w:bCs/>
        </w:rPr>
        <w:t>Ungdomsfotbollen fortsätter växa på spelarsidan såväl som på ledarsidan, trots Coronapandemin. Totalt omfattade ungdomsverksamheten säsongen 2022, 320 betalande spelare (samt ytterligare ett 50-tal som deltagit i våra verksamheter och provat på utan att betala, framförallt i de yngre åldrarna) och cirka 60 olika ungdomsledare som deltagit i</w:t>
      </w:r>
      <w:r w:rsidRPr="002A3A0E">
        <w:rPr>
          <w:b/>
          <w:bCs/>
        </w:rPr>
        <w:t xml:space="preserve">. </w:t>
      </w:r>
      <w:r w:rsidRPr="002A3A0E">
        <w:rPr>
          <w:bCs/>
        </w:rPr>
        <w:t xml:space="preserve">Vi är väldigt stolta över vår ungdomsverksamhet som vi fortsätter att utveckla kontinuerligt. </w:t>
      </w:r>
    </w:p>
    <w:p w14:paraId="43F4631E" w14:textId="77777777" w:rsidR="002A3A0E" w:rsidRPr="002A3A0E" w:rsidRDefault="002A3A0E" w:rsidP="002A3A0E">
      <w:pPr>
        <w:pStyle w:val="Brdtext"/>
        <w:rPr>
          <w:b/>
          <w:bCs/>
        </w:rPr>
      </w:pPr>
    </w:p>
    <w:p w14:paraId="118B4B3F" w14:textId="77777777" w:rsidR="002A3A0E" w:rsidRPr="002A3A0E" w:rsidRDefault="002A3A0E" w:rsidP="002A3A0E">
      <w:pPr>
        <w:pStyle w:val="Brdtext"/>
        <w:rPr>
          <w:b/>
          <w:bCs/>
        </w:rPr>
      </w:pPr>
      <w:r w:rsidRPr="002A3A0E">
        <w:rPr>
          <w:b/>
          <w:bCs/>
        </w:rPr>
        <w:t> </w:t>
      </w:r>
    </w:p>
    <w:p w14:paraId="27D25F18" w14:textId="77777777" w:rsidR="002A3A0E" w:rsidRPr="002A3A0E" w:rsidRDefault="002A3A0E" w:rsidP="002A3A0E">
      <w:pPr>
        <w:pStyle w:val="Brdtext"/>
        <w:rPr>
          <w:b/>
          <w:bCs/>
        </w:rPr>
      </w:pPr>
    </w:p>
    <w:p w14:paraId="4C96DFD4" w14:textId="77777777" w:rsidR="002A3A0E" w:rsidRPr="002A3A0E" w:rsidRDefault="002A3A0E" w:rsidP="002A3A0E">
      <w:pPr>
        <w:pStyle w:val="Brdtext"/>
        <w:rPr>
          <w:b/>
          <w:bCs/>
        </w:rPr>
      </w:pPr>
      <w:r w:rsidRPr="002A3A0E">
        <w:rPr>
          <w:b/>
          <w:bCs/>
        </w:rPr>
        <w:t>Närvarosammankomster</w:t>
      </w:r>
    </w:p>
    <w:p w14:paraId="5315A620" w14:textId="77777777" w:rsidR="002A3A0E" w:rsidRPr="002A3A0E" w:rsidRDefault="002A3A0E" w:rsidP="002A3A0E">
      <w:pPr>
        <w:pStyle w:val="Brdtext"/>
        <w:rPr>
          <w:bCs/>
        </w:rPr>
      </w:pPr>
      <w:r w:rsidRPr="002A3A0E">
        <w:rPr>
          <w:bCs/>
        </w:rPr>
        <w:t>Totalt genomfördes enligt det statliga LOK-stödet följande:</w:t>
      </w:r>
    </w:p>
    <w:p w14:paraId="0092F8DD" w14:textId="77777777" w:rsidR="002A3A0E" w:rsidRPr="002A3A0E" w:rsidRDefault="002A3A0E" w:rsidP="002A3A0E">
      <w:pPr>
        <w:pStyle w:val="Brdtext"/>
        <w:rPr>
          <w:b/>
          <w:bCs/>
        </w:rPr>
      </w:pPr>
    </w:p>
    <w:p w14:paraId="2161E498" w14:textId="77777777" w:rsidR="002A3A0E" w:rsidRPr="002A3A0E" w:rsidRDefault="002A3A0E" w:rsidP="002A3A0E">
      <w:pPr>
        <w:pStyle w:val="Brdtext"/>
        <w:rPr>
          <w:b/>
          <w:bCs/>
        </w:rPr>
      </w:pPr>
      <w:r w:rsidRPr="002A3A0E">
        <w:rPr>
          <w:b/>
          <w:bCs/>
        </w:rPr>
        <w:tab/>
      </w:r>
      <w:r w:rsidRPr="002A3A0E">
        <w:rPr>
          <w:b/>
          <w:bCs/>
        </w:rPr>
        <w:tab/>
        <w:t>2023</w:t>
      </w:r>
      <w:r w:rsidRPr="002A3A0E">
        <w:rPr>
          <w:b/>
          <w:bCs/>
        </w:rPr>
        <w:tab/>
        <w:t>2022</w:t>
      </w:r>
      <w:r w:rsidRPr="002A3A0E">
        <w:rPr>
          <w:b/>
          <w:bCs/>
        </w:rPr>
        <w:tab/>
        <w:t>2021</w:t>
      </w:r>
      <w:r w:rsidRPr="002A3A0E">
        <w:rPr>
          <w:b/>
          <w:bCs/>
        </w:rPr>
        <w:tab/>
        <w:t>2020</w:t>
      </w:r>
      <w:r w:rsidRPr="002A3A0E">
        <w:rPr>
          <w:b/>
          <w:bCs/>
        </w:rPr>
        <w:tab/>
        <w:t>2019</w:t>
      </w:r>
    </w:p>
    <w:p w14:paraId="438B5870" w14:textId="77777777" w:rsidR="002A3A0E" w:rsidRPr="002A3A0E" w:rsidRDefault="002A3A0E" w:rsidP="002A3A0E">
      <w:pPr>
        <w:pStyle w:val="Brdtext"/>
        <w:rPr>
          <w:bCs/>
        </w:rPr>
      </w:pPr>
      <w:r w:rsidRPr="002A3A0E">
        <w:rPr>
          <w:bCs/>
        </w:rPr>
        <w:t>Gruppsammankomster:</w:t>
      </w:r>
      <w:r w:rsidRPr="002A3A0E">
        <w:rPr>
          <w:bCs/>
        </w:rPr>
        <w:tab/>
        <w:t>1 163</w:t>
      </w:r>
      <w:r w:rsidRPr="002A3A0E">
        <w:rPr>
          <w:bCs/>
        </w:rPr>
        <w:tab/>
        <w:t xml:space="preserve">1 454 </w:t>
      </w:r>
      <w:r w:rsidRPr="002A3A0E">
        <w:rPr>
          <w:bCs/>
        </w:rPr>
        <w:tab/>
        <w:t>1 102</w:t>
      </w:r>
      <w:r w:rsidRPr="002A3A0E">
        <w:rPr>
          <w:bCs/>
        </w:rPr>
        <w:tab/>
        <w:t xml:space="preserve">1 120 </w:t>
      </w:r>
      <w:r w:rsidRPr="002A3A0E">
        <w:rPr>
          <w:bCs/>
        </w:rPr>
        <w:tab/>
        <w:t xml:space="preserve">1 099 </w:t>
      </w:r>
    </w:p>
    <w:p w14:paraId="53CC8F06" w14:textId="77777777" w:rsidR="002A3A0E" w:rsidRPr="002A3A0E" w:rsidRDefault="002A3A0E" w:rsidP="002A3A0E">
      <w:pPr>
        <w:pStyle w:val="Brdtext"/>
        <w:rPr>
          <w:bCs/>
        </w:rPr>
      </w:pPr>
      <w:r w:rsidRPr="002A3A0E">
        <w:rPr>
          <w:bCs/>
        </w:rPr>
        <w:t>Ledartillfällen:</w:t>
      </w:r>
      <w:r w:rsidRPr="002A3A0E">
        <w:rPr>
          <w:bCs/>
        </w:rPr>
        <w:tab/>
        <w:t>2 916</w:t>
      </w:r>
      <w:r w:rsidRPr="002A3A0E">
        <w:rPr>
          <w:bCs/>
        </w:rPr>
        <w:tab/>
        <w:t xml:space="preserve">3 397 </w:t>
      </w:r>
      <w:r w:rsidRPr="002A3A0E">
        <w:rPr>
          <w:bCs/>
        </w:rPr>
        <w:tab/>
        <w:t xml:space="preserve">2 910 </w:t>
      </w:r>
      <w:r w:rsidRPr="002A3A0E">
        <w:rPr>
          <w:bCs/>
        </w:rPr>
        <w:tab/>
        <w:t>3 116</w:t>
      </w:r>
      <w:r w:rsidRPr="002A3A0E">
        <w:rPr>
          <w:bCs/>
        </w:rPr>
        <w:tab/>
        <w:t xml:space="preserve">2 731 </w:t>
      </w:r>
    </w:p>
    <w:p w14:paraId="6997C287" w14:textId="77777777" w:rsidR="002A3A0E" w:rsidRPr="002A3A0E" w:rsidRDefault="002A3A0E" w:rsidP="002A3A0E">
      <w:pPr>
        <w:pStyle w:val="Brdtext"/>
        <w:rPr>
          <w:bCs/>
        </w:rPr>
      </w:pPr>
      <w:r w:rsidRPr="002A3A0E">
        <w:rPr>
          <w:bCs/>
        </w:rPr>
        <w:t>Deltagartillfällen:</w:t>
      </w:r>
      <w:r w:rsidRPr="002A3A0E">
        <w:rPr>
          <w:bCs/>
        </w:rPr>
        <w:tab/>
        <w:t>16 021</w:t>
      </w:r>
      <w:r w:rsidRPr="002A3A0E">
        <w:rPr>
          <w:bCs/>
        </w:rPr>
        <w:tab/>
        <w:t xml:space="preserve">19 095 </w:t>
      </w:r>
      <w:r w:rsidRPr="002A3A0E">
        <w:rPr>
          <w:bCs/>
        </w:rPr>
        <w:tab/>
        <w:t>13 933</w:t>
      </w:r>
      <w:r w:rsidRPr="002A3A0E">
        <w:rPr>
          <w:bCs/>
        </w:rPr>
        <w:tab/>
        <w:t>15 060</w:t>
      </w:r>
      <w:r w:rsidRPr="002A3A0E">
        <w:rPr>
          <w:bCs/>
        </w:rPr>
        <w:tab/>
        <w:t>13 602</w:t>
      </w:r>
    </w:p>
    <w:p w14:paraId="7E0E9DB7" w14:textId="77777777" w:rsidR="002A3A0E" w:rsidRPr="002A3A0E" w:rsidRDefault="002A3A0E" w:rsidP="002A3A0E">
      <w:pPr>
        <w:pStyle w:val="Brdtext"/>
        <w:rPr>
          <w:b/>
          <w:bCs/>
        </w:rPr>
      </w:pPr>
    </w:p>
    <w:p w14:paraId="11C56C2C" w14:textId="77777777" w:rsidR="002A3A0E" w:rsidRPr="002A3A0E" w:rsidRDefault="002A3A0E" w:rsidP="002A3A0E">
      <w:pPr>
        <w:pStyle w:val="Brdtext"/>
        <w:rPr>
          <w:b/>
          <w:bCs/>
        </w:rPr>
      </w:pPr>
      <w:r w:rsidRPr="002A3A0E">
        <w:rPr>
          <w:b/>
          <w:bCs/>
        </w:rPr>
        <w:t>Ungdomslag och ledare</w:t>
      </w:r>
    </w:p>
    <w:p w14:paraId="5DD37CAB" w14:textId="77777777" w:rsidR="002A3A0E" w:rsidRPr="002A3A0E" w:rsidRDefault="002A3A0E" w:rsidP="002A3A0E">
      <w:pPr>
        <w:pStyle w:val="Brdtext"/>
        <w:rPr>
          <w:bCs/>
        </w:rPr>
      </w:pPr>
      <w:r w:rsidRPr="002A3A0E">
        <w:rPr>
          <w:bCs/>
        </w:rPr>
        <w:t xml:space="preserve">Under 2023 hade föreningen lag/träningsgrupper inom följande åldersgrupper: U-laget, 2008, 2009, 2010, 2011, 2012, 2013, 2014, 2015, 2016 samt </w:t>
      </w:r>
      <w:proofErr w:type="spellStart"/>
      <w:r w:rsidRPr="002A3A0E">
        <w:rPr>
          <w:bCs/>
        </w:rPr>
        <w:t>Bollkul</w:t>
      </w:r>
      <w:proofErr w:type="spellEnd"/>
      <w:r w:rsidRPr="002A3A0E">
        <w:rPr>
          <w:bCs/>
        </w:rPr>
        <w:t xml:space="preserve"> för födda 2017 och yngre. </w:t>
      </w:r>
    </w:p>
    <w:p w14:paraId="15629E2A" w14:textId="77777777" w:rsidR="002A3A0E" w:rsidRPr="002A3A0E" w:rsidRDefault="002A3A0E" w:rsidP="002A3A0E">
      <w:pPr>
        <w:pStyle w:val="Brdtext"/>
        <w:rPr>
          <w:bCs/>
        </w:rPr>
      </w:pPr>
    </w:p>
    <w:p w14:paraId="035A7645" w14:textId="77777777" w:rsidR="002A3A0E" w:rsidRPr="002A3A0E" w:rsidRDefault="002A3A0E" w:rsidP="002A3A0E">
      <w:pPr>
        <w:pStyle w:val="Brdtext"/>
        <w:rPr>
          <w:bCs/>
        </w:rPr>
      </w:pPr>
      <w:r w:rsidRPr="002A3A0E">
        <w:rPr>
          <w:bCs/>
        </w:rPr>
        <w:t xml:space="preserve">Föreningen har cirka 60 ungdomsledare som har varit verksamma i olika omfattning. </w:t>
      </w:r>
    </w:p>
    <w:p w14:paraId="4077F3B5" w14:textId="77777777" w:rsidR="002A3A0E" w:rsidRPr="002A3A0E" w:rsidRDefault="002A3A0E" w:rsidP="002A3A0E">
      <w:pPr>
        <w:pStyle w:val="Brdtext"/>
        <w:rPr>
          <w:bCs/>
        </w:rPr>
      </w:pPr>
      <w:r w:rsidRPr="002A3A0E">
        <w:rPr>
          <w:bCs/>
        </w:rPr>
        <w:t>Följande ungdomsledare har varit verksamma som tränare 2023:</w:t>
      </w:r>
    </w:p>
    <w:p w14:paraId="54CD3AE6" w14:textId="77777777" w:rsidR="002A3A0E" w:rsidRPr="002A3A0E" w:rsidRDefault="002A3A0E" w:rsidP="002A3A0E">
      <w:pPr>
        <w:pStyle w:val="Brdtext"/>
        <w:rPr>
          <w:bCs/>
        </w:rPr>
      </w:pPr>
      <w:r w:rsidRPr="002A3A0E">
        <w:rPr>
          <w:bCs/>
        </w:rPr>
        <w:t>U-truppen</w:t>
      </w:r>
      <w:r w:rsidRPr="002A3A0E">
        <w:rPr>
          <w:bCs/>
        </w:rPr>
        <w:tab/>
        <w:t>Martin Lindgren, Mika Sarajärvi</w:t>
      </w:r>
    </w:p>
    <w:p w14:paraId="605962B8" w14:textId="77777777" w:rsidR="002A3A0E" w:rsidRPr="002A3A0E" w:rsidRDefault="002A3A0E" w:rsidP="002A3A0E">
      <w:pPr>
        <w:pStyle w:val="Brdtext"/>
        <w:rPr>
          <w:bCs/>
        </w:rPr>
      </w:pPr>
      <w:r w:rsidRPr="002A3A0E">
        <w:rPr>
          <w:bCs/>
        </w:rPr>
        <w:t>2008/09</w:t>
      </w:r>
      <w:r w:rsidRPr="002A3A0E">
        <w:rPr>
          <w:bCs/>
        </w:rPr>
        <w:tab/>
        <w:t>Jimmy Eriksson, Fredrik Eriksson, Kim Klingvall</w:t>
      </w:r>
    </w:p>
    <w:p w14:paraId="602D0C87" w14:textId="77777777" w:rsidR="002A3A0E" w:rsidRPr="002A3A0E" w:rsidRDefault="002A3A0E" w:rsidP="002A3A0E">
      <w:pPr>
        <w:pStyle w:val="Brdtext"/>
        <w:rPr>
          <w:bCs/>
        </w:rPr>
      </w:pPr>
      <w:r w:rsidRPr="002A3A0E">
        <w:rPr>
          <w:bCs/>
        </w:rPr>
        <w:t>2009</w:t>
      </w:r>
      <w:r w:rsidRPr="002A3A0E">
        <w:rPr>
          <w:bCs/>
        </w:rPr>
        <w:tab/>
        <w:t>Sonny Eklöf, Jonas Nilsson</w:t>
      </w:r>
    </w:p>
    <w:p w14:paraId="3B466F29" w14:textId="77777777" w:rsidR="002A3A0E" w:rsidRPr="002A3A0E" w:rsidRDefault="002A3A0E" w:rsidP="00CB274F">
      <w:pPr>
        <w:pStyle w:val="Brdtext"/>
        <w:ind w:left="1304" w:hanging="1304"/>
        <w:rPr>
          <w:bCs/>
        </w:rPr>
      </w:pPr>
      <w:r w:rsidRPr="002A3A0E">
        <w:rPr>
          <w:bCs/>
        </w:rPr>
        <w:t xml:space="preserve">2010 </w:t>
      </w:r>
      <w:r w:rsidRPr="002A3A0E">
        <w:rPr>
          <w:bCs/>
        </w:rPr>
        <w:tab/>
        <w:t xml:space="preserve">Mohamed </w:t>
      </w:r>
      <w:proofErr w:type="spellStart"/>
      <w:r w:rsidRPr="002A3A0E">
        <w:rPr>
          <w:bCs/>
        </w:rPr>
        <w:t>Hashi</w:t>
      </w:r>
      <w:proofErr w:type="spellEnd"/>
      <w:r w:rsidRPr="002A3A0E">
        <w:rPr>
          <w:bCs/>
        </w:rPr>
        <w:t xml:space="preserve">, Simon Fornemyr, Noak Hurtig, </w:t>
      </w:r>
      <w:proofErr w:type="spellStart"/>
      <w:r w:rsidRPr="002A3A0E">
        <w:rPr>
          <w:bCs/>
        </w:rPr>
        <w:t>Amiin</w:t>
      </w:r>
      <w:proofErr w:type="spellEnd"/>
      <w:r w:rsidRPr="002A3A0E">
        <w:rPr>
          <w:bCs/>
        </w:rPr>
        <w:t xml:space="preserve"> </w:t>
      </w:r>
      <w:proofErr w:type="spellStart"/>
      <w:r w:rsidRPr="002A3A0E">
        <w:rPr>
          <w:bCs/>
        </w:rPr>
        <w:t>Ismaail</w:t>
      </w:r>
      <w:proofErr w:type="spellEnd"/>
      <w:r w:rsidRPr="002A3A0E">
        <w:rPr>
          <w:bCs/>
        </w:rPr>
        <w:t xml:space="preserve">, Ahmed </w:t>
      </w:r>
      <w:proofErr w:type="spellStart"/>
      <w:r w:rsidRPr="002A3A0E">
        <w:rPr>
          <w:bCs/>
        </w:rPr>
        <w:t>Bakr</w:t>
      </w:r>
      <w:proofErr w:type="spellEnd"/>
      <w:r w:rsidRPr="002A3A0E">
        <w:rPr>
          <w:bCs/>
        </w:rPr>
        <w:t xml:space="preserve"> </w:t>
      </w:r>
      <w:proofErr w:type="spellStart"/>
      <w:r w:rsidRPr="002A3A0E">
        <w:rPr>
          <w:bCs/>
        </w:rPr>
        <w:t>Hamada</w:t>
      </w:r>
      <w:proofErr w:type="spellEnd"/>
      <w:r w:rsidRPr="002A3A0E">
        <w:rPr>
          <w:bCs/>
        </w:rPr>
        <w:t xml:space="preserve">, </w:t>
      </w:r>
      <w:proofErr w:type="spellStart"/>
      <w:r w:rsidRPr="002A3A0E">
        <w:rPr>
          <w:bCs/>
        </w:rPr>
        <w:t>Zaaim</w:t>
      </w:r>
      <w:proofErr w:type="spellEnd"/>
      <w:r w:rsidRPr="002A3A0E">
        <w:rPr>
          <w:bCs/>
        </w:rPr>
        <w:t xml:space="preserve"> </w:t>
      </w:r>
      <w:proofErr w:type="spellStart"/>
      <w:r w:rsidRPr="002A3A0E">
        <w:rPr>
          <w:bCs/>
        </w:rPr>
        <w:t>Aldahi</w:t>
      </w:r>
      <w:proofErr w:type="spellEnd"/>
      <w:r w:rsidRPr="002A3A0E">
        <w:rPr>
          <w:bCs/>
        </w:rPr>
        <w:t>, Fredrik Strandlund</w:t>
      </w:r>
    </w:p>
    <w:p w14:paraId="182342C0" w14:textId="77777777" w:rsidR="002A3A0E" w:rsidRPr="002A3A0E" w:rsidRDefault="002A3A0E" w:rsidP="002A3A0E">
      <w:pPr>
        <w:pStyle w:val="Brdtext"/>
        <w:rPr>
          <w:bCs/>
        </w:rPr>
      </w:pPr>
      <w:r w:rsidRPr="002A3A0E">
        <w:rPr>
          <w:bCs/>
        </w:rPr>
        <w:t>2011</w:t>
      </w:r>
      <w:r w:rsidRPr="002A3A0E">
        <w:rPr>
          <w:bCs/>
        </w:rPr>
        <w:tab/>
        <w:t xml:space="preserve">Fernando </w:t>
      </w:r>
      <w:proofErr w:type="spellStart"/>
      <w:r w:rsidRPr="002A3A0E">
        <w:rPr>
          <w:bCs/>
        </w:rPr>
        <w:t>Arana</w:t>
      </w:r>
      <w:proofErr w:type="spellEnd"/>
      <w:r w:rsidRPr="002A3A0E">
        <w:rPr>
          <w:bCs/>
        </w:rPr>
        <w:t>, Ida Midnattssol, Charlie Nilsson</w:t>
      </w:r>
    </w:p>
    <w:p w14:paraId="1BC484D6" w14:textId="77777777" w:rsidR="002A3A0E" w:rsidRPr="002A3A0E" w:rsidRDefault="002A3A0E" w:rsidP="00CB274F">
      <w:pPr>
        <w:pStyle w:val="Brdtext"/>
        <w:ind w:left="1304" w:hanging="1304"/>
        <w:rPr>
          <w:bCs/>
        </w:rPr>
      </w:pPr>
      <w:r w:rsidRPr="002A3A0E">
        <w:rPr>
          <w:bCs/>
        </w:rPr>
        <w:t>2012</w:t>
      </w:r>
      <w:r w:rsidRPr="002A3A0E">
        <w:rPr>
          <w:bCs/>
        </w:rPr>
        <w:tab/>
        <w:t xml:space="preserve">Anton Halvarsson, Jonny Olander, Tobias Lindström, Gaby </w:t>
      </w:r>
      <w:proofErr w:type="spellStart"/>
      <w:r w:rsidRPr="002A3A0E">
        <w:rPr>
          <w:bCs/>
        </w:rPr>
        <w:t>Mozian</w:t>
      </w:r>
      <w:proofErr w:type="spellEnd"/>
      <w:r w:rsidRPr="002A3A0E">
        <w:rPr>
          <w:bCs/>
        </w:rPr>
        <w:t>, Emil Sjöstrand, Peter Sköld, Daniel Magnusson</w:t>
      </w:r>
    </w:p>
    <w:p w14:paraId="5D28CB59" w14:textId="77777777" w:rsidR="002A3A0E" w:rsidRPr="002A3A0E" w:rsidRDefault="002A3A0E" w:rsidP="002A3A0E">
      <w:pPr>
        <w:pStyle w:val="Brdtext"/>
        <w:rPr>
          <w:bCs/>
        </w:rPr>
      </w:pPr>
      <w:r w:rsidRPr="002A3A0E">
        <w:rPr>
          <w:bCs/>
        </w:rPr>
        <w:t>2013</w:t>
      </w:r>
      <w:r w:rsidRPr="002A3A0E">
        <w:rPr>
          <w:bCs/>
        </w:rPr>
        <w:tab/>
        <w:t xml:space="preserve">Jonas Palm, Abdullahi </w:t>
      </w:r>
      <w:proofErr w:type="spellStart"/>
      <w:r w:rsidRPr="002A3A0E">
        <w:rPr>
          <w:bCs/>
        </w:rPr>
        <w:t>Abdurisaq</w:t>
      </w:r>
      <w:proofErr w:type="spellEnd"/>
      <w:r w:rsidRPr="002A3A0E">
        <w:rPr>
          <w:bCs/>
        </w:rPr>
        <w:t xml:space="preserve"> </w:t>
      </w:r>
      <w:proofErr w:type="spellStart"/>
      <w:r w:rsidRPr="002A3A0E">
        <w:rPr>
          <w:bCs/>
        </w:rPr>
        <w:t>Abshir</w:t>
      </w:r>
      <w:proofErr w:type="spellEnd"/>
    </w:p>
    <w:p w14:paraId="010E0BB9" w14:textId="77777777" w:rsidR="002A3A0E" w:rsidRPr="002A3A0E" w:rsidRDefault="002A3A0E" w:rsidP="002A3A0E">
      <w:pPr>
        <w:pStyle w:val="Brdtext"/>
        <w:rPr>
          <w:bCs/>
        </w:rPr>
      </w:pPr>
      <w:r w:rsidRPr="002A3A0E">
        <w:rPr>
          <w:bCs/>
        </w:rPr>
        <w:t>2014</w:t>
      </w:r>
      <w:r w:rsidRPr="002A3A0E">
        <w:rPr>
          <w:bCs/>
        </w:rPr>
        <w:tab/>
        <w:t xml:space="preserve">Jonas Nilsson, Ahmed </w:t>
      </w:r>
      <w:proofErr w:type="spellStart"/>
      <w:r w:rsidRPr="002A3A0E">
        <w:rPr>
          <w:bCs/>
        </w:rPr>
        <w:t>Mahad</w:t>
      </w:r>
      <w:proofErr w:type="spellEnd"/>
      <w:r w:rsidRPr="002A3A0E">
        <w:rPr>
          <w:bCs/>
        </w:rPr>
        <w:t xml:space="preserve">, Mohamed MK,  </w:t>
      </w:r>
    </w:p>
    <w:p w14:paraId="12E46B63" w14:textId="77777777" w:rsidR="002A3A0E" w:rsidRPr="002A3A0E" w:rsidRDefault="002A3A0E" w:rsidP="002A3A0E">
      <w:pPr>
        <w:pStyle w:val="Brdtext"/>
        <w:rPr>
          <w:bCs/>
        </w:rPr>
      </w:pPr>
      <w:r w:rsidRPr="002A3A0E">
        <w:rPr>
          <w:bCs/>
        </w:rPr>
        <w:t>2015</w:t>
      </w:r>
      <w:r w:rsidRPr="002A3A0E">
        <w:rPr>
          <w:bCs/>
        </w:rPr>
        <w:tab/>
        <w:t>Marcus Adrelius, Nicklas Dahlström, Mohammed Ali</w:t>
      </w:r>
    </w:p>
    <w:p w14:paraId="5FF86AC3" w14:textId="77777777" w:rsidR="002A3A0E" w:rsidRPr="002A3A0E" w:rsidRDefault="002A3A0E" w:rsidP="002A3A0E">
      <w:pPr>
        <w:pStyle w:val="Brdtext"/>
        <w:rPr>
          <w:bCs/>
        </w:rPr>
      </w:pPr>
      <w:r w:rsidRPr="002A3A0E">
        <w:rPr>
          <w:bCs/>
        </w:rPr>
        <w:t xml:space="preserve">2016 </w:t>
      </w:r>
      <w:r w:rsidRPr="002A3A0E">
        <w:rPr>
          <w:bCs/>
        </w:rPr>
        <w:tab/>
      </w:r>
      <w:proofErr w:type="spellStart"/>
      <w:r w:rsidRPr="002A3A0E">
        <w:rPr>
          <w:bCs/>
        </w:rPr>
        <w:t>Larsa</w:t>
      </w:r>
      <w:proofErr w:type="spellEnd"/>
      <w:r w:rsidRPr="002A3A0E">
        <w:rPr>
          <w:bCs/>
        </w:rPr>
        <w:t xml:space="preserve"> Andersson, Ludwig Halvarsson, Edvin Nilsson</w:t>
      </w:r>
    </w:p>
    <w:p w14:paraId="5824B037" w14:textId="77777777" w:rsidR="002A3A0E" w:rsidRPr="002A3A0E" w:rsidRDefault="002A3A0E" w:rsidP="002A3A0E">
      <w:pPr>
        <w:pStyle w:val="Brdtext"/>
        <w:rPr>
          <w:bCs/>
        </w:rPr>
      </w:pPr>
      <w:proofErr w:type="spellStart"/>
      <w:r w:rsidRPr="002A3A0E">
        <w:rPr>
          <w:bCs/>
        </w:rPr>
        <w:t>Bollkul</w:t>
      </w:r>
      <w:proofErr w:type="spellEnd"/>
      <w:r w:rsidRPr="002A3A0E">
        <w:rPr>
          <w:bCs/>
        </w:rPr>
        <w:tab/>
        <w:t>Nicklas Dahlström, Malte Karlsson, Emil Sundström, Olle Lindgren</w:t>
      </w:r>
    </w:p>
    <w:p w14:paraId="12890965" w14:textId="77777777" w:rsidR="002A3A0E" w:rsidRPr="002A3A0E" w:rsidRDefault="002A3A0E" w:rsidP="002A3A0E">
      <w:pPr>
        <w:pStyle w:val="Brdtext"/>
        <w:rPr>
          <w:bCs/>
        </w:rPr>
      </w:pPr>
      <w:r w:rsidRPr="002A3A0E">
        <w:rPr>
          <w:bCs/>
        </w:rPr>
        <w:tab/>
      </w:r>
    </w:p>
    <w:p w14:paraId="2E3A323F" w14:textId="77777777" w:rsidR="002A3A0E" w:rsidRPr="002A3A0E" w:rsidRDefault="002A3A0E" w:rsidP="002A3A0E">
      <w:pPr>
        <w:pStyle w:val="Brdtext"/>
        <w:rPr>
          <w:bCs/>
        </w:rPr>
      </w:pPr>
      <w:r w:rsidRPr="002A3A0E">
        <w:rPr>
          <w:bCs/>
        </w:rPr>
        <w:t>Kvinnor som ledare, tjejlag och framtidsvisionen ”varannan tjej”</w:t>
      </w:r>
    </w:p>
    <w:p w14:paraId="09A66A77" w14:textId="77777777" w:rsidR="002A3A0E" w:rsidRPr="002A3A0E" w:rsidRDefault="002A3A0E" w:rsidP="002A3A0E">
      <w:pPr>
        <w:pStyle w:val="Brdtext"/>
        <w:rPr>
          <w:bCs/>
        </w:rPr>
      </w:pPr>
      <w:r w:rsidRPr="002A3A0E">
        <w:rPr>
          <w:bCs/>
        </w:rPr>
        <w:t>Under 2019 lanserades framtidsvisionen ”varannan tjej” där föreningen uttalat en ambition att i framtiden ha fler tjejer/kvinnor i verksamheten. Visionen är följande.</w:t>
      </w:r>
    </w:p>
    <w:p w14:paraId="504F06F6" w14:textId="77777777" w:rsidR="002A3A0E" w:rsidRPr="002A3A0E" w:rsidRDefault="002A3A0E" w:rsidP="002A3A0E">
      <w:pPr>
        <w:pStyle w:val="Brdtext"/>
        <w:rPr>
          <w:bCs/>
        </w:rPr>
      </w:pPr>
      <w:r w:rsidRPr="002A3A0E">
        <w:rPr>
          <w:bCs/>
        </w:rPr>
        <w:t>•</w:t>
      </w:r>
      <w:r w:rsidRPr="002A3A0E">
        <w:rPr>
          <w:bCs/>
        </w:rPr>
        <w:tab/>
        <w:t>Samtliga träningsgrupper har både kvinnor och män som ledare</w:t>
      </w:r>
    </w:p>
    <w:p w14:paraId="02CAD9E5" w14:textId="77777777" w:rsidR="002A3A0E" w:rsidRPr="002A3A0E" w:rsidRDefault="002A3A0E" w:rsidP="002A3A0E">
      <w:pPr>
        <w:pStyle w:val="Brdtext"/>
        <w:rPr>
          <w:bCs/>
        </w:rPr>
      </w:pPr>
      <w:r w:rsidRPr="002A3A0E">
        <w:rPr>
          <w:bCs/>
        </w:rPr>
        <w:t>•</w:t>
      </w:r>
      <w:r w:rsidRPr="002A3A0E">
        <w:rPr>
          <w:bCs/>
        </w:rPr>
        <w:tab/>
        <w:t>Styrelsen består av både kvinnor och män (fördelning 40/60)</w:t>
      </w:r>
    </w:p>
    <w:p w14:paraId="3B15E774" w14:textId="77777777" w:rsidR="002A3A0E" w:rsidRPr="002A3A0E" w:rsidRDefault="002A3A0E" w:rsidP="002A3A0E">
      <w:pPr>
        <w:pStyle w:val="Brdtext"/>
        <w:rPr>
          <w:bCs/>
        </w:rPr>
      </w:pPr>
      <w:r w:rsidRPr="002A3A0E">
        <w:rPr>
          <w:bCs/>
        </w:rPr>
        <w:t>•</w:t>
      </w:r>
      <w:r w:rsidRPr="002A3A0E">
        <w:rPr>
          <w:bCs/>
        </w:rPr>
        <w:tab/>
        <w:t>Fotbollsverksamheten består av träningsgrupper för både killar och tjejer</w:t>
      </w:r>
    </w:p>
    <w:p w14:paraId="525D2F00" w14:textId="77777777" w:rsidR="002A3A0E" w:rsidRPr="002A3A0E" w:rsidRDefault="002A3A0E" w:rsidP="002A3A0E">
      <w:pPr>
        <w:pStyle w:val="Brdtext"/>
        <w:rPr>
          <w:bCs/>
        </w:rPr>
      </w:pPr>
      <w:r w:rsidRPr="002A3A0E">
        <w:rPr>
          <w:bCs/>
        </w:rPr>
        <w:t>Glädjande är även att styrelsen sedan 2020 har en mer jämställd uppsättning med 2 kvinnor och 4 män vilket innebär att vi har bockat av en av de tre punkterna i visionen. Vi attraherar fler och fler kvinnor att ta ledaruppdrag i föreningen och arbetet fortsätter med att uppnå de två punkter inom ”varannan tjej” som vi ännu inte uppnått.</w:t>
      </w:r>
    </w:p>
    <w:p w14:paraId="5BE0E605" w14:textId="77777777" w:rsidR="002A3A0E" w:rsidRPr="002A3A0E" w:rsidRDefault="002A3A0E" w:rsidP="002A3A0E">
      <w:pPr>
        <w:pStyle w:val="Brdtext"/>
        <w:rPr>
          <w:bCs/>
        </w:rPr>
      </w:pPr>
    </w:p>
    <w:p w14:paraId="5DE5318B" w14:textId="77777777" w:rsidR="002A3A0E" w:rsidRPr="002A3A0E" w:rsidRDefault="002A3A0E" w:rsidP="002A3A0E">
      <w:pPr>
        <w:pStyle w:val="Brdtext"/>
        <w:rPr>
          <w:bCs/>
        </w:rPr>
      </w:pPr>
      <w:r w:rsidRPr="002A3A0E">
        <w:rPr>
          <w:bCs/>
        </w:rPr>
        <w:t>Många ledare har gått SvFFs tränarutbildningar under året.</w:t>
      </w:r>
    </w:p>
    <w:p w14:paraId="3CAA98A2" w14:textId="77777777" w:rsidR="002A3A0E" w:rsidRPr="002A3A0E" w:rsidRDefault="002A3A0E" w:rsidP="002A3A0E">
      <w:pPr>
        <w:pStyle w:val="Brdtext"/>
        <w:rPr>
          <w:b/>
          <w:bCs/>
        </w:rPr>
      </w:pPr>
    </w:p>
    <w:p w14:paraId="77AE5158" w14:textId="77777777" w:rsidR="002A3A0E" w:rsidRPr="002A3A0E" w:rsidRDefault="002A3A0E" w:rsidP="002A3A0E">
      <w:pPr>
        <w:pStyle w:val="Brdtext"/>
        <w:rPr>
          <w:b/>
          <w:bCs/>
        </w:rPr>
      </w:pPr>
      <w:r w:rsidRPr="002A3A0E">
        <w:rPr>
          <w:b/>
          <w:bCs/>
        </w:rPr>
        <w:t> </w:t>
      </w:r>
    </w:p>
    <w:p w14:paraId="75739CA5" w14:textId="77777777" w:rsidR="002A3A0E" w:rsidRPr="002A3A0E" w:rsidRDefault="002A3A0E" w:rsidP="002A3A0E">
      <w:pPr>
        <w:pStyle w:val="Brdtext"/>
        <w:rPr>
          <w:b/>
          <w:bCs/>
        </w:rPr>
      </w:pPr>
    </w:p>
    <w:p w14:paraId="6F4D538F" w14:textId="77777777" w:rsidR="002A3A0E" w:rsidRPr="002A3A0E" w:rsidRDefault="002A3A0E" w:rsidP="002A3A0E">
      <w:pPr>
        <w:pStyle w:val="Brdtext"/>
        <w:rPr>
          <w:b/>
          <w:bCs/>
        </w:rPr>
      </w:pPr>
      <w:r w:rsidRPr="002A3A0E">
        <w:rPr>
          <w:b/>
          <w:bCs/>
        </w:rPr>
        <w:t xml:space="preserve">Katrineholm Cup </w:t>
      </w:r>
      <w:proofErr w:type="spellStart"/>
      <w:r w:rsidRPr="002A3A0E">
        <w:rPr>
          <w:b/>
          <w:bCs/>
        </w:rPr>
        <w:t>Futsal</w:t>
      </w:r>
      <w:proofErr w:type="spellEnd"/>
    </w:p>
    <w:p w14:paraId="048B8B44" w14:textId="77777777" w:rsidR="002A3A0E" w:rsidRPr="002A3A0E" w:rsidRDefault="002A3A0E" w:rsidP="002A3A0E">
      <w:pPr>
        <w:pStyle w:val="Brdtext"/>
        <w:rPr>
          <w:bCs/>
        </w:rPr>
      </w:pPr>
      <w:r w:rsidRPr="002A3A0E">
        <w:rPr>
          <w:bCs/>
        </w:rPr>
        <w:t xml:space="preserve">Vår egen </w:t>
      </w:r>
      <w:proofErr w:type="spellStart"/>
      <w:r w:rsidRPr="002A3A0E">
        <w:rPr>
          <w:bCs/>
        </w:rPr>
        <w:t>FutsalCup</w:t>
      </w:r>
      <w:proofErr w:type="spellEnd"/>
      <w:r w:rsidRPr="002A3A0E">
        <w:rPr>
          <w:bCs/>
        </w:rPr>
        <w:t xml:space="preserve"> genomfördes 6-8 januari i Duveholmshallen med 71 deltagande lag i följande klasser: 2015 (14 lag), 2014 (15), 2012 (18), 2011 (8), 2010 (16).</w:t>
      </w:r>
    </w:p>
    <w:p w14:paraId="786A5BFC" w14:textId="77777777" w:rsidR="002A3A0E" w:rsidRPr="002A3A0E" w:rsidRDefault="002A3A0E" w:rsidP="002A3A0E">
      <w:pPr>
        <w:pStyle w:val="Brdtext"/>
        <w:rPr>
          <w:bCs/>
        </w:rPr>
      </w:pPr>
      <w:r w:rsidRPr="002A3A0E">
        <w:rPr>
          <w:bCs/>
        </w:rPr>
        <w:t xml:space="preserve">I tävlingsklassen 2010 så segrade Örebro SK Ungdom efter att ha besegrat Norrköpings </w:t>
      </w:r>
      <w:proofErr w:type="spellStart"/>
      <w:r w:rsidRPr="002A3A0E">
        <w:rPr>
          <w:bCs/>
        </w:rPr>
        <w:t>Futsalklubb</w:t>
      </w:r>
      <w:proofErr w:type="spellEnd"/>
      <w:r w:rsidRPr="002A3A0E">
        <w:rPr>
          <w:bCs/>
        </w:rPr>
        <w:t xml:space="preserve"> med 1-0 i finalen.</w:t>
      </w:r>
    </w:p>
    <w:p w14:paraId="2357B9CD" w14:textId="77777777" w:rsidR="002A3A0E" w:rsidRPr="002A3A0E" w:rsidRDefault="002A3A0E" w:rsidP="002A3A0E">
      <w:pPr>
        <w:pStyle w:val="Brdtext"/>
        <w:rPr>
          <w:b/>
          <w:bCs/>
        </w:rPr>
      </w:pPr>
    </w:p>
    <w:p w14:paraId="777FACA2" w14:textId="77777777" w:rsidR="002A3A0E" w:rsidRPr="002A3A0E" w:rsidRDefault="002A3A0E" w:rsidP="002A3A0E">
      <w:pPr>
        <w:pStyle w:val="Brdtext"/>
        <w:rPr>
          <w:b/>
          <w:bCs/>
        </w:rPr>
      </w:pPr>
      <w:r w:rsidRPr="002A3A0E">
        <w:rPr>
          <w:b/>
          <w:bCs/>
        </w:rPr>
        <w:t>Katrineholm Cup Fotboll</w:t>
      </w:r>
    </w:p>
    <w:p w14:paraId="780EC7C5" w14:textId="398B0E62" w:rsidR="002A3A0E" w:rsidRPr="002A3A0E" w:rsidRDefault="002A3A0E" w:rsidP="002A3A0E">
      <w:pPr>
        <w:pStyle w:val="Brdtext"/>
        <w:rPr>
          <w:bCs/>
        </w:rPr>
      </w:pPr>
      <w:r w:rsidRPr="002A3A0E">
        <w:rPr>
          <w:bCs/>
        </w:rPr>
        <w:t>KSK är en av fyra arrangörsföreningar för Katrineholm Cup Fotboll som genomfördes 11-13 augusti på Backavallen, Stalls Backe, Värmbols IP</w:t>
      </w:r>
      <w:r w:rsidR="00CB274F">
        <w:rPr>
          <w:bCs/>
        </w:rPr>
        <w:t>, Djulö IP</w:t>
      </w:r>
      <w:r w:rsidRPr="002A3A0E">
        <w:rPr>
          <w:bCs/>
        </w:rPr>
        <w:t xml:space="preserve"> och </w:t>
      </w:r>
      <w:proofErr w:type="spellStart"/>
      <w:r w:rsidRPr="002A3A0E">
        <w:rPr>
          <w:bCs/>
        </w:rPr>
        <w:t>Järvenplanen</w:t>
      </w:r>
      <w:proofErr w:type="spellEnd"/>
      <w:r w:rsidRPr="002A3A0E">
        <w:rPr>
          <w:bCs/>
        </w:rPr>
        <w:t>. Totalt deltog drygt 120 lag varav 90 var externa lag som övernattade i skolsalar. Föreningens ungdomslag med föräldrar gjorde bra insatser som funktionärer inom cupens olika ansvarsområden</w:t>
      </w:r>
    </w:p>
    <w:p w14:paraId="6A12D9C2" w14:textId="77777777" w:rsidR="002A3A0E" w:rsidRPr="002A3A0E" w:rsidRDefault="002A3A0E" w:rsidP="002A3A0E">
      <w:pPr>
        <w:pStyle w:val="Brdtext"/>
        <w:rPr>
          <w:b/>
          <w:bCs/>
        </w:rPr>
      </w:pPr>
    </w:p>
    <w:p w14:paraId="7038D7CB" w14:textId="77777777" w:rsidR="002A3A0E" w:rsidRPr="002A3A0E" w:rsidRDefault="002A3A0E" w:rsidP="002A3A0E">
      <w:pPr>
        <w:pStyle w:val="Brdtext"/>
        <w:rPr>
          <w:b/>
          <w:bCs/>
        </w:rPr>
      </w:pPr>
      <w:r w:rsidRPr="002A3A0E">
        <w:rPr>
          <w:b/>
          <w:bCs/>
        </w:rPr>
        <w:t>Lovfotboll</w:t>
      </w:r>
    </w:p>
    <w:p w14:paraId="4FBB6B4D" w14:textId="77777777" w:rsidR="002A3A0E" w:rsidRPr="002A3A0E" w:rsidRDefault="002A3A0E" w:rsidP="002A3A0E">
      <w:pPr>
        <w:pStyle w:val="Brdtext"/>
        <w:rPr>
          <w:bCs/>
        </w:rPr>
      </w:pPr>
      <w:r w:rsidRPr="002A3A0E">
        <w:rPr>
          <w:bCs/>
        </w:rPr>
        <w:t xml:space="preserve">Föreningen har genomfört </w:t>
      </w:r>
      <w:proofErr w:type="spellStart"/>
      <w:r w:rsidRPr="002A3A0E">
        <w:rPr>
          <w:bCs/>
        </w:rPr>
        <w:t>LovCamper</w:t>
      </w:r>
      <w:proofErr w:type="spellEnd"/>
      <w:r w:rsidRPr="002A3A0E">
        <w:rPr>
          <w:bCs/>
        </w:rPr>
        <w:t xml:space="preserve"> på skollov i samarbete med IFK Norrköping och fotbollsfamiljen. Ett uppskattat inslag där många barn har deltagit.</w:t>
      </w:r>
    </w:p>
    <w:p w14:paraId="641039D2" w14:textId="77777777" w:rsidR="002A3A0E" w:rsidRPr="002A3A0E" w:rsidRDefault="002A3A0E" w:rsidP="002A3A0E">
      <w:pPr>
        <w:pStyle w:val="Brdtext"/>
        <w:rPr>
          <w:b/>
          <w:bCs/>
        </w:rPr>
      </w:pPr>
    </w:p>
    <w:p w14:paraId="5D8706C1" w14:textId="77777777" w:rsidR="002A3A0E" w:rsidRPr="002A3A0E" w:rsidRDefault="002A3A0E" w:rsidP="002A3A0E">
      <w:pPr>
        <w:pStyle w:val="Brdtext"/>
        <w:rPr>
          <w:b/>
          <w:bCs/>
        </w:rPr>
      </w:pPr>
      <w:r w:rsidRPr="002A3A0E">
        <w:rPr>
          <w:b/>
          <w:bCs/>
        </w:rPr>
        <w:t>Nattfotboll</w:t>
      </w:r>
    </w:p>
    <w:p w14:paraId="73070EF0" w14:textId="201AEF4F" w:rsidR="00460CF3" w:rsidRPr="002A3A0E" w:rsidRDefault="002A3A0E" w:rsidP="002A3A0E">
      <w:pPr>
        <w:pStyle w:val="Brdtext"/>
        <w:rPr>
          <w:bCs/>
        </w:rPr>
      </w:pPr>
      <w:r w:rsidRPr="002A3A0E">
        <w:rPr>
          <w:bCs/>
        </w:rPr>
        <w:t xml:space="preserve">Föreningen har med stöd från Katrineholms kommun genomfört Nattfotboll på fredags- och lördagskvällar kl22.00-24.00 i </w:t>
      </w:r>
      <w:proofErr w:type="spellStart"/>
      <w:r w:rsidRPr="002A3A0E">
        <w:rPr>
          <w:bCs/>
        </w:rPr>
        <w:t>Nyhemshallen</w:t>
      </w:r>
      <w:proofErr w:type="spellEnd"/>
      <w:r w:rsidRPr="002A3A0E">
        <w:rPr>
          <w:bCs/>
        </w:rPr>
        <w:t xml:space="preserve"> och </w:t>
      </w:r>
      <w:proofErr w:type="spellStart"/>
      <w:r w:rsidRPr="002A3A0E">
        <w:rPr>
          <w:bCs/>
        </w:rPr>
        <w:t>Stensättershallen</w:t>
      </w:r>
      <w:proofErr w:type="spellEnd"/>
      <w:r w:rsidRPr="002A3A0E">
        <w:rPr>
          <w:bCs/>
        </w:rPr>
        <w:t xml:space="preserve"> samtliga helger under december 2022-april 2023. Ett välbesökt evenemang där framförallt killar i åldern 15-25år spelar fotboll tillsammans. I snitt deltar cirka 30spelare per kväll och hall. Ansvarig för verksamheten har Franck </w:t>
      </w:r>
      <w:proofErr w:type="spellStart"/>
      <w:r w:rsidRPr="002A3A0E">
        <w:rPr>
          <w:bCs/>
        </w:rPr>
        <w:t>Ndizaye</w:t>
      </w:r>
      <w:proofErr w:type="spellEnd"/>
      <w:r w:rsidRPr="002A3A0E">
        <w:rPr>
          <w:bCs/>
        </w:rPr>
        <w:t xml:space="preserve"> varit.</w:t>
      </w:r>
    </w:p>
    <w:p w14:paraId="3AEB32CB" w14:textId="77777777" w:rsidR="002A3A0E" w:rsidRPr="002A3A0E" w:rsidRDefault="002A3A0E" w:rsidP="002A3A0E">
      <w:pPr>
        <w:pStyle w:val="Brdtext"/>
        <w:rPr>
          <w:b/>
          <w:bCs/>
        </w:rPr>
      </w:pPr>
    </w:p>
    <w:p w14:paraId="5E06E608" w14:textId="46BA4572" w:rsidR="000C0444" w:rsidRPr="002A3A0E" w:rsidRDefault="00D46197">
      <w:pPr>
        <w:pStyle w:val="Brdtext"/>
        <w:rPr>
          <w:b/>
          <w:bCs/>
        </w:rPr>
      </w:pPr>
      <w:r w:rsidRPr="002A3A0E">
        <w:rPr>
          <w:b/>
          <w:bCs/>
        </w:rPr>
        <w:t>Södermanlands Fotbollförbund</w:t>
      </w:r>
    </w:p>
    <w:p w14:paraId="49B3A2B0" w14:textId="4152100E" w:rsidR="000C0444" w:rsidRPr="002A3A0E" w:rsidRDefault="00D46197">
      <w:pPr>
        <w:pStyle w:val="Brdtext"/>
      </w:pPr>
      <w:r w:rsidRPr="002A3A0E">
        <w:t xml:space="preserve">Hans Wagneryd har </w:t>
      </w:r>
      <w:r w:rsidR="00E11370" w:rsidRPr="002A3A0E">
        <w:t xml:space="preserve">under verksamhetsåret </w:t>
      </w:r>
      <w:r w:rsidRPr="002A3A0E">
        <w:t xml:space="preserve">varit </w:t>
      </w:r>
      <w:r w:rsidR="00CB274F">
        <w:t>ledamot</w:t>
      </w:r>
      <w:r w:rsidRPr="002A3A0E">
        <w:t xml:space="preserve"> i Disciplinnämnden.</w:t>
      </w:r>
    </w:p>
    <w:p w14:paraId="0B75155B" w14:textId="77777777" w:rsidR="00633BD3" w:rsidRPr="00B1162E" w:rsidRDefault="00633BD3">
      <w:pPr>
        <w:pStyle w:val="Brdtext"/>
      </w:pPr>
    </w:p>
    <w:p w14:paraId="4BB3B3AF" w14:textId="77777777" w:rsidR="000C0444" w:rsidRPr="00797245" w:rsidRDefault="000C0444">
      <w:pPr>
        <w:pStyle w:val="Brdtext"/>
        <w:rPr>
          <w:color w:val="9BBB59" w:themeColor="accent3"/>
        </w:rPr>
      </w:pPr>
    </w:p>
    <w:p w14:paraId="6E171DE6" w14:textId="6C087C06" w:rsidR="000C0444" w:rsidRPr="00ED25A9" w:rsidRDefault="00D46197">
      <w:pPr>
        <w:pStyle w:val="Brdtext"/>
      </w:pPr>
      <w:r w:rsidRPr="00ED25A9">
        <w:t xml:space="preserve">Styrelsen tackar avslutningsvis alla ledare och funktionärer för allt nedlagt arbete under det gångna året till gagn för </w:t>
      </w:r>
      <w:r w:rsidR="00EB5F51">
        <w:t>Katrineholms Sportklubb Fotboll</w:t>
      </w:r>
      <w:r w:rsidR="002A3A0E">
        <w:t>s</w:t>
      </w:r>
      <w:r w:rsidRPr="00ED25A9">
        <w:t>klubb och ser fram emot ett ännu bättre fotbollsår 20</w:t>
      </w:r>
      <w:r w:rsidR="00A7424E">
        <w:t>2</w:t>
      </w:r>
      <w:r w:rsidR="002E02B7">
        <w:t>4</w:t>
      </w:r>
      <w:r w:rsidR="00DC33A8">
        <w:t>.</w:t>
      </w:r>
    </w:p>
    <w:p w14:paraId="07E3051B" w14:textId="77777777" w:rsidR="000C0444" w:rsidRDefault="000C0444">
      <w:pPr>
        <w:pStyle w:val="Brdtext"/>
      </w:pPr>
    </w:p>
    <w:p w14:paraId="539AF991" w14:textId="77777777" w:rsidR="000C0444" w:rsidRDefault="00D46197">
      <w:pPr>
        <w:pStyle w:val="Brdtext"/>
      </w:pPr>
      <w:r>
        <w:t>Förslag till vinstdisposition</w:t>
      </w:r>
    </w:p>
    <w:p w14:paraId="7B651F17" w14:textId="77777777" w:rsidR="000C0444" w:rsidRDefault="000C0444">
      <w:pPr>
        <w:pStyle w:val="Brdtext"/>
      </w:pPr>
    </w:p>
    <w:p w14:paraId="7166B960" w14:textId="77777777" w:rsidR="000C0444" w:rsidRDefault="00D46197">
      <w:pPr>
        <w:pStyle w:val="Brdtext"/>
      </w:pPr>
      <w:r>
        <w:t>Till årsmötets förfogande står följande vinstmedel:</w:t>
      </w:r>
    </w:p>
    <w:p w14:paraId="0CE29A2E" w14:textId="77777777" w:rsidR="000C0444" w:rsidRDefault="000C0444">
      <w:pPr>
        <w:pStyle w:val="Brdtext"/>
      </w:pPr>
    </w:p>
    <w:p w14:paraId="6C418564" w14:textId="02F9A06A" w:rsidR="000C0444" w:rsidRDefault="00D46197">
      <w:pPr>
        <w:pStyle w:val="Brdtext"/>
        <w:tabs>
          <w:tab w:val="right" w:pos="5103"/>
        </w:tabs>
      </w:pPr>
      <w:r>
        <w:t>Balansera</w:t>
      </w:r>
      <w:r w:rsidR="00106CB3">
        <w:t>t</w:t>
      </w:r>
      <w:r>
        <w:t xml:space="preserve"> </w:t>
      </w:r>
      <w:r w:rsidR="00935EEC">
        <w:t>överskott</w:t>
      </w:r>
      <w:r>
        <w:tab/>
      </w:r>
      <w:r w:rsidR="002E02B7">
        <w:t>406 494</w:t>
      </w:r>
    </w:p>
    <w:p w14:paraId="28A72D63" w14:textId="1EC32FDF" w:rsidR="000C0444" w:rsidRDefault="00D46197">
      <w:pPr>
        <w:pStyle w:val="Brdtext"/>
        <w:tabs>
          <w:tab w:val="right" w:pos="5103"/>
        </w:tabs>
      </w:pPr>
      <w:r>
        <w:t xml:space="preserve">Årets </w:t>
      </w:r>
      <w:r w:rsidR="0010227E">
        <w:t>ö</w:t>
      </w:r>
      <w:r w:rsidR="00564467">
        <w:t>v</w:t>
      </w:r>
      <w:r w:rsidR="00E52E93">
        <w:t>er</w:t>
      </w:r>
      <w:r w:rsidR="00935EEC">
        <w:t>skott</w:t>
      </w:r>
      <w:r>
        <w:tab/>
      </w:r>
      <w:r w:rsidR="002E02B7">
        <w:t>384 226</w:t>
      </w:r>
    </w:p>
    <w:p w14:paraId="308503B6" w14:textId="77777777" w:rsidR="004F4973" w:rsidRDefault="004F4973">
      <w:pPr>
        <w:pStyle w:val="Brdtext"/>
        <w:tabs>
          <w:tab w:val="right" w:pos="5103"/>
        </w:tabs>
      </w:pPr>
    </w:p>
    <w:p w14:paraId="79EC214C" w14:textId="153CF0ED" w:rsidR="000C0444" w:rsidRDefault="00D46197">
      <w:pPr>
        <w:pStyle w:val="Brdtext"/>
        <w:tabs>
          <w:tab w:val="right" w:pos="5103"/>
        </w:tabs>
        <w:rPr>
          <w:b/>
        </w:rPr>
      </w:pPr>
      <w:r>
        <w:rPr>
          <w:b/>
        </w:rPr>
        <w:t>Summa kronor</w:t>
      </w:r>
      <w:r>
        <w:rPr>
          <w:b/>
        </w:rPr>
        <w:tab/>
      </w:r>
      <w:r w:rsidR="002E02B7">
        <w:rPr>
          <w:b/>
        </w:rPr>
        <w:t>790 720</w:t>
      </w:r>
    </w:p>
    <w:p w14:paraId="72C66C0C" w14:textId="77777777" w:rsidR="000C0444" w:rsidRDefault="000C0444">
      <w:pPr>
        <w:pStyle w:val="Brdtext"/>
        <w:tabs>
          <w:tab w:val="right" w:pos="5103"/>
        </w:tabs>
      </w:pPr>
    </w:p>
    <w:p w14:paraId="412C09E9" w14:textId="77777777" w:rsidR="000C0444" w:rsidRDefault="000C0444">
      <w:pPr>
        <w:pStyle w:val="Brdtext"/>
        <w:tabs>
          <w:tab w:val="right" w:pos="5103"/>
        </w:tabs>
      </w:pPr>
    </w:p>
    <w:p w14:paraId="51850BBB" w14:textId="77777777" w:rsidR="000C0444" w:rsidRDefault="00D46197">
      <w:pPr>
        <w:pStyle w:val="Brdtext"/>
        <w:tabs>
          <w:tab w:val="right" w:pos="5103"/>
        </w:tabs>
      </w:pPr>
      <w:r>
        <w:t>Styrelsen föreslår att vinstmedlen disponeras</w:t>
      </w:r>
    </w:p>
    <w:p w14:paraId="781FE7D6" w14:textId="3F7230B5" w:rsidR="000C0444" w:rsidRDefault="00D46197">
      <w:pPr>
        <w:pStyle w:val="Brdtext"/>
        <w:tabs>
          <w:tab w:val="right" w:pos="5103"/>
        </w:tabs>
      </w:pPr>
      <w:r>
        <w:t xml:space="preserve">att i ny räkning överförs </w:t>
      </w:r>
      <w:r>
        <w:tab/>
      </w:r>
      <w:r w:rsidR="002E02B7">
        <w:t>790 720</w:t>
      </w:r>
    </w:p>
    <w:p w14:paraId="7B0DF3F3" w14:textId="77777777" w:rsidR="000C0444" w:rsidRDefault="000C0444">
      <w:pPr>
        <w:pStyle w:val="Brdtext"/>
        <w:tabs>
          <w:tab w:val="right" w:pos="5103"/>
        </w:tabs>
      </w:pPr>
    </w:p>
    <w:p w14:paraId="6109EDC1" w14:textId="7E25F433" w:rsidR="000C0444" w:rsidRDefault="00D46197" w:rsidP="00C83255">
      <w:pPr>
        <w:pStyle w:val="Brdtext"/>
        <w:tabs>
          <w:tab w:val="right" w:pos="5103"/>
        </w:tabs>
        <w:rPr>
          <w:b/>
        </w:rPr>
      </w:pPr>
      <w:r>
        <w:rPr>
          <w:b/>
        </w:rPr>
        <w:t>Summa kronor</w:t>
      </w:r>
      <w:r>
        <w:rPr>
          <w:b/>
        </w:rPr>
        <w:tab/>
      </w:r>
      <w:r w:rsidR="002E02B7">
        <w:rPr>
          <w:b/>
        </w:rPr>
        <w:t>790 720</w:t>
      </w:r>
      <w:r>
        <w:rPr>
          <w:b/>
        </w:rPr>
        <w:br w:type="page"/>
      </w:r>
    </w:p>
    <w:p w14:paraId="54F2F415" w14:textId="77777777" w:rsidR="000C0444" w:rsidRDefault="000C0444">
      <w:pPr>
        <w:pStyle w:val="Brdtext"/>
        <w:rPr>
          <w:b/>
        </w:rPr>
      </w:pPr>
    </w:p>
    <w:p w14:paraId="078AA3D9" w14:textId="20838EA6" w:rsidR="000C0444" w:rsidRDefault="00D46197">
      <w:pPr>
        <w:pStyle w:val="Brdtext"/>
        <w:tabs>
          <w:tab w:val="right" w:pos="5103"/>
          <w:tab w:val="right" w:pos="6804"/>
          <w:tab w:val="right" w:pos="8505"/>
        </w:tabs>
        <w:rPr>
          <w:b/>
        </w:rPr>
      </w:pPr>
      <w:r>
        <w:rPr>
          <w:b/>
        </w:rPr>
        <w:t>R</w:t>
      </w:r>
      <w:r w:rsidR="00B365E0">
        <w:rPr>
          <w:b/>
        </w:rPr>
        <w:t>ESULTATRÄKNING</w:t>
      </w:r>
      <w:r>
        <w:rPr>
          <w:b/>
        </w:rPr>
        <w:tab/>
      </w:r>
      <w:r>
        <w:rPr>
          <w:b/>
        </w:rPr>
        <w:tab/>
      </w:r>
      <w:r w:rsidR="00282220">
        <w:rPr>
          <w:b/>
        </w:rPr>
        <w:t>202</w:t>
      </w:r>
      <w:r w:rsidR="00620E18">
        <w:rPr>
          <w:b/>
        </w:rPr>
        <w:t>3</w:t>
      </w:r>
      <w:r>
        <w:rPr>
          <w:b/>
        </w:rPr>
        <w:tab/>
      </w:r>
      <w:r w:rsidR="00815211">
        <w:rPr>
          <w:b/>
        </w:rPr>
        <w:t>202</w:t>
      </w:r>
      <w:r w:rsidR="00620E18">
        <w:rPr>
          <w:b/>
        </w:rPr>
        <w:t>2</w:t>
      </w:r>
    </w:p>
    <w:p w14:paraId="6CBC639E" w14:textId="77777777" w:rsidR="000C0444" w:rsidRDefault="00D46197">
      <w:pPr>
        <w:pStyle w:val="Brdtext"/>
        <w:tabs>
          <w:tab w:val="right" w:pos="5103"/>
          <w:tab w:val="right" w:pos="6804"/>
          <w:tab w:val="right" w:pos="8505"/>
        </w:tabs>
        <w:rPr>
          <w:b/>
        </w:rPr>
      </w:pPr>
      <w:r>
        <w:t>Kr</w:t>
      </w:r>
      <w:r w:rsidR="005420D6">
        <w:tab/>
      </w:r>
      <w:r>
        <w:rPr>
          <w:b/>
        </w:rPr>
        <w:t>Not</w:t>
      </w:r>
    </w:p>
    <w:p w14:paraId="12468F8D" w14:textId="77777777" w:rsidR="005420D6" w:rsidRDefault="005420D6">
      <w:pPr>
        <w:pStyle w:val="Brdtext"/>
        <w:tabs>
          <w:tab w:val="right" w:pos="5103"/>
          <w:tab w:val="right" w:pos="6804"/>
          <w:tab w:val="right" w:pos="8505"/>
        </w:tabs>
        <w:rPr>
          <w:b/>
        </w:rPr>
      </w:pPr>
    </w:p>
    <w:p w14:paraId="37FDBE1C" w14:textId="77777777" w:rsidR="005420D6" w:rsidRDefault="005420D6">
      <w:pPr>
        <w:pStyle w:val="Brdtext"/>
        <w:tabs>
          <w:tab w:val="right" w:pos="5103"/>
          <w:tab w:val="right" w:pos="6804"/>
          <w:tab w:val="right" w:pos="8505"/>
        </w:tabs>
        <w:rPr>
          <w:b/>
        </w:rPr>
      </w:pPr>
      <w:r>
        <w:rPr>
          <w:b/>
        </w:rPr>
        <w:tab/>
      </w:r>
    </w:p>
    <w:p w14:paraId="1C730041" w14:textId="77777777" w:rsidR="000C0444" w:rsidRDefault="00B365E0">
      <w:pPr>
        <w:pStyle w:val="Brdtext"/>
        <w:tabs>
          <w:tab w:val="right" w:pos="5103"/>
          <w:tab w:val="right" w:pos="6804"/>
          <w:tab w:val="right" w:pos="8505"/>
        </w:tabs>
        <w:rPr>
          <w:b/>
        </w:rPr>
      </w:pPr>
      <w:r>
        <w:rPr>
          <w:b/>
        </w:rPr>
        <w:t>Intäkter</w:t>
      </w:r>
      <w:r w:rsidR="005076FC">
        <w:rPr>
          <w:b/>
        </w:rPr>
        <w:tab/>
        <w:t>1</w:t>
      </w:r>
    </w:p>
    <w:p w14:paraId="02DD8D6A" w14:textId="77777777" w:rsidR="000C0444" w:rsidRDefault="000C0444">
      <w:pPr>
        <w:pStyle w:val="Brdtext"/>
        <w:tabs>
          <w:tab w:val="right" w:pos="5103"/>
          <w:tab w:val="right" w:pos="6804"/>
          <w:tab w:val="right" w:pos="8505"/>
        </w:tabs>
        <w:rPr>
          <w:b/>
        </w:rPr>
      </w:pPr>
    </w:p>
    <w:p w14:paraId="0886E025" w14:textId="59F58D06" w:rsidR="000C0444" w:rsidRDefault="00B365E0">
      <w:pPr>
        <w:pStyle w:val="Brdtext"/>
        <w:tabs>
          <w:tab w:val="right" w:pos="5103"/>
          <w:tab w:val="right" w:pos="6804"/>
          <w:tab w:val="right" w:pos="8505"/>
        </w:tabs>
      </w:pPr>
      <w:r>
        <w:t>Nettoomsättning</w:t>
      </w:r>
      <w:r w:rsidR="00D46197">
        <w:tab/>
      </w:r>
      <w:r w:rsidR="005420D6" w:rsidRPr="005420D6">
        <w:rPr>
          <w:b/>
        </w:rPr>
        <w:t>2</w:t>
      </w:r>
      <w:r w:rsidR="00D46197">
        <w:tab/>
      </w:r>
      <w:r w:rsidR="00620E18">
        <w:t>1 694 179</w:t>
      </w:r>
      <w:r w:rsidR="00D46197">
        <w:tab/>
      </w:r>
      <w:r w:rsidR="002E02B7">
        <w:t>1 069 868</w:t>
      </w:r>
    </w:p>
    <w:p w14:paraId="3951AD9B" w14:textId="26E717BA" w:rsidR="000C0444" w:rsidRDefault="00B365E0">
      <w:pPr>
        <w:pStyle w:val="Brdtext"/>
        <w:tabs>
          <w:tab w:val="right" w:pos="5103"/>
          <w:tab w:val="right" w:pos="6804"/>
          <w:tab w:val="right" w:pos="8505"/>
        </w:tabs>
      </w:pPr>
      <w:r>
        <w:t>Offentligrättsliga bidrag</w:t>
      </w:r>
      <w:r w:rsidR="00D46197">
        <w:tab/>
      </w:r>
      <w:r w:rsidR="005420D6" w:rsidRPr="005420D6">
        <w:rPr>
          <w:b/>
        </w:rPr>
        <w:t>3</w:t>
      </w:r>
      <w:r w:rsidR="00D46197">
        <w:tab/>
      </w:r>
      <w:r w:rsidR="00620E18">
        <w:t>673 543</w:t>
      </w:r>
      <w:r w:rsidR="00D46197">
        <w:tab/>
      </w:r>
      <w:r w:rsidR="00620E18">
        <w:t>542 329</w:t>
      </w:r>
    </w:p>
    <w:p w14:paraId="0D7DECB1" w14:textId="5032DBDE" w:rsidR="000C0444" w:rsidRDefault="00B365E0">
      <w:pPr>
        <w:pStyle w:val="Brdtext"/>
        <w:tabs>
          <w:tab w:val="right" w:pos="5103"/>
          <w:tab w:val="right" w:pos="6804"/>
          <w:tab w:val="right" w:pos="8505"/>
        </w:tabs>
      </w:pPr>
      <w:r>
        <w:t>Medlemsavgifter</w:t>
      </w:r>
      <w:r w:rsidR="00D46197">
        <w:tab/>
      </w:r>
      <w:r w:rsidR="00D46197">
        <w:tab/>
      </w:r>
      <w:r w:rsidR="00620E18">
        <w:t>85 000</w:t>
      </w:r>
      <w:r w:rsidR="00282220">
        <w:t xml:space="preserve"> </w:t>
      </w:r>
      <w:r w:rsidR="00D46197">
        <w:tab/>
      </w:r>
      <w:r w:rsidR="00620E18">
        <w:t>89 400</w:t>
      </w:r>
    </w:p>
    <w:p w14:paraId="32EE013E" w14:textId="77777777" w:rsidR="000C0444" w:rsidRDefault="000C0444">
      <w:pPr>
        <w:pStyle w:val="Brdtext"/>
        <w:tabs>
          <w:tab w:val="right" w:pos="5103"/>
          <w:tab w:val="right" w:pos="6804"/>
          <w:tab w:val="right" w:pos="8505"/>
        </w:tabs>
      </w:pPr>
    </w:p>
    <w:p w14:paraId="6FB2712D" w14:textId="01A4FD69" w:rsidR="000C0444" w:rsidRDefault="00D46197">
      <w:pPr>
        <w:pStyle w:val="Brdtext"/>
        <w:tabs>
          <w:tab w:val="right" w:pos="5103"/>
          <w:tab w:val="right" w:pos="6804"/>
          <w:tab w:val="right" w:pos="8505"/>
        </w:tabs>
        <w:rPr>
          <w:b/>
          <w:i/>
        </w:rPr>
      </w:pPr>
      <w:r>
        <w:rPr>
          <w:b/>
          <w:i/>
        </w:rPr>
        <w:t>Summa</w:t>
      </w:r>
      <w:r w:rsidR="00B365E0">
        <w:rPr>
          <w:b/>
          <w:i/>
        </w:rPr>
        <w:t xml:space="preserve"> intäkter</w:t>
      </w:r>
      <w:r>
        <w:rPr>
          <w:b/>
          <w:i/>
        </w:rPr>
        <w:tab/>
      </w:r>
      <w:r>
        <w:rPr>
          <w:b/>
          <w:i/>
        </w:rPr>
        <w:tab/>
      </w:r>
      <w:r w:rsidR="00620E18">
        <w:rPr>
          <w:b/>
          <w:i/>
        </w:rPr>
        <w:t>2 452 722</w:t>
      </w:r>
      <w:r>
        <w:rPr>
          <w:b/>
          <w:i/>
        </w:rPr>
        <w:tab/>
      </w:r>
      <w:r w:rsidR="00620E18">
        <w:rPr>
          <w:b/>
          <w:i/>
        </w:rPr>
        <w:t>1 701 597</w:t>
      </w:r>
    </w:p>
    <w:p w14:paraId="2BACBA65" w14:textId="77777777" w:rsidR="000C0444" w:rsidRDefault="000C0444">
      <w:pPr>
        <w:pStyle w:val="Brdtext"/>
        <w:tabs>
          <w:tab w:val="right" w:pos="5103"/>
          <w:tab w:val="right" w:pos="6804"/>
          <w:tab w:val="right" w:pos="8505"/>
        </w:tabs>
      </w:pPr>
    </w:p>
    <w:p w14:paraId="1C776FAA" w14:textId="77777777" w:rsidR="000C0444" w:rsidRDefault="000C0444">
      <w:pPr>
        <w:pStyle w:val="Brdtext"/>
        <w:tabs>
          <w:tab w:val="right" w:pos="5103"/>
          <w:tab w:val="right" w:pos="6804"/>
          <w:tab w:val="right" w:pos="8505"/>
        </w:tabs>
      </w:pPr>
    </w:p>
    <w:p w14:paraId="2D037E5D" w14:textId="77777777" w:rsidR="000C0444" w:rsidRDefault="00B365E0">
      <w:pPr>
        <w:pStyle w:val="Brdtext"/>
        <w:tabs>
          <w:tab w:val="right" w:pos="5103"/>
          <w:tab w:val="right" w:pos="6804"/>
          <w:tab w:val="right" w:pos="8505"/>
        </w:tabs>
        <w:rPr>
          <w:b/>
        </w:rPr>
      </w:pPr>
      <w:r>
        <w:rPr>
          <w:b/>
        </w:rPr>
        <w:t>Kostnader</w:t>
      </w:r>
    </w:p>
    <w:p w14:paraId="7A1372B3" w14:textId="77777777" w:rsidR="000C0444" w:rsidRDefault="000C0444">
      <w:pPr>
        <w:pStyle w:val="Brdtext"/>
        <w:tabs>
          <w:tab w:val="right" w:pos="5103"/>
          <w:tab w:val="right" w:pos="6804"/>
          <w:tab w:val="right" w:pos="8505"/>
        </w:tabs>
      </w:pPr>
    </w:p>
    <w:p w14:paraId="572430B7" w14:textId="60678789" w:rsidR="000C0444" w:rsidRDefault="00B365E0">
      <w:pPr>
        <w:pStyle w:val="Brdtext"/>
        <w:tabs>
          <w:tab w:val="right" w:pos="5103"/>
          <w:tab w:val="right" w:pos="6804"/>
          <w:tab w:val="right" w:pos="8505"/>
        </w:tabs>
      </w:pPr>
      <w:proofErr w:type="spellStart"/>
      <w:r>
        <w:t>Föreningskostnader</w:t>
      </w:r>
      <w:proofErr w:type="spellEnd"/>
      <w:r w:rsidR="00D46197">
        <w:tab/>
      </w:r>
      <w:r w:rsidR="002503B0">
        <w:rPr>
          <w:b/>
        </w:rPr>
        <w:t>4</w:t>
      </w:r>
      <w:r w:rsidR="00D46197">
        <w:tab/>
      </w:r>
      <w:r w:rsidR="00620E18">
        <w:t>1 589 863</w:t>
      </w:r>
      <w:r w:rsidR="00D46197">
        <w:tab/>
      </w:r>
      <w:r w:rsidR="00620E18">
        <w:t>1 112 292</w:t>
      </w:r>
    </w:p>
    <w:p w14:paraId="226DC7B4" w14:textId="7A9102E3" w:rsidR="000C0444" w:rsidRDefault="00B365E0">
      <w:pPr>
        <w:pStyle w:val="Brdtext"/>
        <w:tabs>
          <w:tab w:val="right" w:pos="5103"/>
          <w:tab w:val="right" w:pos="6804"/>
          <w:tab w:val="right" w:pos="8505"/>
        </w:tabs>
      </w:pPr>
      <w:r>
        <w:t>Övriga externa kostnader</w:t>
      </w:r>
      <w:r w:rsidR="00D46197">
        <w:tab/>
      </w:r>
      <w:r w:rsidR="00D46197">
        <w:tab/>
      </w:r>
      <w:r w:rsidR="00620E18">
        <w:t>99 600</w:t>
      </w:r>
      <w:r w:rsidR="00D46197">
        <w:tab/>
      </w:r>
      <w:r w:rsidR="00620E18">
        <w:t>67 925</w:t>
      </w:r>
    </w:p>
    <w:p w14:paraId="68931B75" w14:textId="3E38E3ED" w:rsidR="000C0444" w:rsidRDefault="00B365E0">
      <w:pPr>
        <w:pStyle w:val="Brdtext"/>
        <w:tabs>
          <w:tab w:val="right" w:pos="5103"/>
          <w:tab w:val="right" w:pos="6804"/>
          <w:tab w:val="right" w:pos="8505"/>
        </w:tabs>
      </w:pPr>
      <w:r>
        <w:t>Personalkostnader</w:t>
      </w:r>
      <w:r w:rsidR="00D46197">
        <w:tab/>
      </w:r>
      <w:r w:rsidR="00D46197">
        <w:tab/>
      </w:r>
      <w:r w:rsidR="00620E18">
        <w:t>385 993</w:t>
      </w:r>
      <w:r w:rsidR="00D46197">
        <w:tab/>
      </w:r>
      <w:r w:rsidR="00620E18">
        <w:t>386 204</w:t>
      </w:r>
    </w:p>
    <w:p w14:paraId="6E9133E3" w14:textId="77777777" w:rsidR="000C0444" w:rsidRDefault="00D46197">
      <w:pPr>
        <w:pStyle w:val="Brdtext"/>
        <w:tabs>
          <w:tab w:val="right" w:pos="5103"/>
          <w:tab w:val="right" w:pos="6804"/>
          <w:tab w:val="right" w:pos="8505"/>
        </w:tabs>
      </w:pPr>
      <w:r>
        <w:tab/>
      </w:r>
    </w:p>
    <w:p w14:paraId="53808A3E" w14:textId="4E22FF6A" w:rsidR="000C0444" w:rsidRDefault="00D46197">
      <w:pPr>
        <w:pStyle w:val="Brdtext"/>
        <w:tabs>
          <w:tab w:val="right" w:pos="5103"/>
          <w:tab w:val="right" w:pos="6804"/>
          <w:tab w:val="right" w:pos="8505"/>
        </w:tabs>
        <w:rPr>
          <w:b/>
          <w:i/>
        </w:rPr>
      </w:pPr>
      <w:r>
        <w:rPr>
          <w:b/>
          <w:i/>
        </w:rPr>
        <w:t>Summa</w:t>
      </w:r>
      <w:r w:rsidR="00B365E0">
        <w:rPr>
          <w:b/>
          <w:i/>
        </w:rPr>
        <w:t xml:space="preserve"> kostnader</w:t>
      </w:r>
      <w:r>
        <w:rPr>
          <w:b/>
          <w:i/>
        </w:rPr>
        <w:tab/>
      </w:r>
      <w:r>
        <w:rPr>
          <w:b/>
          <w:i/>
        </w:rPr>
        <w:tab/>
      </w:r>
      <w:r w:rsidR="00620E18">
        <w:rPr>
          <w:b/>
          <w:i/>
        </w:rPr>
        <w:t>2 075 456</w:t>
      </w:r>
      <w:r>
        <w:rPr>
          <w:b/>
          <w:i/>
        </w:rPr>
        <w:tab/>
      </w:r>
      <w:r w:rsidR="00620E18">
        <w:rPr>
          <w:b/>
          <w:i/>
        </w:rPr>
        <w:t>1 566 421</w:t>
      </w:r>
    </w:p>
    <w:p w14:paraId="05445341" w14:textId="77777777" w:rsidR="000C0444" w:rsidRDefault="000C0444">
      <w:pPr>
        <w:pStyle w:val="Brdtext"/>
        <w:tabs>
          <w:tab w:val="right" w:pos="5103"/>
          <w:tab w:val="right" w:pos="6804"/>
          <w:tab w:val="right" w:pos="8505"/>
        </w:tabs>
      </w:pPr>
    </w:p>
    <w:p w14:paraId="293A9937" w14:textId="77777777" w:rsidR="000C0444" w:rsidRDefault="000C0444">
      <w:pPr>
        <w:pStyle w:val="Brdtext"/>
        <w:tabs>
          <w:tab w:val="right" w:pos="5103"/>
          <w:tab w:val="right" w:pos="6804"/>
          <w:tab w:val="right" w:pos="8505"/>
        </w:tabs>
      </w:pPr>
    </w:p>
    <w:p w14:paraId="48149A16" w14:textId="6388E0A2" w:rsidR="000C0444" w:rsidRDefault="00B365E0">
      <w:pPr>
        <w:pStyle w:val="Brdtext"/>
        <w:tabs>
          <w:tab w:val="right" w:pos="5103"/>
          <w:tab w:val="right" w:pos="6804"/>
          <w:tab w:val="right" w:pos="8505"/>
        </w:tabs>
        <w:rPr>
          <w:b/>
          <w:i/>
        </w:rPr>
      </w:pPr>
      <w:r>
        <w:rPr>
          <w:b/>
          <w:i/>
        </w:rPr>
        <w:t xml:space="preserve">Verksamhetens </w:t>
      </w:r>
      <w:r w:rsidR="00D46197">
        <w:rPr>
          <w:b/>
          <w:i/>
        </w:rPr>
        <w:t>resultat</w:t>
      </w:r>
      <w:r w:rsidR="00D46197">
        <w:rPr>
          <w:b/>
          <w:i/>
        </w:rPr>
        <w:tab/>
      </w:r>
      <w:r w:rsidR="00D46197">
        <w:rPr>
          <w:b/>
          <w:i/>
        </w:rPr>
        <w:tab/>
      </w:r>
      <w:r w:rsidR="00620E18">
        <w:rPr>
          <w:b/>
          <w:i/>
        </w:rPr>
        <w:t>377 266</w:t>
      </w:r>
      <w:r w:rsidR="00D46197">
        <w:rPr>
          <w:b/>
          <w:i/>
        </w:rPr>
        <w:tab/>
      </w:r>
      <w:r w:rsidR="00620E18">
        <w:rPr>
          <w:b/>
          <w:i/>
        </w:rPr>
        <w:t>135 176</w:t>
      </w:r>
    </w:p>
    <w:p w14:paraId="5968264B" w14:textId="77777777" w:rsidR="000C0444" w:rsidRDefault="000C0444">
      <w:pPr>
        <w:pStyle w:val="Brdtext"/>
        <w:tabs>
          <w:tab w:val="right" w:pos="5103"/>
          <w:tab w:val="right" w:pos="6804"/>
          <w:tab w:val="right" w:pos="8505"/>
        </w:tabs>
        <w:rPr>
          <w:b/>
          <w:i/>
        </w:rPr>
      </w:pPr>
    </w:p>
    <w:p w14:paraId="151E8B8F" w14:textId="506C7475" w:rsidR="00620E18" w:rsidRPr="00620E18" w:rsidRDefault="00620E18">
      <w:pPr>
        <w:pStyle w:val="Brdtext"/>
        <w:tabs>
          <w:tab w:val="right" w:pos="5103"/>
          <w:tab w:val="right" w:pos="6804"/>
          <w:tab w:val="right" w:pos="8505"/>
        </w:tabs>
        <w:rPr>
          <w:b/>
        </w:rPr>
      </w:pPr>
      <w:r w:rsidRPr="00620E18">
        <w:rPr>
          <w:b/>
        </w:rPr>
        <w:t>Resultat från finansiella investeringar</w:t>
      </w:r>
    </w:p>
    <w:p w14:paraId="0B91DF18" w14:textId="77777777" w:rsidR="00410E51" w:rsidRDefault="00410E51">
      <w:pPr>
        <w:pStyle w:val="Brdtext"/>
        <w:tabs>
          <w:tab w:val="right" w:pos="5103"/>
          <w:tab w:val="right" w:pos="6804"/>
          <w:tab w:val="right" w:pos="8505"/>
        </w:tabs>
      </w:pPr>
    </w:p>
    <w:p w14:paraId="6BBC92B4" w14:textId="4B5D11D8" w:rsidR="00620E18" w:rsidRDefault="00620E18">
      <w:pPr>
        <w:pStyle w:val="Brdtext"/>
        <w:tabs>
          <w:tab w:val="right" w:pos="5103"/>
          <w:tab w:val="right" w:pos="6804"/>
          <w:tab w:val="right" w:pos="8505"/>
        </w:tabs>
      </w:pPr>
      <w:r>
        <w:t>Ränteintäkter</w:t>
      </w:r>
      <w:r>
        <w:tab/>
      </w:r>
      <w:r>
        <w:tab/>
        <w:t>6 960</w:t>
      </w:r>
      <w:r>
        <w:tab/>
        <w:t>-</w:t>
      </w:r>
    </w:p>
    <w:p w14:paraId="76285902" w14:textId="77777777" w:rsidR="000C0444" w:rsidRDefault="000C0444">
      <w:pPr>
        <w:pStyle w:val="Brdtext"/>
        <w:tabs>
          <w:tab w:val="right" w:pos="5103"/>
          <w:tab w:val="right" w:pos="6804"/>
          <w:tab w:val="right" w:pos="8505"/>
        </w:tabs>
        <w:rPr>
          <w:b/>
          <w:i/>
        </w:rPr>
      </w:pPr>
    </w:p>
    <w:p w14:paraId="04EB91E6" w14:textId="6B383D8F" w:rsidR="000C0444" w:rsidRDefault="00D46197">
      <w:pPr>
        <w:pStyle w:val="Brdtext"/>
        <w:tabs>
          <w:tab w:val="right" w:pos="5103"/>
          <w:tab w:val="right" w:pos="6804"/>
          <w:tab w:val="right" w:pos="8505"/>
        </w:tabs>
        <w:rPr>
          <w:b/>
          <w:i/>
        </w:rPr>
      </w:pPr>
      <w:r>
        <w:rPr>
          <w:b/>
          <w:i/>
        </w:rPr>
        <w:t xml:space="preserve">ÅRETS </w:t>
      </w:r>
      <w:r w:rsidR="00B365E0">
        <w:rPr>
          <w:b/>
          <w:i/>
        </w:rPr>
        <w:t>RESULTAT</w:t>
      </w:r>
      <w:r>
        <w:rPr>
          <w:b/>
          <w:i/>
        </w:rPr>
        <w:tab/>
      </w:r>
      <w:r>
        <w:rPr>
          <w:b/>
          <w:i/>
        </w:rPr>
        <w:tab/>
      </w:r>
      <w:r w:rsidR="00620E18">
        <w:rPr>
          <w:b/>
          <w:i/>
        </w:rPr>
        <w:t>384 226</w:t>
      </w:r>
      <w:r>
        <w:rPr>
          <w:b/>
          <w:i/>
        </w:rPr>
        <w:tab/>
      </w:r>
      <w:r w:rsidR="00620E18">
        <w:rPr>
          <w:b/>
          <w:i/>
        </w:rPr>
        <w:t>135 176</w:t>
      </w:r>
    </w:p>
    <w:p w14:paraId="5C48D4E2" w14:textId="77777777" w:rsidR="000C0444" w:rsidRDefault="000C0444">
      <w:pPr>
        <w:pStyle w:val="Brdtext"/>
        <w:tabs>
          <w:tab w:val="right" w:pos="5103"/>
          <w:tab w:val="right" w:pos="6804"/>
          <w:tab w:val="right" w:pos="8505"/>
        </w:tabs>
        <w:rPr>
          <w:b/>
        </w:rPr>
      </w:pPr>
    </w:p>
    <w:p w14:paraId="711BC202" w14:textId="77777777" w:rsidR="000C0444" w:rsidRDefault="000C0444">
      <w:pPr>
        <w:pStyle w:val="Brdtext"/>
        <w:tabs>
          <w:tab w:val="right" w:pos="5103"/>
          <w:tab w:val="right" w:pos="6804"/>
          <w:tab w:val="right" w:pos="8505"/>
        </w:tabs>
        <w:rPr>
          <w:b/>
        </w:rPr>
      </w:pPr>
    </w:p>
    <w:p w14:paraId="50EEB3BF" w14:textId="77777777" w:rsidR="000C0444" w:rsidRDefault="000C0444">
      <w:pPr>
        <w:pStyle w:val="Brdtext"/>
        <w:tabs>
          <w:tab w:val="right" w:pos="5103"/>
          <w:tab w:val="right" w:pos="6804"/>
          <w:tab w:val="right" w:pos="8505"/>
        </w:tabs>
        <w:rPr>
          <w:b/>
        </w:rPr>
      </w:pPr>
    </w:p>
    <w:p w14:paraId="70728B50" w14:textId="77777777" w:rsidR="000C0444" w:rsidRDefault="000C0444">
      <w:pPr>
        <w:pStyle w:val="Brdtext"/>
        <w:tabs>
          <w:tab w:val="right" w:pos="5103"/>
          <w:tab w:val="right" w:pos="6804"/>
          <w:tab w:val="right" w:pos="8505"/>
        </w:tabs>
        <w:rPr>
          <w:b/>
        </w:rPr>
      </w:pPr>
    </w:p>
    <w:p w14:paraId="75576F99" w14:textId="77777777" w:rsidR="000C0444" w:rsidRDefault="000C0444">
      <w:pPr>
        <w:pStyle w:val="Brdtext"/>
        <w:tabs>
          <w:tab w:val="right" w:pos="5103"/>
          <w:tab w:val="right" w:pos="6804"/>
          <w:tab w:val="right" w:pos="8505"/>
        </w:tabs>
        <w:rPr>
          <w:b/>
        </w:rPr>
      </w:pPr>
    </w:p>
    <w:p w14:paraId="36614462" w14:textId="77777777" w:rsidR="000C0444" w:rsidRDefault="00D46197">
      <w:pPr>
        <w:pStyle w:val="Brdtext"/>
        <w:tabs>
          <w:tab w:val="right" w:pos="5103"/>
          <w:tab w:val="right" w:pos="6804"/>
          <w:tab w:val="right" w:pos="8505"/>
        </w:tabs>
        <w:rPr>
          <w:b/>
        </w:rPr>
      </w:pPr>
      <w:r>
        <w:rPr>
          <w:b/>
        </w:rPr>
        <w:br w:type="page"/>
      </w:r>
    </w:p>
    <w:p w14:paraId="4C892A8F" w14:textId="77777777" w:rsidR="000C0444" w:rsidRDefault="000C0444">
      <w:pPr>
        <w:pStyle w:val="Brdtext"/>
        <w:tabs>
          <w:tab w:val="right" w:pos="5103"/>
          <w:tab w:val="right" w:pos="6804"/>
          <w:tab w:val="right" w:pos="8505"/>
        </w:tabs>
        <w:rPr>
          <w:b/>
        </w:rPr>
      </w:pPr>
    </w:p>
    <w:p w14:paraId="45328A50" w14:textId="7D1CD1EC" w:rsidR="000C0444" w:rsidRDefault="00D46197">
      <w:pPr>
        <w:pStyle w:val="Brdtext"/>
        <w:tabs>
          <w:tab w:val="right" w:pos="5103"/>
          <w:tab w:val="right" w:pos="6804"/>
          <w:tab w:val="right" w:pos="8505"/>
        </w:tabs>
        <w:rPr>
          <w:b/>
        </w:rPr>
      </w:pPr>
      <w:r>
        <w:rPr>
          <w:b/>
        </w:rPr>
        <w:t>B</w:t>
      </w:r>
      <w:r w:rsidR="00D36961">
        <w:rPr>
          <w:b/>
        </w:rPr>
        <w:t>ALANSRÄKNING</w:t>
      </w:r>
      <w:r>
        <w:rPr>
          <w:b/>
        </w:rPr>
        <w:tab/>
      </w:r>
      <w:r>
        <w:rPr>
          <w:b/>
        </w:rPr>
        <w:tab/>
        <w:t>20</w:t>
      </w:r>
      <w:r w:rsidR="00CE4805">
        <w:rPr>
          <w:b/>
        </w:rPr>
        <w:t>2</w:t>
      </w:r>
      <w:r w:rsidR="00620E18">
        <w:rPr>
          <w:b/>
        </w:rPr>
        <w:t>3</w:t>
      </w:r>
      <w:r>
        <w:rPr>
          <w:b/>
        </w:rPr>
        <w:t>-12-31</w:t>
      </w:r>
      <w:r>
        <w:rPr>
          <w:b/>
        </w:rPr>
        <w:tab/>
        <w:t>20</w:t>
      </w:r>
      <w:r w:rsidR="004954DF">
        <w:rPr>
          <w:b/>
        </w:rPr>
        <w:t>2</w:t>
      </w:r>
      <w:r w:rsidR="00620E18">
        <w:rPr>
          <w:b/>
        </w:rPr>
        <w:t>2</w:t>
      </w:r>
      <w:r>
        <w:rPr>
          <w:b/>
        </w:rPr>
        <w:t>-12-31</w:t>
      </w:r>
    </w:p>
    <w:p w14:paraId="3EF0FB26" w14:textId="77777777" w:rsidR="000C0444" w:rsidRDefault="00B01816">
      <w:pPr>
        <w:pStyle w:val="Brdtext"/>
        <w:tabs>
          <w:tab w:val="right" w:pos="5103"/>
          <w:tab w:val="right" w:pos="6804"/>
          <w:tab w:val="right" w:pos="8505"/>
        </w:tabs>
        <w:rPr>
          <w:b/>
        </w:rPr>
      </w:pPr>
      <w:r>
        <w:rPr>
          <w:b/>
        </w:rPr>
        <w:tab/>
        <w:t>Not</w:t>
      </w:r>
    </w:p>
    <w:p w14:paraId="3DDFC3B6" w14:textId="77777777" w:rsidR="000C0444" w:rsidRDefault="00D46197">
      <w:pPr>
        <w:pStyle w:val="Brdtext"/>
        <w:tabs>
          <w:tab w:val="right" w:pos="5103"/>
          <w:tab w:val="right" w:pos="6804"/>
          <w:tab w:val="right" w:pos="8505"/>
        </w:tabs>
        <w:rPr>
          <w:b/>
        </w:rPr>
      </w:pPr>
      <w:r>
        <w:rPr>
          <w:b/>
        </w:rPr>
        <w:t>T</w:t>
      </w:r>
      <w:r w:rsidR="00D36961">
        <w:rPr>
          <w:b/>
        </w:rPr>
        <w:t>ILLGÅNGAR</w:t>
      </w:r>
      <w:r>
        <w:rPr>
          <w:b/>
        </w:rPr>
        <w:tab/>
      </w:r>
      <w:r w:rsidR="00B01816">
        <w:rPr>
          <w:b/>
        </w:rPr>
        <w:t>1</w:t>
      </w:r>
    </w:p>
    <w:p w14:paraId="4C63EDF7" w14:textId="77777777" w:rsidR="000C0444" w:rsidRDefault="00D46197">
      <w:pPr>
        <w:pStyle w:val="Brdtext"/>
        <w:tabs>
          <w:tab w:val="right" w:pos="5103"/>
          <w:tab w:val="right" w:pos="6804"/>
          <w:tab w:val="right" w:pos="8505"/>
        </w:tabs>
      </w:pPr>
      <w:r>
        <w:rPr>
          <w:b/>
        </w:rPr>
        <w:tab/>
      </w:r>
    </w:p>
    <w:p w14:paraId="30ACF632" w14:textId="77777777" w:rsidR="000C0444" w:rsidRDefault="000C0444">
      <w:pPr>
        <w:pStyle w:val="Brdtext"/>
        <w:tabs>
          <w:tab w:val="right" w:pos="5103"/>
          <w:tab w:val="right" w:pos="6804"/>
          <w:tab w:val="right" w:pos="8505"/>
        </w:tabs>
      </w:pPr>
    </w:p>
    <w:p w14:paraId="766DB15B" w14:textId="77777777" w:rsidR="000C0444" w:rsidRDefault="00D46197">
      <w:pPr>
        <w:pStyle w:val="Brdtext"/>
        <w:tabs>
          <w:tab w:val="right" w:pos="5103"/>
          <w:tab w:val="right" w:pos="6804"/>
          <w:tab w:val="right" w:pos="8505"/>
        </w:tabs>
        <w:rPr>
          <w:b/>
        </w:rPr>
      </w:pPr>
      <w:r>
        <w:rPr>
          <w:b/>
        </w:rPr>
        <w:t>Omsättningstillgångar</w:t>
      </w:r>
    </w:p>
    <w:p w14:paraId="6939DE0D" w14:textId="77777777" w:rsidR="000C0444" w:rsidRDefault="000C0444">
      <w:pPr>
        <w:pStyle w:val="Brdtext"/>
        <w:tabs>
          <w:tab w:val="right" w:pos="5103"/>
          <w:tab w:val="right" w:pos="6804"/>
          <w:tab w:val="right" w:pos="8505"/>
        </w:tabs>
      </w:pPr>
    </w:p>
    <w:p w14:paraId="6C088B6F" w14:textId="77777777" w:rsidR="000C0444" w:rsidRDefault="00D46197">
      <w:pPr>
        <w:pStyle w:val="Brdtext"/>
        <w:tabs>
          <w:tab w:val="right" w:pos="5103"/>
          <w:tab w:val="right" w:pos="6804"/>
          <w:tab w:val="right" w:pos="8505"/>
        </w:tabs>
        <w:rPr>
          <w:b/>
        </w:rPr>
      </w:pPr>
      <w:r>
        <w:rPr>
          <w:b/>
        </w:rPr>
        <w:t>Fordringar</w:t>
      </w:r>
    </w:p>
    <w:p w14:paraId="1EDA250D" w14:textId="77777777" w:rsidR="000C0444" w:rsidRDefault="000C0444">
      <w:pPr>
        <w:pStyle w:val="Brdtext"/>
        <w:tabs>
          <w:tab w:val="right" w:pos="5103"/>
          <w:tab w:val="right" w:pos="6804"/>
          <w:tab w:val="right" w:pos="8505"/>
        </w:tabs>
      </w:pPr>
    </w:p>
    <w:p w14:paraId="31CC23CA" w14:textId="199D7506" w:rsidR="00DB6000" w:rsidRDefault="00DB6000">
      <w:pPr>
        <w:pStyle w:val="Brdtext"/>
        <w:tabs>
          <w:tab w:val="right" w:pos="5103"/>
          <w:tab w:val="right" w:pos="6804"/>
          <w:tab w:val="right" w:pos="8505"/>
        </w:tabs>
      </w:pPr>
      <w:r>
        <w:t>Kundfordringar</w:t>
      </w:r>
      <w:r>
        <w:tab/>
      </w:r>
      <w:r>
        <w:tab/>
      </w:r>
      <w:r w:rsidR="00620E18">
        <w:t>-</w:t>
      </w:r>
      <w:r>
        <w:tab/>
      </w:r>
      <w:r w:rsidR="004954DF">
        <w:t>5 559</w:t>
      </w:r>
    </w:p>
    <w:p w14:paraId="7F85BB78" w14:textId="0810BE0F" w:rsidR="000C0444" w:rsidRDefault="00D46197">
      <w:pPr>
        <w:pStyle w:val="Brdtext"/>
        <w:tabs>
          <w:tab w:val="right" w:pos="5103"/>
          <w:tab w:val="right" w:pos="6804"/>
          <w:tab w:val="right" w:pos="8505"/>
        </w:tabs>
      </w:pPr>
      <w:r>
        <w:t>Övriga fordringar</w:t>
      </w:r>
      <w:r>
        <w:tab/>
      </w:r>
      <w:r>
        <w:tab/>
      </w:r>
      <w:r w:rsidR="00620E18">
        <w:t>3 176</w:t>
      </w:r>
      <w:r>
        <w:tab/>
      </w:r>
      <w:r w:rsidR="0008358C">
        <w:t>88</w:t>
      </w:r>
    </w:p>
    <w:p w14:paraId="4875E88C" w14:textId="32F88546" w:rsidR="000C0444" w:rsidRDefault="00D46197">
      <w:pPr>
        <w:pStyle w:val="Brdtext"/>
        <w:tabs>
          <w:tab w:val="right" w:pos="5103"/>
          <w:tab w:val="right" w:pos="6804"/>
          <w:tab w:val="right" w:pos="8505"/>
        </w:tabs>
      </w:pPr>
      <w:r>
        <w:t>Förutbetalda kostnader och upplupna intäkter</w:t>
      </w:r>
      <w:r>
        <w:tab/>
      </w:r>
      <w:r>
        <w:tab/>
      </w:r>
      <w:r w:rsidR="00620E18">
        <w:t>109 317</w:t>
      </w:r>
      <w:r>
        <w:tab/>
      </w:r>
      <w:r w:rsidR="00620E18">
        <w:t>110 000</w:t>
      </w:r>
    </w:p>
    <w:p w14:paraId="6E6729BC" w14:textId="77777777" w:rsidR="000C0444" w:rsidRDefault="000C0444">
      <w:pPr>
        <w:pStyle w:val="Brdtext"/>
        <w:tabs>
          <w:tab w:val="right" w:pos="5103"/>
          <w:tab w:val="right" w:pos="6804"/>
          <w:tab w:val="right" w:pos="8505"/>
        </w:tabs>
      </w:pPr>
    </w:p>
    <w:p w14:paraId="06B8FA33" w14:textId="09F1DABF" w:rsidR="000C0444" w:rsidRDefault="00D46197">
      <w:pPr>
        <w:pStyle w:val="Brdtext"/>
        <w:tabs>
          <w:tab w:val="right" w:pos="5103"/>
          <w:tab w:val="right" w:pos="6804"/>
          <w:tab w:val="right" w:pos="8505"/>
        </w:tabs>
        <w:rPr>
          <w:b/>
          <w:i/>
        </w:rPr>
      </w:pPr>
      <w:r>
        <w:rPr>
          <w:b/>
          <w:i/>
        </w:rPr>
        <w:tab/>
      </w:r>
      <w:r>
        <w:rPr>
          <w:b/>
          <w:i/>
        </w:rPr>
        <w:tab/>
      </w:r>
      <w:r w:rsidR="00620E18">
        <w:rPr>
          <w:b/>
          <w:i/>
        </w:rPr>
        <w:t>112 493</w:t>
      </w:r>
      <w:r>
        <w:rPr>
          <w:b/>
          <w:i/>
        </w:rPr>
        <w:tab/>
      </w:r>
      <w:r w:rsidR="00620E18">
        <w:rPr>
          <w:b/>
          <w:i/>
        </w:rPr>
        <w:t>115 647</w:t>
      </w:r>
    </w:p>
    <w:p w14:paraId="01633565" w14:textId="77777777" w:rsidR="000C0444" w:rsidRDefault="000C0444">
      <w:pPr>
        <w:pStyle w:val="Brdtext"/>
        <w:tabs>
          <w:tab w:val="right" w:pos="5103"/>
          <w:tab w:val="right" w:pos="6804"/>
          <w:tab w:val="right" w:pos="8505"/>
        </w:tabs>
      </w:pPr>
    </w:p>
    <w:p w14:paraId="56042660" w14:textId="77777777" w:rsidR="000C0444" w:rsidRDefault="000C0444">
      <w:pPr>
        <w:pStyle w:val="Brdtext"/>
        <w:tabs>
          <w:tab w:val="right" w:pos="5103"/>
          <w:tab w:val="right" w:pos="6804"/>
          <w:tab w:val="right" w:pos="8505"/>
        </w:tabs>
      </w:pPr>
    </w:p>
    <w:p w14:paraId="7841240A" w14:textId="66EB7959" w:rsidR="000C0444" w:rsidRDefault="00D46197">
      <w:pPr>
        <w:pStyle w:val="Brdtext"/>
        <w:tabs>
          <w:tab w:val="right" w:pos="5103"/>
          <w:tab w:val="right" w:pos="6804"/>
          <w:tab w:val="right" w:pos="8505"/>
        </w:tabs>
        <w:rPr>
          <w:iCs/>
        </w:rPr>
      </w:pPr>
      <w:r>
        <w:rPr>
          <w:b/>
        </w:rPr>
        <w:t>Kassa och bank</w:t>
      </w:r>
      <w:r>
        <w:tab/>
      </w:r>
      <w:r>
        <w:tab/>
      </w:r>
      <w:r w:rsidR="00620E18">
        <w:rPr>
          <w:b/>
          <w:bCs/>
        </w:rPr>
        <w:t>928 490</w:t>
      </w:r>
      <w:r>
        <w:rPr>
          <w:b/>
          <w:i/>
        </w:rPr>
        <w:tab/>
      </w:r>
      <w:r w:rsidR="00620E18">
        <w:rPr>
          <w:b/>
          <w:iCs/>
        </w:rPr>
        <w:t>696 301</w:t>
      </w:r>
    </w:p>
    <w:p w14:paraId="76107FE7" w14:textId="77777777" w:rsidR="000C0444" w:rsidRDefault="000C0444">
      <w:pPr>
        <w:pStyle w:val="Brdtext"/>
        <w:tabs>
          <w:tab w:val="right" w:pos="5103"/>
          <w:tab w:val="right" w:pos="6804"/>
          <w:tab w:val="right" w:pos="8505"/>
        </w:tabs>
      </w:pPr>
    </w:p>
    <w:p w14:paraId="7207ACE3" w14:textId="534B2409" w:rsidR="000C0444" w:rsidRDefault="00D46197">
      <w:pPr>
        <w:pStyle w:val="Brdtext"/>
        <w:tabs>
          <w:tab w:val="right" w:pos="5103"/>
          <w:tab w:val="right" w:pos="6804"/>
          <w:tab w:val="right" w:pos="8505"/>
        </w:tabs>
        <w:rPr>
          <w:b/>
          <w:i/>
        </w:rPr>
      </w:pPr>
      <w:r>
        <w:rPr>
          <w:b/>
          <w:i/>
        </w:rPr>
        <w:t>Summa omsättningstillgångar</w:t>
      </w:r>
      <w:r>
        <w:rPr>
          <w:b/>
          <w:i/>
        </w:rPr>
        <w:tab/>
      </w:r>
      <w:r>
        <w:rPr>
          <w:b/>
          <w:i/>
        </w:rPr>
        <w:tab/>
      </w:r>
      <w:r w:rsidR="00D57152">
        <w:rPr>
          <w:b/>
          <w:i/>
        </w:rPr>
        <w:t>1 040 983</w:t>
      </w:r>
      <w:r>
        <w:rPr>
          <w:b/>
          <w:i/>
        </w:rPr>
        <w:tab/>
      </w:r>
      <w:r w:rsidR="00D57152">
        <w:rPr>
          <w:b/>
          <w:i/>
        </w:rPr>
        <w:t>811 948</w:t>
      </w:r>
    </w:p>
    <w:p w14:paraId="2B8076EE" w14:textId="77777777" w:rsidR="000C0444" w:rsidRDefault="000C0444">
      <w:pPr>
        <w:pStyle w:val="Brdtext"/>
        <w:tabs>
          <w:tab w:val="right" w:pos="5103"/>
          <w:tab w:val="right" w:pos="6804"/>
          <w:tab w:val="right" w:pos="8505"/>
        </w:tabs>
      </w:pPr>
    </w:p>
    <w:p w14:paraId="7A5F42AD" w14:textId="797721B6" w:rsidR="000C0444" w:rsidRDefault="00D46197">
      <w:pPr>
        <w:pStyle w:val="Brdtext"/>
        <w:tabs>
          <w:tab w:val="right" w:pos="5103"/>
          <w:tab w:val="right" w:pos="6804"/>
          <w:tab w:val="right" w:pos="8505"/>
        </w:tabs>
        <w:rPr>
          <w:b/>
          <w:i/>
        </w:rPr>
      </w:pPr>
      <w:r>
        <w:rPr>
          <w:b/>
          <w:i/>
        </w:rPr>
        <w:t>Summa tillgångar</w:t>
      </w:r>
      <w:r>
        <w:rPr>
          <w:b/>
          <w:i/>
        </w:rPr>
        <w:tab/>
      </w:r>
      <w:r>
        <w:rPr>
          <w:b/>
          <w:i/>
        </w:rPr>
        <w:tab/>
      </w:r>
      <w:r w:rsidR="00D57152">
        <w:rPr>
          <w:b/>
          <w:i/>
        </w:rPr>
        <w:t>1 040 983</w:t>
      </w:r>
      <w:r>
        <w:rPr>
          <w:b/>
          <w:i/>
        </w:rPr>
        <w:tab/>
      </w:r>
      <w:r w:rsidR="00D57152">
        <w:rPr>
          <w:b/>
          <w:i/>
        </w:rPr>
        <w:t>800 948</w:t>
      </w:r>
    </w:p>
    <w:p w14:paraId="338DEC39" w14:textId="77777777" w:rsidR="000C0444" w:rsidRDefault="000C0444">
      <w:pPr>
        <w:pStyle w:val="Brdtext"/>
        <w:tabs>
          <w:tab w:val="right" w:pos="5103"/>
          <w:tab w:val="right" w:pos="6804"/>
          <w:tab w:val="right" w:pos="8505"/>
        </w:tabs>
      </w:pPr>
    </w:p>
    <w:p w14:paraId="66AC0678" w14:textId="77777777" w:rsidR="000C0444" w:rsidRDefault="000C0444">
      <w:pPr>
        <w:pStyle w:val="Brdtext"/>
        <w:tabs>
          <w:tab w:val="right" w:pos="5103"/>
          <w:tab w:val="right" w:pos="6804"/>
          <w:tab w:val="right" w:pos="8505"/>
        </w:tabs>
      </w:pPr>
    </w:p>
    <w:p w14:paraId="70811989" w14:textId="77777777" w:rsidR="000C0444" w:rsidRDefault="000C0444">
      <w:pPr>
        <w:pStyle w:val="Brdtext"/>
        <w:tabs>
          <w:tab w:val="right" w:pos="5103"/>
          <w:tab w:val="right" w:pos="6804"/>
          <w:tab w:val="right" w:pos="8505"/>
        </w:tabs>
      </w:pPr>
    </w:p>
    <w:p w14:paraId="23BD84D9" w14:textId="77777777" w:rsidR="000C0444" w:rsidRDefault="00D46197">
      <w:pPr>
        <w:pStyle w:val="Brdtext"/>
        <w:tabs>
          <w:tab w:val="right" w:pos="5103"/>
          <w:tab w:val="right" w:pos="6804"/>
          <w:tab w:val="right" w:pos="8505"/>
        </w:tabs>
      </w:pPr>
      <w:r>
        <w:rPr>
          <w:b/>
        </w:rPr>
        <w:t>EGET KAPITAL OCH SKULDER</w:t>
      </w:r>
      <w:r>
        <w:tab/>
      </w:r>
    </w:p>
    <w:p w14:paraId="389E37D9" w14:textId="77777777" w:rsidR="000C0444" w:rsidRDefault="000C0444">
      <w:pPr>
        <w:pStyle w:val="Brdtext"/>
        <w:tabs>
          <w:tab w:val="right" w:pos="5103"/>
          <w:tab w:val="right" w:pos="6804"/>
          <w:tab w:val="right" w:pos="8505"/>
        </w:tabs>
      </w:pPr>
    </w:p>
    <w:p w14:paraId="28D15075" w14:textId="77777777" w:rsidR="000C0444" w:rsidRPr="005420D6" w:rsidRDefault="005420D6">
      <w:pPr>
        <w:pStyle w:val="Brdtext"/>
        <w:tabs>
          <w:tab w:val="right" w:pos="5103"/>
          <w:tab w:val="right" w:pos="6804"/>
          <w:tab w:val="right" w:pos="8505"/>
        </w:tabs>
        <w:rPr>
          <w:b/>
        </w:rPr>
      </w:pPr>
      <w:r w:rsidRPr="005420D6">
        <w:rPr>
          <w:b/>
        </w:rPr>
        <w:t>Eget</w:t>
      </w:r>
      <w:r w:rsidR="00D46197" w:rsidRPr="005420D6">
        <w:rPr>
          <w:b/>
        </w:rPr>
        <w:t xml:space="preserve"> kapital</w:t>
      </w:r>
      <w:r w:rsidRPr="005420D6">
        <w:rPr>
          <w:b/>
        </w:rPr>
        <w:tab/>
      </w:r>
      <w:r w:rsidR="002503B0">
        <w:rPr>
          <w:b/>
        </w:rPr>
        <w:t>5</w:t>
      </w:r>
    </w:p>
    <w:p w14:paraId="01085D11" w14:textId="77777777" w:rsidR="000C0444" w:rsidRDefault="000C0444">
      <w:pPr>
        <w:pStyle w:val="Brdtext"/>
        <w:tabs>
          <w:tab w:val="right" w:pos="5103"/>
          <w:tab w:val="right" w:pos="6804"/>
          <w:tab w:val="right" w:pos="8505"/>
        </w:tabs>
      </w:pPr>
    </w:p>
    <w:p w14:paraId="38E7105F" w14:textId="42E81908" w:rsidR="000C0444" w:rsidRDefault="00D46197">
      <w:pPr>
        <w:pStyle w:val="Brdtext"/>
        <w:tabs>
          <w:tab w:val="right" w:pos="5103"/>
          <w:tab w:val="right" w:pos="6804"/>
          <w:tab w:val="right" w:pos="8505"/>
        </w:tabs>
      </w:pPr>
      <w:r>
        <w:t xml:space="preserve">Balanserat </w:t>
      </w:r>
      <w:r w:rsidR="004D3DF2">
        <w:t>överskott</w:t>
      </w:r>
      <w:r>
        <w:tab/>
      </w:r>
      <w:r>
        <w:tab/>
      </w:r>
      <w:r w:rsidR="00D57152">
        <w:t>406 494</w:t>
      </w:r>
      <w:r>
        <w:tab/>
      </w:r>
      <w:r w:rsidR="00D57152">
        <w:t>271 318</w:t>
      </w:r>
    </w:p>
    <w:p w14:paraId="136BD306" w14:textId="347F2D10" w:rsidR="000C0444" w:rsidRDefault="00D46197">
      <w:pPr>
        <w:pStyle w:val="Brdtext"/>
        <w:tabs>
          <w:tab w:val="right" w:pos="5103"/>
          <w:tab w:val="right" w:pos="6804"/>
          <w:tab w:val="right" w:pos="8505"/>
        </w:tabs>
      </w:pPr>
      <w:r>
        <w:t xml:space="preserve">Årets </w:t>
      </w:r>
      <w:r w:rsidR="00DC33A8">
        <w:t>överskott</w:t>
      </w:r>
      <w:r>
        <w:tab/>
      </w:r>
      <w:r>
        <w:tab/>
      </w:r>
      <w:r w:rsidR="00D57152">
        <w:t>384 226</w:t>
      </w:r>
      <w:r>
        <w:tab/>
      </w:r>
      <w:r w:rsidR="00D57152">
        <w:t>135 176</w:t>
      </w:r>
    </w:p>
    <w:p w14:paraId="2A8B4933" w14:textId="77777777" w:rsidR="000C0444" w:rsidRDefault="000C0444">
      <w:pPr>
        <w:pStyle w:val="Brdtext"/>
        <w:tabs>
          <w:tab w:val="right" w:pos="5103"/>
          <w:tab w:val="right" w:pos="6804"/>
          <w:tab w:val="right" w:pos="8505"/>
        </w:tabs>
      </w:pPr>
    </w:p>
    <w:p w14:paraId="3C83EFF6" w14:textId="1FDB650B" w:rsidR="000C0444" w:rsidRPr="005420D6" w:rsidRDefault="00D46197">
      <w:pPr>
        <w:pStyle w:val="Brdtext"/>
        <w:tabs>
          <w:tab w:val="right" w:pos="5103"/>
          <w:tab w:val="right" w:pos="6804"/>
          <w:tab w:val="right" w:pos="8505"/>
        </w:tabs>
        <w:rPr>
          <w:b/>
        </w:rPr>
      </w:pPr>
      <w:r w:rsidRPr="005420D6">
        <w:rPr>
          <w:b/>
        </w:rPr>
        <w:t>Summa eget kapital</w:t>
      </w:r>
      <w:r w:rsidRPr="005420D6">
        <w:rPr>
          <w:b/>
        </w:rPr>
        <w:tab/>
      </w:r>
      <w:r w:rsidRPr="005420D6">
        <w:rPr>
          <w:b/>
        </w:rPr>
        <w:tab/>
      </w:r>
      <w:r w:rsidR="00D57152">
        <w:rPr>
          <w:b/>
        </w:rPr>
        <w:t>790 720</w:t>
      </w:r>
      <w:r w:rsidRPr="005420D6">
        <w:rPr>
          <w:b/>
        </w:rPr>
        <w:tab/>
      </w:r>
      <w:r w:rsidR="00D57152">
        <w:rPr>
          <w:b/>
        </w:rPr>
        <w:t>406 494</w:t>
      </w:r>
    </w:p>
    <w:p w14:paraId="2C998051" w14:textId="77777777" w:rsidR="000C0444" w:rsidRDefault="000C0444">
      <w:pPr>
        <w:pStyle w:val="Brdtext"/>
        <w:tabs>
          <w:tab w:val="right" w:pos="5103"/>
          <w:tab w:val="right" w:pos="6804"/>
          <w:tab w:val="right" w:pos="8505"/>
        </w:tabs>
      </w:pPr>
    </w:p>
    <w:p w14:paraId="17DC7600" w14:textId="77777777" w:rsidR="000C0444" w:rsidRDefault="000C0444">
      <w:pPr>
        <w:pStyle w:val="Brdtext"/>
        <w:tabs>
          <w:tab w:val="right" w:pos="5103"/>
          <w:tab w:val="right" w:pos="6804"/>
          <w:tab w:val="right" w:pos="8505"/>
        </w:tabs>
      </w:pPr>
    </w:p>
    <w:p w14:paraId="7FA797EA" w14:textId="77777777" w:rsidR="000C0444" w:rsidRPr="005420D6" w:rsidRDefault="00D46197">
      <w:pPr>
        <w:pStyle w:val="Brdtext"/>
        <w:tabs>
          <w:tab w:val="right" w:pos="5103"/>
          <w:tab w:val="right" w:pos="6804"/>
          <w:tab w:val="right" w:pos="8505"/>
        </w:tabs>
        <w:rPr>
          <w:b/>
        </w:rPr>
      </w:pPr>
      <w:r w:rsidRPr="005420D6">
        <w:rPr>
          <w:b/>
        </w:rPr>
        <w:t>Kortfristiga skulder</w:t>
      </w:r>
    </w:p>
    <w:p w14:paraId="5B7BFBDE" w14:textId="3CC4CBFA" w:rsidR="000C0444" w:rsidRDefault="00D46197">
      <w:pPr>
        <w:pStyle w:val="Brdtext"/>
        <w:tabs>
          <w:tab w:val="right" w:pos="5103"/>
          <w:tab w:val="right" w:pos="6804"/>
          <w:tab w:val="right" w:pos="8505"/>
        </w:tabs>
      </w:pPr>
      <w:r>
        <w:t>Leverantörsskulder</w:t>
      </w:r>
      <w:r>
        <w:tab/>
      </w:r>
      <w:r>
        <w:tab/>
      </w:r>
      <w:r w:rsidR="00D57152">
        <w:t>49 056</w:t>
      </w:r>
      <w:r>
        <w:tab/>
      </w:r>
      <w:r w:rsidR="00D57152">
        <w:t>47 308</w:t>
      </w:r>
    </w:p>
    <w:p w14:paraId="3E7A6A43" w14:textId="5D23BF4D" w:rsidR="000C0444" w:rsidRDefault="00D46197">
      <w:pPr>
        <w:pStyle w:val="Brdtext"/>
        <w:tabs>
          <w:tab w:val="right" w:pos="5103"/>
          <w:tab w:val="right" w:pos="6804"/>
          <w:tab w:val="right" w:pos="8505"/>
        </w:tabs>
      </w:pPr>
      <w:r>
        <w:t>Övriga kortfristiga skulder</w:t>
      </w:r>
      <w:r>
        <w:tab/>
      </w:r>
      <w:r>
        <w:tab/>
      </w:r>
      <w:r w:rsidR="00D57152">
        <w:t>24 568</w:t>
      </w:r>
      <w:r>
        <w:tab/>
      </w:r>
      <w:r w:rsidR="00D57152">
        <w:t>54 068</w:t>
      </w:r>
    </w:p>
    <w:p w14:paraId="794B546B" w14:textId="0CC6C1D1" w:rsidR="000C0444" w:rsidRDefault="00D46197">
      <w:pPr>
        <w:pStyle w:val="Brdtext"/>
        <w:tabs>
          <w:tab w:val="right" w:pos="5103"/>
          <w:tab w:val="right" w:pos="6804"/>
          <w:tab w:val="right" w:pos="8505"/>
        </w:tabs>
      </w:pPr>
      <w:r>
        <w:t>Upplupna kostnader och förutbetalda intäkter</w:t>
      </w:r>
      <w:r>
        <w:tab/>
      </w:r>
      <w:r>
        <w:tab/>
      </w:r>
      <w:r w:rsidR="00D57152">
        <w:t>176 638</w:t>
      </w:r>
      <w:r>
        <w:tab/>
      </w:r>
      <w:r w:rsidR="00D57152">
        <w:t>304 078</w:t>
      </w:r>
    </w:p>
    <w:p w14:paraId="59F28308" w14:textId="77777777" w:rsidR="000C0444" w:rsidRDefault="000C0444">
      <w:pPr>
        <w:pStyle w:val="Brdtext"/>
        <w:tabs>
          <w:tab w:val="right" w:pos="5103"/>
          <w:tab w:val="right" w:pos="6804"/>
          <w:tab w:val="right" w:pos="8505"/>
        </w:tabs>
      </w:pPr>
    </w:p>
    <w:p w14:paraId="4799B4FB" w14:textId="324537D3" w:rsidR="000C0444" w:rsidRPr="005420D6" w:rsidRDefault="00D46197">
      <w:pPr>
        <w:pStyle w:val="Brdtext"/>
        <w:tabs>
          <w:tab w:val="right" w:pos="5103"/>
          <w:tab w:val="right" w:pos="6804"/>
          <w:tab w:val="right" w:pos="8505"/>
        </w:tabs>
        <w:rPr>
          <w:b/>
        </w:rPr>
      </w:pPr>
      <w:r w:rsidRPr="005420D6">
        <w:rPr>
          <w:b/>
        </w:rPr>
        <w:t>Summa kortfristiga skulder</w:t>
      </w:r>
      <w:r w:rsidRPr="005420D6">
        <w:rPr>
          <w:b/>
        </w:rPr>
        <w:tab/>
      </w:r>
      <w:r w:rsidRPr="005420D6">
        <w:rPr>
          <w:b/>
        </w:rPr>
        <w:tab/>
      </w:r>
      <w:r w:rsidR="00D57152">
        <w:rPr>
          <w:b/>
        </w:rPr>
        <w:t>250 262</w:t>
      </w:r>
      <w:r w:rsidRPr="005420D6">
        <w:rPr>
          <w:b/>
        </w:rPr>
        <w:tab/>
      </w:r>
      <w:r w:rsidR="00D57152">
        <w:rPr>
          <w:b/>
        </w:rPr>
        <w:t>405 454</w:t>
      </w:r>
    </w:p>
    <w:p w14:paraId="6EC0CA50" w14:textId="77777777" w:rsidR="000C0444" w:rsidRDefault="000C0444">
      <w:pPr>
        <w:pStyle w:val="Brdtext"/>
        <w:tabs>
          <w:tab w:val="right" w:pos="5103"/>
          <w:tab w:val="right" w:pos="6804"/>
          <w:tab w:val="right" w:pos="8505"/>
        </w:tabs>
      </w:pPr>
    </w:p>
    <w:p w14:paraId="751E43B0" w14:textId="1610B42F" w:rsidR="000C0444" w:rsidRPr="005420D6" w:rsidRDefault="00D46197">
      <w:pPr>
        <w:pStyle w:val="Brdtext"/>
        <w:tabs>
          <w:tab w:val="right" w:pos="5103"/>
          <w:tab w:val="right" w:pos="6804"/>
          <w:tab w:val="right" w:pos="8505"/>
        </w:tabs>
        <w:rPr>
          <w:b/>
        </w:rPr>
      </w:pPr>
      <w:r w:rsidRPr="005420D6">
        <w:rPr>
          <w:b/>
        </w:rPr>
        <w:t>Summa eget kapital och skulder</w:t>
      </w:r>
      <w:r w:rsidRPr="005420D6">
        <w:rPr>
          <w:b/>
        </w:rPr>
        <w:tab/>
      </w:r>
      <w:r w:rsidRPr="005420D6">
        <w:rPr>
          <w:b/>
        </w:rPr>
        <w:tab/>
      </w:r>
      <w:r w:rsidR="00D57152">
        <w:rPr>
          <w:b/>
        </w:rPr>
        <w:t>1 040 983</w:t>
      </w:r>
      <w:r w:rsidRPr="005420D6">
        <w:rPr>
          <w:b/>
        </w:rPr>
        <w:tab/>
      </w:r>
      <w:r w:rsidR="00D57152">
        <w:rPr>
          <w:b/>
        </w:rPr>
        <w:t>811 948</w:t>
      </w:r>
    </w:p>
    <w:p w14:paraId="2517B50B" w14:textId="77777777" w:rsidR="000C0444" w:rsidRDefault="000C0444">
      <w:pPr>
        <w:pStyle w:val="Brdtext"/>
        <w:tabs>
          <w:tab w:val="right" w:pos="5103"/>
          <w:tab w:val="right" w:pos="6804"/>
          <w:tab w:val="right" w:pos="8505"/>
        </w:tabs>
      </w:pPr>
    </w:p>
    <w:p w14:paraId="19893573" w14:textId="77777777" w:rsidR="000C0444" w:rsidRDefault="000C0444">
      <w:pPr>
        <w:pStyle w:val="Brdtext"/>
        <w:tabs>
          <w:tab w:val="right" w:pos="5103"/>
          <w:tab w:val="right" w:pos="6804"/>
          <w:tab w:val="right" w:pos="8505"/>
        </w:tabs>
      </w:pPr>
    </w:p>
    <w:p w14:paraId="3FD43712" w14:textId="77777777" w:rsidR="000C0444" w:rsidRDefault="00D46197">
      <w:pPr>
        <w:pStyle w:val="Brdtext"/>
        <w:tabs>
          <w:tab w:val="right" w:pos="5103"/>
          <w:tab w:val="right" w:pos="6804"/>
          <w:tab w:val="right" w:pos="8505"/>
        </w:tabs>
        <w:rPr>
          <w:b/>
        </w:rPr>
      </w:pPr>
      <w:r>
        <w:rPr>
          <w:b/>
        </w:rPr>
        <w:t>POSTER INOM LINJEN</w:t>
      </w:r>
    </w:p>
    <w:p w14:paraId="4B519384" w14:textId="77777777" w:rsidR="000C0444" w:rsidRDefault="00D46197">
      <w:pPr>
        <w:pStyle w:val="Brdtext"/>
        <w:tabs>
          <w:tab w:val="right" w:pos="5103"/>
          <w:tab w:val="right" w:pos="6804"/>
          <w:tab w:val="right" w:pos="8505"/>
        </w:tabs>
      </w:pPr>
      <w:r>
        <w:rPr>
          <w:b/>
        </w:rPr>
        <w:t>Ställda säkerheter</w:t>
      </w:r>
      <w:r>
        <w:rPr>
          <w:b/>
        </w:rPr>
        <w:tab/>
      </w:r>
      <w:r>
        <w:rPr>
          <w:b/>
        </w:rPr>
        <w:tab/>
        <w:t>Inga</w:t>
      </w:r>
      <w:r>
        <w:rPr>
          <w:b/>
        </w:rPr>
        <w:tab/>
      </w:r>
      <w:proofErr w:type="spellStart"/>
      <w:r>
        <w:rPr>
          <w:b/>
        </w:rPr>
        <w:t>Inga</w:t>
      </w:r>
      <w:proofErr w:type="spellEnd"/>
    </w:p>
    <w:p w14:paraId="139510F6" w14:textId="77777777" w:rsidR="000C0444" w:rsidRDefault="00D46197">
      <w:pPr>
        <w:pStyle w:val="Brdtext"/>
        <w:tabs>
          <w:tab w:val="right" w:pos="5103"/>
          <w:tab w:val="right" w:pos="6804"/>
          <w:tab w:val="right" w:pos="8505"/>
        </w:tabs>
        <w:rPr>
          <w:b/>
        </w:rPr>
      </w:pPr>
      <w:r>
        <w:rPr>
          <w:b/>
        </w:rPr>
        <w:t>Ansvarsförbindelser</w:t>
      </w:r>
      <w:r>
        <w:rPr>
          <w:b/>
        </w:rPr>
        <w:tab/>
      </w:r>
      <w:r>
        <w:rPr>
          <w:b/>
        </w:rPr>
        <w:tab/>
        <w:t>Inga</w:t>
      </w:r>
      <w:r>
        <w:rPr>
          <w:b/>
        </w:rPr>
        <w:tab/>
      </w:r>
      <w:proofErr w:type="spellStart"/>
      <w:r>
        <w:rPr>
          <w:b/>
        </w:rPr>
        <w:t>Inga</w:t>
      </w:r>
      <w:proofErr w:type="spellEnd"/>
    </w:p>
    <w:p w14:paraId="58B87752" w14:textId="77777777" w:rsidR="000C0444" w:rsidRDefault="000C0444">
      <w:pPr>
        <w:pStyle w:val="Brdtext"/>
        <w:tabs>
          <w:tab w:val="right" w:pos="5103"/>
          <w:tab w:val="right" w:pos="6804"/>
          <w:tab w:val="right" w:pos="8505"/>
        </w:tabs>
      </w:pPr>
    </w:p>
    <w:p w14:paraId="37C66958" w14:textId="77777777" w:rsidR="000C0444" w:rsidRDefault="000C0444">
      <w:pPr>
        <w:pStyle w:val="Brdtext"/>
        <w:tabs>
          <w:tab w:val="right" w:pos="5103"/>
          <w:tab w:val="right" w:pos="6804"/>
          <w:tab w:val="right" w:pos="8505"/>
        </w:tabs>
      </w:pPr>
    </w:p>
    <w:p w14:paraId="6CE5DCA5" w14:textId="77777777" w:rsidR="000C0444" w:rsidRDefault="000C0444">
      <w:pPr>
        <w:pStyle w:val="Brdtext"/>
        <w:tabs>
          <w:tab w:val="right" w:pos="5103"/>
          <w:tab w:val="right" w:pos="6804"/>
          <w:tab w:val="right" w:pos="8505"/>
        </w:tabs>
        <w:rPr>
          <w:b/>
        </w:rPr>
      </w:pPr>
    </w:p>
    <w:p w14:paraId="494EA9BD" w14:textId="77777777" w:rsidR="000C0444" w:rsidRDefault="00D46197">
      <w:pPr>
        <w:pStyle w:val="Brdtext"/>
        <w:tabs>
          <w:tab w:val="right" w:pos="5103"/>
          <w:tab w:val="right" w:pos="6804"/>
          <w:tab w:val="right" w:pos="8505"/>
        </w:tabs>
        <w:rPr>
          <w:b/>
        </w:rPr>
      </w:pPr>
      <w:r>
        <w:rPr>
          <w:b/>
        </w:rPr>
        <w:lastRenderedPageBreak/>
        <w:t>TILLÄGGSUPPLYSNINGAR</w:t>
      </w:r>
      <w:r w:rsidR="00CA25C1">
        <w:rPr>
          <w:b/>
        </w:rPr>
        <w:t xml:space="preserve"> (Noter)</w:t>
      </w:r>
    </w:p>
    <w:p w14:paraId="69D2A4FA" w14:textId="77777777" w:rsidR="000C0444" w:rsidRDefault="000C0444">
      <w:pPr>
        <w:pStyle w:val="Brdtext"/>
        <w:tabs>
          <w:tab w:val="right" w:pos="5103"/>
          <w:tab w:val="right" w:pos="6804"/>
          <w:tab w:val="right" w:pos="8505"/>
        </w:tabs>
      </w:pPr>
    </w:p>
    <w:p w14:paraId="51100B8C" w14:textId="77777777" w:rsidR="000C0444" w:rsidRDefault="00D46197">
      <w:pPr>
        <w:pStyle w:val="Brdtext"/>
        <w:tabs>
          <w:tab w:val="right" w:pos="5103"/>
          <w:tab w:val="right" w:pos="6804"/>
          <w:tab w:val="right" w:pos="8505"/>
        </w:tabs>
        <w:rPr>
          <w:b/>
        </w:rPr>
      </w:pPr>
      <w:r>
        <w:rPr>
          <w:b/>
        </w:rPr>
        <w:t>ALLMÄNNA UPPLYSNINGAR</w:t>
      </w:r>
    </w:p>
    <w:p w14:paraId="6F97D5F2" w14:textId="77777777" w:rsidR="000C0444" w:rsidRDefault="000C0444">
      <w:pPr>
        <w:pStyle w:val="Brdtext"/>
        <w:tabs>
          <w:tab w:val="right" w:pos="5103"/>
          <w:tab w:val="right" w:pos="6804"/>
          <w:tab w:val="right" w:pos="8505"/>
        </w:tabs>
      </w:pPr>
    </w:p>
    <w:p w14:paraId="2EF787D2" w14:textId="77777777" w:rsidR="000C0444" w:rsidRPr="005420D6" w:rsidRDefault="00CA25C1" w:rsidP="00E62BB9">
      <w:pPr>
        <w:pStyle w:val="Brdtext"/>
        <w:tabs>
          <w:tab w:val="left" w:pos="1134"/>
          <w:tab w:val="right" w:pos="6804"/>
          <w:tab w:val="right" w:pos="8505"/>
        </w:tabs>
        <w:rPr>
          <w:b/>
        </w:rPr>
      </w:pPr>
      <w:r w:rsidRPr="005420D6">
        <w:rPr>
          <w:b/>
        </w:rPr>
        <w:t xml:space="preserve"> Not 1</w:t>
      </w:r>
      <w:r w:rsidRPr="005420D6">
        <w:rPr>
          <w:b/>
        </w:rPr>
        <w:tab/>
      </w:r>
      <w:r w:rsidRPr="005420D6">
        <w:rPr>
          <w:b/>
        </w:rPr>
        <w:tab/>
      </w:r>
      <w:r w:rsidR="00D46197" w:rsidRPr="005420D6">
        <w:rPr>
          <w:b/>
        </w:rPr>
        <w:t>Redovisnings- och värderingsprinciper</w:t>
      </w:r>
      <w:r w:rsidR="003D3715" w:rsidRPr="005420D6">
        <w:rPr>
          <w:b/>
        </w:rPr>
        <w:t xml:space="preserve"> (BFL 6:4, ÅRL 5:2)</w:t>
      </w:r>
    </w:p>
    <w:p w14:paraId="69225422" w14:textId="77777777" w:rsidR="000C0444" w:rsidRDefault="000C0444">
      <w:pPr>
        <w:pStyle w:val="Brdtext"/>
        <w:tabs>
          <w:tab w:val="right" w:pos="5103"/>
          <w:tab w:val="right" w:pos="6804"/>
          <w:tab w:val="right" w:pos="8505"/>
        </w:tabs>
      </w:pPr>
    </w:p>
    <w:p w14:paraId="65029C2D" w14:textId="77777777" w:rsidR="000C0444" w:rsidRDefault="003D3715">
      <w:pPr>
        <w:pStyle w:val="Brdtext"/>
        <w:tabs>
          <w:tab w:val="right" w:pos="5103"/>
          <w:tab w:val="right" w:pos="6804"/>
          <w:tab w:val="right" w:pos="8505"/>
        </w:tabs>
      </w:pPr>
      <w:r>
        <w:t>Årsbokslutet har upprättats enligt bokföringslagen och Bokföringsnämndens allmänna råd för ideella föreningar. Tillämpade principer är oförändrade i jämförelse med föregående år.</w:t>
      </w:r>
    </w:p>
    <w:p w14:paraId="302E65E8" w14:textId="77777777" w:rsidR="000C0444" w:rsidRDefault="000C0444">
      <w:pPr>
        <w:pStyle w:val="Brdtext"/>
        <w:tabs>
          <w:tab w:val="right" w:pos="5103"/>
          <w:tab w:val="right" w:pos="6804"/>
          <w:tab w:val="right" w:pos="8505"/>
        </w:tabs>
      </w:pPr>
    </w:p>
    <w:p w14:paraId="7F083CE9" w14:textId="77777777" w:rsidR="000C0444" w:rsidRDefault="003D3715">
      <w:pPr>
        <w:pStyle w:val="Brdtext"/>
        <w:tabs>
          <w:tab w:val="right" w:pos="5103"/>
          <w:tab w:val="right" w:pos="6804"/>
          <w:tab w:val="right" w:pos="8505"/>
        </w:tabs>
      </w:pPr>
      <w:r w:rsidRPr="003D3715">
        <w:rPr>
          <w:b/>
        </w:rPr>
        <w:t xml:space="preserve">Intäktsredovisning </w:t>
      </w:r>
      <w:r>
        <w:t>(BFNAR 2002:8, 2003:3 och 2006:18)</w:t>
      </w:r>
    </w:p>
    <w:p w14:paraId="7A15A95B" w14:textId="77777777" w:rsidR="000C0444" w:rsidRDefault="000C0444">
      <w:pPr>
        <w:pStyle w:val="Brdtext"/>
        <w:tabs>
          <w:tab w:val="right" w:pos="5103"/>
          <w:tab w:val="right" w:pos="6804"/>
          <w:tab w:val="right" w:pos="8505"/>
        </w:tabs>
      </w:pPr>
    </w:p>
    <w:p w14:paraId="2C0F0BDC" w14:textId="77777777" w:rsidR="003D3715" w:rsidRDefault="003D3715">
      <w:pPr>
        <w:pStyle w:val="Brdtext"/>
        <w:tabs>
          <w:tab w:val="right" w:pos="5103"/>
          <w:tab w:val="right" w:pos="6804"/>
          <w:tab w:val="right" w:pos="8505"/>
        </w:tabs>
      </w:pPr>
      <w:r>
        <w:t>Intäkter redovisas till det verkliga värdet av vad som erhållits eller kommer att erhållas. Bidrag redovisas normalt enligt kontantprincipen. Om ett bidrag avser bestämd tidsperiod periodiseras bidraget över denna period.</w:t>
      </w:r>
    </w:p>
    <w:p w14:paraId="5846BDE1" w14:textId="77777777" w:rsidR="003D3715" w:rsidRDefault="003D3715">
      <w:pPr>
        <w:pStyle w:val="Brdtext"/>
        <w:tabs>
          <w:tab w:val="right" w:pos="5103"/>
          <w:tab w:val="right" w:pos="6804"/>
          <w:tab w:val="right" w:pos="8505"/>
        </w:tabs>
      </w:pPr>
    </w:p>
    <w:p w14:paraId="2CEF3B1A" w14:textId="77777777" w:rsidR="003D3715" w:rsidRDefault="003D3715">
      <w:pPr>
        <w:pStyle w:val="Brdtext"/>
        <w:tabs>
          <w:tab w:val="right" w:pos="5103"/>
          <w:tab w:val="right" w:pos="6804"/>
          <w:tab w:val="right" w:pos="8505"/>
        </w:tabs>
      </w:pPr>
      <w:r w:rsidRPr="003D3715">
        <w:rPr>
          <w:b/>
        </w:rPr>
        <w:t>Medlemsavgifter</w:t>
      </w:r>
      <w:r>
        <w:t xml:space="preserve"> (BFNAR 2002:8)</w:t>
      </w:r>
    </w:p>
    <w:p w14:paraId="70BB3088" w14:textId="77777777" w:rsidR="003D3715" w:rsidRDefault="003D3715">
      <w:pPr>
        <w:pStyle w:val="Brdtext"/>
        <w:tabs>
          <w:tab w:val="right" w:pos="5103"/>
          <w:tab w:val="right" w:pos="6804"/>
          <w:tab w:val="right" w:pos="8505"/>
        </w:tabs>
      </w:pPr>
    </w:p>
    <w:p w14:paraId="5841B44F" w14:textId="77777777" w:rsidR="003D3715" w:rsidRDefault="004076A5">
      <w:pPr>
        <w:pStyle w:val="Brdtext"/>
        <w:tabs>
          <w:tab w:val="right" w:pos="5103"/>
          <w:tab w:val="right" w:pos="6804"/>
          <w:tab w:val="right" w:pos="8505"/>
        </w:tabs>
      </w:pPr>
      <w:r>
        <w:t>Medlemsavgifter omfattar inbetalningar för medlemskap i Katrineholms SK FK.</w:t>
      </w:r>
    </w:p>
    <w:p w14:paraId="6BAF31E8" w14:textId="77777777" w:rsidR="004076A5" w:rsidRDefault="004076A5">
      <w:pPr>
        <w:pStyle w:val="Brdtext"/>
        <w:tabs>
          <w:tab w:val="right" w:pos="5103"/>
          <w:tab w:val="right" w:pos="6804"/>
          <w:tab w:val="right" w:pos="8505"/>
        </w:tabs>
      </w:pPr>
    </w:p>
    <w:p w14:paraId="3B1A911C" w14:textId="77777777" w:rsidR="004076A5" w:rsidRDefault="004076A5">
      <w:pPr>
        <w:pStyle w:val="Brdtext"/>
        <w:tabs>
          <w:tab w:val="right" w:pos="5103"/>
          <w:tab w:val="right" w:pos="6804"/>
          <w:tab w:val="right" w:pos="8505"/>
        </w:tabs>
      </w:pPr>
      <w:proofErr w:type="gramStart"/>
      <w:r w:rsidRPr="004076A5">
        <w:rPr>
          <w:b/>
        </w:rPr>
        <w:t>Bidrag</w:t>
      </w:r>
      <w:proofErr w:type="gramEnd"/>
      <w:r>
        <w:t xml:space="preserve"> (BFNAR 2002:11)</w:t>
      </w:r>
    </w:p>
    <w:p w14:paraId="053DB485" w14:textId="77777777" w:rsidR="004076A5" w:rsidRDefault="004076A5">
      <w:pPr>
        <w:pStyle w:val="Brdtext"/>
        <w:tabs>
          <w:tab w:val="right" w:pos="5103"/>
          <w:tab w:val="right" w:pos="6804"/>
          <w:tab w:val="right" w:pos="8505"/>
        </w:tabs>
      </w:pPr>
    </w:p>
    <w:p w14:paraId="2B430186" w14:textId="77777777" w:rsidR="004076A5" w:rsidRDefault="004076A5">
      <w:pPr>
        <w:pStyle w:val="Brdtext"/>
        <w:tabs>
          <w:tab w:val="right" w:pos="5103"/>
          <w:tab w:val="right" w:pos="6804"/>
          <w:tab w:val="right" w:pos="8505"/>
        </w:tabs>
      </w:pPr>
      <w:r>
        <w:t>Som bidrag räknas likvida medel som Katrineholms SK FK erhåller från bidragsgivare som är ett offentligrättsligt organ. Ett villkorat bidrag är ett bidrag som förenats med villkor som innebär återbetalningsskyldighet om villkoret inte uppfylls.</w:t>
      </w:r>
    </w:p>
    <w:p w14:paraId="449E35CA" w14:textId="77777777" w:rsidR="004076A5" w:rsidRDefault="004076A5">
      <w:pPr>
        <w:pStyle w:val="Brdtext"/>
        <w:tabs>
          <w:tab w:val="right" w:pos="5103"/>
          <w:tab w:val="right" w:pos="6804"/>
          <w:tab w:val="right" w:pos="8505"/>
        </w:tabs>
      </w:pPr>
    </w:p>
    <w:p w14:paraId="0482647F" w14:textId="77777777" w:rsidR="004076A5" w:rsidRDefault="004076A5">
      <w:pPr>
        <w:pStyle w:val="Brdtext"/>
        <w:tabs>
          <w:tab w:val="right" w:pos="5103"/>
          <w:tab w:val="right" w:pos="6804"/>
          <w:tab w:val="right" w:pos="8505"/>
        </w:tabs>
      </w:pPr>
      <w:r>
        <w:t>Offentligrättsliga organ utgörs av staten, landsting, länsstyrelse och kommun, EU inkluderar Riksidrottsförbundet, Socialstyrelsen, Allmänna arvsfonden. Stöd som avser förvärv av anläggningstillgång reducerar tillgångens anskaffningsvärde. Det innebär att tillgången redovisas till nettoanskaffningsvärde</w:t>
      </w:r>
      <w:r w:rsidR="00CA25C1">
        <w:t>, som också utgör grund för beräkning av avskrivningens storlek.</w:t>
      </w:r>
    </w:p>
    <w:p w14:paraId="19561503" w14:textId="77777777" w:rsidR="00CA25C1" w:rsidRDefault="00CA25C1">
      <w:pPr>
        <w:pStyle w:val="Brdtext"/>
        <w:tabs>
          <w:tab w:val="right" w:pos="5103"/>
          <w:tab w:val="right" w:pos="6804"/>
          <w:tab w:val="right" w:pos="8505"/>
        </w:tabs>
      </w:pPr>
      <w:r>
        <w:t xml:space="preserve">Uppgift om bruttoanskaffningsvärde </w:t>
      </w:r>
      <w:r w:rsidR="00465699">
        <w:t>och erhållna bidrag redovisas i not.</w:t>
      </w:r>
    </w:p>
    <w:p w14:paraId="1670C266" w14:textId="77777777" w:rsidR="00465699" w:rsidRDefault="00465699">
      <w:pPr>
        <w:pStyle w:val="Brdtext"/>
        <w:tabs>
          <w:tab w:val="right" w:pos="5103"/>
          <w:tab w:val="right" w:pos="6804"/>
          <w:tab w:val="right" w:pos="8505"/>
        </w:tabs>
      </w:pPr>
    </w:p>
    <w:p w14:paraId="7EDE8045" w14:textId="77777777" w:rsidR="000C0444" w:rsidRDefault="00D46197">
      <w:pPr>
        <w:pStyle w:val="Brdtext"/>
        <w:tabs>
          <w:tab w:val="right" w:pos="5103"/>
          <w:tab w:val="right" w:pos="6804"/>
          <w:tab w:val="right" w:pos="8505"/>
        </w:tabs>
      </w:pPr>
      <w:r>
        <w:rPr>
          <w:b/>
        </w:rPr>
        <w:t>Fordringar</w:t>
      </w:r>
      <w:r w:rsidR="00465699">
        <w:rPr>
          <w:b/>
        </w:rPr>
        <w:t xml:space="preserve"> (FAR)</w:t>
      </w:r>
    </w:p>
    <w:p w14:paraId="38EBC044" w14:textId="77777777" w:rsidR="00465699" w:rsidRDefault="00D46197">
      <w:pPr>
        <w:pStyle w:val="Brdtext"/>
        <w:tabs>
          <w:tab w:val="right" w:pos="5103"/>
          <w:tab w:val="right" w:pos="6804"/>
          <w:tab w:val="right" w:pos="8505"/>
        </w:tabs>
      </w:pPr>
      <w:r>
        <w:t xml:space="preserve">Fordringar upptas till de belopp, som efter individuell </w:t>
      </w:r>
      <w:r w:rsidR="00465699">
        <w:t>prövning</w:t>
      </w:r>
      <w:r>
        <w:t xml:space="preserve"> beräknas bli betal</w:t>
      </w:r>
      <w:r w:rsidR="00465699">
        <w:t>t.</w:t>
      </w:r>
    </w:p>
    <w:p w14:paraId="473BCB71" w14:textId="77777777" w:rsidR="00465699" w:rsidRDefault="00465699">
      <w:pPr>
        <w:pStyle w:val="Brdtext"/>
        <w:tabs>
          <w:tab w:val="right" w:pos="5103"/>
          <w:tab w:val="right" w:pos="6804"/>
          <w:tab w:val="right" w:pos="8505"/>
        </w:tabs>
      </w:pPr>
    </w:p>
    <w:p w14:paraId="5BF8869D" w14:textId="77777777" w:rsidR="00465699" w:rsidRPr="005420D6" w:rsidRDefault="00465699" w:rsidP="00E62BB9">
      <w:pPr>
        <w:pStyle w:val="Brdtext"/>
        <w:tabs>
          <w:tab w:val="left" w:pos="1134"/>
          <w:tab w:val="right" w:pos="6804"/>
          <w:tab w:val="right" w:pos="8505"/>
        </w:tabs>
        <w:rPr>
          <w:b/>
        </w:rPr>
      </w:pPr>
      <w:r w:rsidRPr="005420D6">
        <w:rPr>
          <w:b/>
        </w:rPr>
        <w:t>Not 2</w:t>
      </w:r>
      <w:r w:rsidRPr="005420D6">
        <w:rPr>
          <w:b/>
        </w:rPr>
        <w:tab/>
        <w:t>Nettoomsättning ÅRL 5:6 samt BFNAR 2002:8</w:t>
      </w:r>
    </w:p>
    <w:p w14:paraId="685129B2" w14:textId="77777777" w:rsidR="00465699" w:rsidRDefault="00465699" w:rsidP="00465699">
      <w:pPr>
        <w:pStyle w:val="Brdtext"/>
        <w:tabs>
          <w:tab w:val="right" w:pos="2268"/>
          <w:tab w:val="right" w:pos="6804"/>
          <w:tab w:val="right" w:pos="8505"/>
        </w:tabs>
      </w:pPr>
    </w:p>
    <w:p w14:paraId="0CB98AC0" w14:textId="429D49D9" w:rsidR="00465699" w:rsidRPr="005B034B" w:rsidRDefault="00465699" w:rsidP="00465699">
      <w:pPr>
        <w:pStyle w:val="Brdtext"/>
        <w:tabs>
          <w:tab w:val="right" w:pos="2268"/>
          <w:tab w:val="right" w:pos="6804"/>
          <w:tab w:val="right" w:pos="8505"/>
        </w:tabs>
        <w:rPr>
          <w:b/>
        </w:rPr>
      </w:pPr>
      <w:r>
        <w:tab/>
      </w:r>
      <w:r>
        <w:tab/>
      </w:r>
      <w:r w:rsidRPr="005B034B">
        <w:rPr>
          <w:b/>
        </w:rPr>
        <w:t>20</w:t>
      </w:r>
      <w:r w:rsidR="001E33E0">
        <w:rPr>
          <w:b/>
        </w:rPr>
        <w:t>2</w:t>
      </w:r>
      <w:r w:rsidR="00D57152">
        <w:rPr>
          <w:b/>
        </w:rPr>
        <w:t>3</w:t>
      </w:r>
      <w:r w:rsidRPr="005B034B">
        <w:rPr>
          <w:b/>
        </w:rPr>
        <w:tab/>
        <w:t>20</w:t>
      </w:r>
      <w:r w:rsidR="00DD5DD4">
        <w:rPr>
          <w:b/>
        </w:rPr>
        <w:t>2</w:t>
      </w:r>
      <w:r w:rsidR="00D57152">
        <w:rPr>
          <w:b/>
        </w:rPr>
        <w:t>2</w:t>
      </w:r>
    </w:p>
    <w:p w14:paraId="450CAF9B" w14:textId="77777777" w:rsidR="00465699" w:rsidRDefault="00465699" w:rsidP="00465699">
      <w:pPr>
        <w:pStyle w:val="Brdtext"/>
        <w:tabs>
          <w:tab w:val="right" w:pos="2268"/>
          <w:tab w:val="right" w:pos="6804"/>
          <w:tab w:val="right" w:pos="8505"/>
        </w:tabs>
      </w:pPr>
      <w:r>
        <w:t>Nettoomsättningen fördelar sig enligt följande:</w:t>
      </w:r>
    </w:p>
    <w:p w14:paraId="12B9AE92" w14:textId="55BC2D9D" w:rsidR="00465699" w:rsidRDefault="00465699" w:rsidP="00465699">
      <w:pPr>
        <w:pStyle w:val="Brdtext"/>
        <w:tabs>
          <w:tab w:val="right" w:pos="2268"/>
          <w:tab w:val="right" w:pos="6804"/>
          <w:tab w:val="right" w:pos="8505"/>
        </w:tabs>
      </w:pPr>
      <w:r>
        <w:t>Idrottsverksamhetens intäkter</w:t>
      </w:r>
      <w:r>
        <w:tab/>
      </w:r>
      <w:r w:rsidR="00D57152">
        <w:t>1 245 799</w:t>
      </w:r>
      <w:r w:rsidR="00387011">
        <w:tab/>
      </w:r>
      <w:r w:rsidR="00D57152">
        <w:t>531 337</w:t>
      </w:r>
    </w:p>
    <w:p w14:paraId="786AC1AC" w14:textId="3323A37B" w:rsidR="00387011" w:rsidRDefault="00387011" w:rsidP="00465699">
      <w:pPr>
        <w:pStyle w:val="Brdtext"/>
        <w:tabs>
          <w:tab w:val="right" w:pos="2268"/>
          <w:tab w:val="right" w:pos="6804"/>
          <w:tab w:val="right" w:pos="8505"/>
        </w:tabs>
      </w:pPr>
      <w:r>
        <w:t>Sponsring, reklam, annonser</w:t>
      </w:r>
      <w:r>
        <w:tab/>
      </w:r>
      <w:r w:rsidR="00D57152">
        <w:t>250 566</w:t>
      </w:r>
      <w:r>
        <w:tab/>
      </w:r>
      <w:r w:rsidR="00D57152">
        <w:t>153 469</w:t>
      </w:r>
    </w:p>
    <w:p w14:paraId="3294CAE3" w14:textId="0E2E02B6" w:rsidR="00387011" w:rsidRDefault="00387011" w:rsidP="00465699">
      <w:pPr>
        <w:pStyle w:val="Brdtext"/>
        <w:tabs>
          <w:tab w:val="right" w:pos="2268"/>
          <w:tab w:val="right" w:pos="6804"/>
          <w:tab w:val="right" w:pos="8505"/>
        </w:tabs>
      </w:pPr>
      <w:r>
        <w:t>Lotterier, bingo och försäljningsintäkter</w:t>
      </w:r>
      <w:r>
        <w:tab/>
      </w:r>
      <w:r w:rsidR="00D57152">
        <w:t>129 172</w:t>
      </w:r>
      <w:r>
        <w:tab/>
      </w:r>
      <w:r w:rsidR="00D57152">
        <w:t>85 892</w:t>
      </w:r>
    </w:p>
    <w:p w14:paraId="1138336B" w14:textId="187127BF" w:rsidR="00277155" w:rsidRDefault="007A5342" w:rsidP="00465699">
      <w:pPr>
        <w:pStyle w:val="Brdtext"/>
        <w:tabs>
          <w:tab w:val="right" w:pos="2268"/>
          <w:tab w:val="right" w:pos="6804"/>
          <w:tab w:val="right" w:pos="8505"/>
        </w:tabs>
      </w:pPr>
      <w:r>
        <w:t>Medlemsavgifter</w:t>
      </w:r>
      <w:r>
        <w:tab/>
      </w:r>
      <w:r>
        <w:tab/>
      </w:r>
      <w:r w:rsidR="00D57152">
        <w:t>85 000</w:t>
      </w:r>
      <w:r>
        <w:tab/>
      </w:r>
      <w:r w:rsidR="00D57152">
        <w:t>89 400</w:t>
      </w:r>
    </w:p>
    <w:p w14:paraId="34195841" w14:textId="509D3638" w:rsidR="00302B95" w:rsidRDefault="00302B95" w:rsidP="00465699">
      <w:pPr>
        <w:pStyle w:val="Brdtext"/>
        <w:tabs>
          <w:tab w:val="right" w:pos="2268"/>
          <w:tab w:val="right" w:pos="6804"/>
          <w:tab w:val="right" w:pos="8505"/>
        </w:tabs>
      </w:pPr>
      <w:r>
        <w:t>Övriga bidrag</w:t>
      </w:r>
      <w:r>
        <w:tab/>
      </w:r>
      <w:r>
        <w:tab/>
      </w:r>
      <w:r w:rsidR="00D57152">
        <w:t>742 185</w:t>
      </w:r>
      <w:r>
        <w:tab/>
      </w:r>
      <w:r w:rsidR="00D57152">
        <w:t>291 891</w:t>
      </w:r>
    </w:p>
    <w:p w14:paraId="0B04008E" w14:textId="77777777" w:rsidR="00E92ED7" w:rsidRDefault="00E92ED7" w:rsidP="00465699">
      <w:pPr>
        <w:pStyle w:val="Brdtext"/>
        <w:tabs>
          <w:tab w:val="right" w:pos="2268"/>
          <w:tab w:val="right" w:pos="6804"/>
          <w:tab w:val="right" w:pos="8505"/>
        </w:tabs>
      </w:pPr>
    </w:p>
    <w:p w14:paraId="4B5B7AEC" w14:textId="3DB3B873" w:rsidR="00387011" w:rsidRDefault="00387011" w:rsidP="00465699">
      <w:pPr>
        <w:pStyle w:val="Brdtext"/>
        <w:tabs>
          <w:tab w:val="right" w:pos="2268"/>
          <w:tab w:val="right" w:pos="6804"/>
          <w:tab w:val="right" w:pos="8505"/>
        </w:tabs>
        <w:rPr>
          <w:b/>
        </w:rPr>
      </w:pPr>
      <w:r>
        <w:rPr>
          <w:b/>
        </w:rPr>
        <w:t>Summa</w:t>
      </w:r>
      <w:r>
        <w:rPr>
          <w:b/>
        </w:rPr>
        <w:tab/>
      </w:r>
      <w:r>
        <w:rPr>
          <w:b/>
        </w:rPr>
        <w:tab/>
      </w:r>
      <w:r w:rsidR="00D57152">
        <w:rPr>
          <w:b/>
        </w:rPr>
        <w:t>2 452 722</w:t>
      </w:r>
      <w:r>
        <w:rPr>
          <w:b/>
        </w:rPr>
        <w:tab/>
      </w:r>
      <w:r w:rsidR="00D57152">
        <w:rPr>
          <w:b/>
        </w:rPr>
        <w:t>1 151 989</w:t>
      </w:r>
    </w:p>
    <w:p w14:paraId="0F878A40" w14:textId="77777777" w:rsidR="00387011" w:rsidRDefault="00387011" w:rsidP="00465699">
      <w:pPr>
        <w:pStyle w:val="Brdtext"/>
        <w:tabs>
          <w:tab w:val="right" w:pos="2268"/>
          <w:tab w:val="right" w:pos="6804"/>
          <w:tab w:val="right" w:pos="8505"/>
        </w:tabs>
        <w:rPr>
          <w:b/>
        </w:rPr>
      </w:pPr>
    </w:p>
    <w:p w14:paraId="51EA4DBB" w14:textId="77777777" w:rsidR="00A16324" w:rsidRDefault="00A16324" w:rsidP="00EC65E2">
      <w:pPr>
        <w:pStyle w:val="Brdtext"/>
        <w:tabs>
          <w:tab w:val="left" w:pos="1134"/>
          <w:tab w:val="right" w:pos="6804"/>
          <w:tab w:val="right" w:pos="8505"/>
        </w:tabs>
        <w:rPr>
          <w:b/>
        </w:rPr>
      </w:pPr>
    </w:p>
    <w:p w14:paraId="47C2030D" w14:textId="77777777" w:rsidR="00A16324" w:rsidRDefault="00A16324" w:rsidP="00EC65E2">
      <w:pPr>
        <w:pStyle w:val="Brdtext"/>
        <w:tabs>
          <w:tab w:val="left" w:pos="1134"/>
          <w:tab w:val="right" w:pos="6804"/>
          <w:tab w:val="right" w:pos="8505"/>
        </w:tabs>
        <w:rPr>
          <w:b/>
        </w:rPr>
      </w:pPr>
    </w:p>
    <w:p w14:paraId="73419260" w14:textId="77777777" w:rsidR="00A16324" w:rsidRDefault="00A16324" w:rsidP="00EC65E2">
      <w:pPr>
        <w:pStyle w:val="Brdtext"/>
        <w:tabs>
          <w:tab w:val="left" w:pos="1134"/>
          <w:tab w:val="right" w:pos="6804"/>
          <w:tab w:val="right" w:pos="8505"/>
        </w:tabs>
        <w:rPr>
          <w:b/>
        </w:rPr>
      </w:pPr>
    </w:p>
    <w:p w14:paraId="5B02DE1D" w14:textId="77777777" w:rsidR="00A16324" w:rsidRDefault="00A16324" w:rsidP="00EC65E2">
      <w:pPr>
        <w:pStyle w:val="Brdtext"/>
        <w:tabs>
          <w:tab w:val="left" w:pos="1134"/>
          <w:tab w:val="right" w:pos="6804"/>
          <w:tab w:val="right" w:pos="8505"/>
        </w:tabs>
        <w:rPr>
          <w:b/>
        </w:rPr>
      </w:pPr>
    </w:p>
    <w:p w14:paraId="34933989" w14:textId="77777777" w:rsidR="00A16324" w:rsidRDefault="00A16324" w:rsidP="00EC65E2">
      <w:pPr>
        <w:pStyle w:val="Brdtext"/>
        <w:tabs>
          <w:tab w:val="left" w:pos="1134"/>
          <w:tab w:val="right" w:pos="6804"/>
          <w:tab w:val="right" w:pos="8505"/>
        </w:tabs>
        <w:rPr>
          <w:b/>
        </w:rPr>
      </w:pPr>
    </w:p>
    <w:p w14:paraId="6B798348" w14:textId="77777777" w:rsidR="00A16324" w:rsidRDefault="00A16324" w:rsidP="00EC65E2">
      <w:pPr>
        <w:pStyle w:val="Brdtext"/>
        <w:tabs>
          <w:tab w:val="left" w:pos="1134"/>
          <w:tab w:val="right" w:pos="6804"/>
          <w:tab w:val="right" w:pos="8505"/>
        </w:tabs>
        <w:rPr>
          <w:b/>
        </w:rPr>
      </w:pPr>
    </w:p>
    <w:p w14:paraId="5DCF7CE9" w14:textId="2AFF5E40" w:rsidR="00387011" w:rsidRDefault="00387011" w:rsidP="00EC65E2">
      <w:pPr>
        <w:pStyle w:val="Brdtext"/>
        <w:tabs>
          <w:tab w:val="left" w:pos="1134"/>
          <w:tab w:val="right" w:pos="6804"/>
          <w:tab w:val="right" w:pos="8505"/>
        </w:tabs>
        <w:rPr>
          <w:b/>
        </w:rPr>
      </w:pPr>
      <w:r w:rsidRPr="005420D6">
        <w:rPr>
          <w:b/>
        </w:rPr>
        <w:t>Not 3</w:t>
      </w:r>
      <w:r w:rsidRPr="005420D6">
        <w:rPr>
          <w:b/>
        </w:rPr>
        <w:tab/>
        <w:t>Offentligrättsliga bidrag</w:t>
      </w:r>
      <w:r w:rsidR="00D57152">
        <w:rPr>
          <w:b/>
        </w:rPr>
        <w:tab/>
        <w:t>2023</w:t>
      </w:r>
      <w:r w:rsidR="00D57152">
        <w:rPr>
          <w:b/>
        </w:rPr>
        <w:tab/>
        <w:t>2022</w:t>
      </w:r>
    </w:p>
    <w:p w14:paraId="10EC09CF" w14:textId="77777777" w:rsidR="00E30106" w:rsidRPr="005420D6" w:rsidRDefault="00E30106" w:rsidP="00EC65E2">
      <w:pPr>
        <w:pStyle w:val="Brdtext"/>
        <w:tabs>
          <w:tab w:val="left" w:pos="1134"/>
          <w:tab w:val="right" w:pos="6804"/>
          <w:tab w:val="right" w:pos="8505"/>
        </w:tabs>
        <w:rPr>
          <w:b/>
        </w:rPr>
      </w:pPr>
    </w:p>
    <w:p w14:paraId="55DD571B" w14:textId="21EA2439" w:rsidR="00387011" w:rsidRPr="00A16324" w:rsidRDefault="00387011" w:rsidP="00387011">
      <w:pPr>
        <w:pStyle w:val="Brdtext"/>
        <w:tabs>
          <w:tab w:val="right" w:pos="2268"/>
          <w:tab w:val="right" w:pos="6804"/>
          <w:tab w:val="right" w:pos="8505"/>
        </w:tabs>
      </w:pPr>
      <w:r w:rsidRPr="00A16324">
        <w:t>Kommun</w:t>
      </w:r>
      <w:r w:rsidRPr="00A16324">
        <w:tab/>
      </w:r>
      <w:r w:rsidRPr="00A16324">
        <w:tab/>
      </w:r>
      <w:r w:rsidR="00B04EDA">
        <w:t>510 388</w:t>
      </w:r>
      <w:r w:rsidRPr="00A16324">
        <w:tab/>
      </w:r>
      <w:r w:rsidR="00B04EDA">
        <w:t>287 259</w:t>
      </w:r>
    </w:p>
    <w:p w14:paraId="3908FD3C" w14:textId="55A65002" w:rsidR="00AC6189" w:rsidRPr="00A16324" w:rsidRDefault="00387011" w:rsidP="00387011">
      <w:pPr>
        <w:pStyle w:val="Brdtext"/>
        <w:tabs>
          <w:tab w:val="right" w:pos="2268"/>
          <w:tab w:val="right" w:pos="6804"/>
          <w:tab w:val="right" w:pos="8505"/>
        </w:tabs>
      </w:pPr>
      <w:r w:rsidRPr="00A16324">
        <w:t>Stat</w:t>
      </w:r>
      <w:r w:rsidRPr="00A16324">
        <w:tab/>
      </w:r>
      <w:r w:rsidRPr="00A16324">
        <w:tab/>
      </w:r>
      <w:r w:rsidR="00B04EDA">
        <w:t>163 155</w:t>
      </w:r>
      <w:r w:rsidRPr="00A16324">
        <w:tab/>
      </w:r>
      <w:r w:rsidR="00B04EDA">
        <w:t>183 070</w:t>
      </w:r>
    </w:p>
    <w:p w14:paraId="1880436A" w14:textId="1A12B748" w:rsidR="00240966" w:rsidRDefault="006017CC" w:rsidP="00387011">
      <w:pPr>
        <w:pStyle w:val="Brdtext"/>
        <w:tabs>
          <w:tab w:val="right" w:pos="2268"/>
          <w:tab w:val="right" w:pos="6804"/>
          <w:tab w:val="right" w:pos="8505"/>
        </w:tabs>
      </w:pPr>
      <w:r w:rsidRPr="00A16324">
        <w:t>Region Sörmland</w:t>
      </w:r>
      <w:r w:rsidRPr="00A16324">
        <w:tab/>
      </w:r>
      <w:r w:rsidRPr="00A16324">
        <w:tab/>
      </w:r>
      <w:r w:rsidR="00B04EDA">
        <w:t>-</w:t>
      </w:r>
      <w:r w:rsidR="0006105A" w:rsidRPr="00A16324">
        <w:tab/>
      </w:r>
      <w:r w:rsidR="00B04EDA">
        <w:t>72</w:t>
      </w:r>
      <w:r w:rsidR="003935E0">
        <w:t xml:space="preserve"> 000</w:t>
      </w:r>
    </w:p>
    <w:p w14:paraId="1D687686" w14:textId="77777777" w:rsidR="00240966" w:rsidRDefault="00240966" w:rsidP="00387011">
      <w:pPr>
        <w:pStyle w:val="Brdtext"/>
        <w:tabs>
          <w:tab w:val="right" w:pos="2268"/>
          <w:tab w:val="right" w:pos="6804"/>
          <w:tab w:val="right" w:pos="8505"/>
        </w:tabs>
      </w:pPr>
    </w:p>
    <w:p w14:paraId="2F39F2C1" w14:textId="6A19112D" w:rsidR="00387011" w:rsidRDefault="00240966" w:rsidP="00387011">
      <w:pPr>
        <w:pStyle w:val="Brdtext"/>
        <w:tabs>
          <w:tab w:val="right" w:pos="2268"/>
          <w:tab w:val="right" w:pos="6804"/>
          <w:tab w:val="right" w:pos="8505"/>
        </w:tabs>
        <w:rPr>
          <w:b/>
        </w:rPr>
      </w:pPr>
      <w:r w:rsidRPr="00240966">
        <w:rPr>
          <w:b/>
          <w:bCs/>
        </w:rPr>
        <w:t>Summa</w:t>
      </w:r>
      <w:r w:rsidR="00387011" w:rsidRPr="00A16324">
        <w:rPr>
          <w:b/>
        </w:rPr>
        <w:tab/>
      </w:r>
      <w:r w:rsidR="00387011" w:rsidRPr="00A16324">
        <w:rPr>
          <w:b/>
        </w:rPr>
        <w:tab/>
      </w:r>
      <w:r w:rsidR="00B04EDA">
        <w:rPr>
          <w:b/>
        </w:rPr>
        <w:t>673 543</w:t>
      </w:r>
      <w:r w:rsidR="00387011" w:rsidRPr="00A16324">
        <w:rPr>
          <w:b/>
        </w:rPr>
        <w:tab/>
      </w:r>
      <w:r w:rsidR="00B04EDA">
        <w:rPr>
          <w:b/>
        </w:rPr>
        <w:t>542 329</w:t>
      </w:r>
    </w:p>
    <w:p w14:paraId="4340A5A3" w14:textId="273FC6C9" w:rsidR="00813325" w:rsidRPr="00A16324" w:rsidRDefault="00813325" w:rsidP="00387011">
      <w:pPr>
        <w:pStyle w:val="Brdtext"/>
        <w:tabs>
          <w:tab w:val="right" w:pos="2268"/>
          <w:tab w:val="right" w:pos="6804"/>
          <w:tab w:val="right" w:pos="8505"/>
        </w:tabs>
        <w:rPr>
          <w:b/>
        </w:rPr>
      </w:pPr>
    </w:p>
    <w:p w14:paraId="5D22A1DD" w14:textId="77777777" w:rsidR="00465699" w:rsidRPr="00A16324" w:rsidRDefault="00465699" w:rsidP="00465699">
      <w:pPr>
        <w:pStyle w:val="Brdtext"/>
        <w:tabs>
          <w:tab w:val="right" w:pos="2268"/>
          <w:tab w:val="right" w:pos="6804"/>
          <w:tab w:val="right" w:pos="8505"/>
        </w:tabs>
      </w:pPr>
    </w:p>
    <w:p w14:paraId="4B62653F" w14:textId="38BB59C1" w:rsidR="00387011" w:rsidRPr="002503B0" w:rsidRDefault="00387011" w:rsidP="00EC65E2">
      <w:pPr>
        <w:pStyle w:val="Brdtext"/>
        <w:tabs>
          <w:tab w:val="left" w:pos="1134"/>
          <w:tab w:val="right" w:pos="5103"/>
          <w:tab w:val="right" w:pos="6804"/>
          <w:tab w:val="right" w:pos="8505"/>
        </w:tabs>
        <w:rPr>
          <w:b/>
        </w:rPr>
      </w:pPr>
      <w:r w:rsidRPr="002503B0">
        <w:rPr>
          <w:b/>
        </w:rPr>
        <w:t>Not 4</w:t>
      </w:r>
      <w:r w:rsidRPr="002503B0">
        <w:rPr>
          <w:b/>
        </w:rPr>
        <w:tab/>
        <w:t>Upplysning om förenings</w:t>
      </w:r>
      <w:r w:rsidR="00B01816">
        <w:rPr>
          <w:b/>
        </w:rPr>
        <w:t xml:space="preserve"> </w:t>
      </w:r>
      <w:r w:rsidRPr="002503B0">
        <w:rPr>
          <w:b/>
        </w:rPr>
        <w:t>kostnader</w:t>
      </w:r>
      <w:r w:rsidR="00FA64AE" w:rsidRPr="002503B0">
        <w:rPr>
          <w:b/>
        </w:rPr>
        <w:tab/>
      </w:r>
      <w:r w:rsidR="00EC65E2" w:rsidRPr="002503B0">
        <w:rPr>
          <w:b/>
        </w:rPr>
        <w:tab/>
      </w:r>
      <w:r w:rsidR="00FA64AE" w:rsidRPr="002503B0">
        <w:rPr>
          <w:b/>
        </w:rPr>
        <w:tab/>
      </w:r>
    </w:p>
    <w:p w14:paraId="18D2F788" w14:textId="77777777" w:rsidR="00387011" w:rsidRDefault="00387011">
      <w:pPr>
        <w:pStyle w:val="Brdtext"/>
        <w:tabs>
          <w:tab w:val="right" w:pos="5103"/>
          <w:tab w:val="right" w:pos="6804"/>
          <w:tab w:val="right" w:pos="8505"/>
        </w:tabs>
      </w:pPr>
    </w:p>
    <w:p w14:paraId="706EE77B" w14:textId="3D4BC011" w:rsidR="00FA64AE" w:rsidRDefault="00387011">
      <w:pPr>
        <w:pStyle w:val="Brdtext"/>
        <w:tabs>
          <w:tab w:val="right" w:pos="5103"/>
          <w:tab w:val="right" w:pos="6804"/>
          <w:tab w:val="right" w:pos="8505"/>
        </w:tabs>
      </w:pPr>
      <w:r>
        <w:t>Idrottsverksamhetens kostnader</w:t>
      </w:r>
      <w:r w:rsidR="00FA64AE">
        <w:tab/>
      </w:r>
      <w:r w:rsidR="00FA64AE">
        <w:tab/>
      </w:r>
      <w:r w:rsidR="00B04EDA">
        <w:t>1 537 464</w:t>
      </w:r>
      <w:r w:rsidR="00FA64AE">
        <w:tab/>
      </w:r>
      <w:r w:rsidR="00B04EDA">
        <w:t>1 096 113</w:t>
      </w:r>
    </w:p>
    <w:p w14:paraId="69B35A09" w14:textId="0820E75D" w:rsidR="00FA64AE" w:rsidRDefault="00FA64AE">
      <w:pPr>
        <w:pStyle w:val="Brdtext"/>
        <w:tabs>
          <w:tab w:val="right" w:pos="5103"/>
          <w:tab w:val="right" w:pos="6804"/>
          <w:tab w:val="right" w:pos="8505"/>
        </w:tabs>
      </w:pPr>
      <w:r>
        <w:t>Sponsor/reklamkostnader</w:t>
      </w:r>
      <w:r>
        <w:tab/>
      </w:r>
      <w:r>
        <w:tab/>
      </w:r>
      <w:r w:rsidR="003935E0">
        <w:t>-</w:t>
      </w:r>
      <w:r>
        <w:tab/>
      </w:r>
      <w:r w:rsidR="00B04EDA">
        <w:t>-</w:t>
      </w:r>
    </w:p>
    <w:p w14:paraId="2091EAF5" w14:textId="430AB02A" w:rsidR="00FA64AE" w:rsidRDefault="00FA64AE">
      <w:pPr>
        <w:pStyle w:val="Brdtext"/>
        <w:tabs>
          <w:tab w:val="right" w:pos="5103"/>
          <w:tab w:val="right" w:pos="6804"/>
          <w:tab w:val="right" w:pos="8505"/>
        </w:tabs>
      </w:pPr>
      <w:r>
        <w:t>Lotteri/bingokostnader och försäljningskostnader</w:t>
      </w:r>
      <w:r>
        <w:tab/>
      </w:r>
      <w:r>
        <w:tab/>
      </w:r>
      <w:r w:rsidR="00B04EDA">
        <w:t>52 399</w:t>
      </w:r>
      <w:r>
        <w:tab/>
      </w:r>
      <w:r w:rsidR="00B04EDA">
        <w:t>31 679</w:t>
      </w:r>
    </w:p>
    <w:p w14:paraId="18EF6AC2" w14:textId="6A56B43D" w:rsidR="00AD7F27" w:rsidRDefault="00AD7F27">
      <w:pPr>
        <w:pStyle w:val="Brdtext"/>
        <w:tabs>
          <w:tab w:val="right" w:pos="5103"/>
          <w:tab w:val="right" w:pos="6804"/>
          <w:tab w:val="right" w:pos="8505"/>
        </w:tabs>
      </w:pPr>
      <w:r>
        <w:t>Övriga externa kostnader</w:t>
      </w:r>
      <w:r>
        <w:tab/>
      </w:r>
      <w:r>
        <w:tab/>
      </w:r>
      <w:r w:rsidR="00B04EDA">
        <w:t>90 600</w:t>
      </w:r>
      <w:r>
        <w:tab/>
      </w:r>
      <w:r w:rsidR="00B04EDA">
        <w:t>52 425</w:t>
      </w:r>
    </w:p>
    <w:p w14:paraId="33DF5F55" w14:textId="3FF10A80" w:rsidR="00AD7F27" w:rsidRDefault="00AD7F27">
      <w:pPr>
        <w:pStyle w:val="Brdtext"/>
        <w:tabs>
          <w:tab w:val="right" w:pos="5103"/>
          <w:tab w:val="right" w:pos="6804"/>
          <w:tab w:val="right" w:pos="8505"/>
        </w:tabs>
      </w:pPr>
      <w:r>
        <w:t>Personalkostnader</w:t>
      </w:r>
      <w:r>
        <w:tab/>
      </w:r>
      <w:r>
        <w:tab/>
      </w:r>
      <w:r w:rsidR="00B04EDA">
        <w:t>385 993</w:t>
      </w:r>
      <w:r>
        <w:tab/>
      </w:r>
      <w:r w:rsidR="00B04EDA">
        <w:t>386 204</w:t>
      </w:r>
    </w:p>
    <w:p w14:paraId="2F14A349" w14:textId="77777777" w:rsidR="00335555" w:rsidRDefault="00335555">
      <w:pPr>
        <w:pStyle w:val="Brdtext"/>
        <w:tabs>
          <w:tab w:val="right" w:pos="5103"/>
          <w:tab w:val="right" w:pos="6804"/>
          <w:tab w:val="right" w:pos="8505"/>
        </w:tabs>
      </w:pPr>
    </w:p>
    <w:p w14:paraId="1B5904F7" w14:textId="37CB949F" w:rsidR="00C05724" w:rsidRDefault="00FA64AE">
      <w:pPr>
        <w:pStyle w:val="Brdtext"/>
        <w:tabs>
          <w:tab w:val="right" w:pos="5103"/>
          <w:tab w:val="right" w:pos="6804"/>
          <w:tab w:val="right" w:pos="8505"/>
        </w:tabs>
        <w:rPr>
          <w:b/>
        </w:rPr>
      </w:pPr>
      <w:r w:rsidRPr="00FA64AE">
        <w:rPr>
          <w:b/>
        </w:rPr>
        <w:t>Summa</w:t>
      </w:r>
      <w:r>
        <w:rPr>
          <w:b/>
        </w:rPr>
        <w:tab/>
      </w:r>
      <w:r>
        <w:rPr>
          <w:b/>
        </w:rPr>
        <w:tab/>
      </w:r>
      <w:r w:rsidR="00B04EDA">
        <w:rPr>
          <w:b/>
        </w:rPr>
        <w:t>2 075 456</w:t>
      </w:r>
      <w:r>
        <w:rPr>
          <w:b/>
        </w:rPr>
        <w:tab/>
      </w:r>
      <w:r w:rsidR="00B04EDA">
        <w:rPr>
          <w:b/>
        </w:rPr>
        <w:t>1 566 421</w:t>
      </w:r>
    </w:p>
    <w:p w14:paraId="41203D57" w14:textId="77777777" w:rsidR="00FA64AE" w:rsidRDefault="00FA64AE">
      <w:pPr>
        <w:pStyle w:val="Brdtext"/>
        <w:tabs>
          <w:tab w:val="right" w:pos="5103"/>
          <w:tab w:val="right" w:pos="6804"/>
          <w:tab w:val="right" w:pos="8505"/>
        </w:tabs>
        <w:rPr>
          <w:b/>
        </w:rPr>
      </w:pPr>
    </w:p>
    <w:p w14:paraId="0CDE02A2" w14:textId="77777777" w:rsidR="00FA64AE" w:rsidRPr="002503B0" w:rsidRDefault="00FA64AE" w:rsidP="00EC65E2">
      <w:pPr>
        <w:pStyle w:val="Brdtext"/>
        <w:tabs>
          <w:tab w:val="left" w:pos="1134"/>
          <w:tab w:val="right" w:pos="5103"/>
          <w:tab w:val="right" w:pos="6804"/>
          <w:tab w:val="right" w:pos="8505"/>
        </w:tabs>
        <w:rPr>
          <w:b/>
        </w:rPr>
      </w:pPr>
      <w:r w:rsidRPr="002503B0">
        <w:rPr>
          <w:b/>
        </w:rPr>
        <w:t xml:space="preserve">Not </w:t>
      </w:r>
      <w:r w:rsidR="002503B0">
        <w:rPr>
          <w:b/>
        </w:rPr>
        <w:t>5</w:t>
      </w:r>
      <w:r w:rsidRPr="002503B0">
        <w:rPr>
          <w:b/>
        </w:rPr>
        <w:tab/>
        <w:t>Förändring av eget kapital</w:t>
      </w:r>
    </w:p>
    <w:p w14:paraId="3C17B407" w14:textId="77777777" w:rsidR="00FA64AE" w:rsidRDefault="00FA64AE">
      <w:pPr>
        <w:pStyle w:val="Brdtext"/>
        <w:tabs>
          <w:tab w:val="right" w:pos="5103"/>
          <w:tab w:val="right" w:pos="6804"/>
          <w:tab w:val="right" w:pos="8505"/>
        </w:tabs>
        <w:rPr>
          <w:b/>
        </w:rPr>
      </w:pPr>
    </w:p>
    <w:p w14:paraId="74624CB4" w14:textId="77777777" w:rsidR="00FA64AE" w:rsidRPr="00E62BB9" w:rsidRDefault="00FA64AE">
      <w:pPr>
        <w:pStyle w:val="Brdtext"/>
        <w:tabs>
          <w:tab w:val="right" w:pos="5103"/>
          <w:tab w:val="right" w:pos="6804"/>
          <w:tab w:val="right" w:pos="8505"/>
        </w:tabs>
      </w:pPr>
      <w:r>
        <w:rPr>
          <w:b/>
        </w:rPr>
        <w:tab/>
      </w:r>
      <w:r w:rsidRPr="00E62BB9">
        <w:t>Balanserat</w:t>
      </w:r>
      <w:r w:rsidRPr="00E62BB9">
        <w:tab/>
        <w:t>Ändamåls</w:t>
      </w:r>
      <w:r w:rsidRPr="00E62BB9">
        <w:tab/>
        <w:t>Totalt</w:t>
      </w:r>
    </w:p>
    <w:p w14:paraId="7A257F43" w14:textId="77777777" w:rsidR="00E62BB9" w:rsidRDefault="00FA64AE">
      <w:pPr>
        <w:pStyle w:val="Brdtext"/>
        <w:tabs>
          <w:tab w:val="right" w:pos="5103"/>
          <w:tab w:val="right" w:pos="6804"/>
          <w:tab w:val="right" w:pos="8505"/>
        </w:tabs>
        <w:rPr>
          <w:b/>
        </w:rPr>
      </w:pPr>
      <w:r w:rsidRPr="00E62BB9">
        <w:tab/>
        <w:t>Kapital</w:t>
      </w:r>
      <w:r w:rsidRPr="00E62BB9">
        <w:tab/>
        <w:t>bestämt</w:t>
      </w:r>
      <w:r w:rsidR="00E62BB9" w:rsidRPr="00E62BB9">
        <w:tab/>
        <w:t>eget kapital</w:t>
      </w:r>
    </w:p>
    <w:p w14:paraId="0B902082" w14:textId="77777777" w:rsidR="00E62BB9" w:rsidRDefault="00E62BB9">
      <w:pPr>
        <w:pStyle w:val="Brdtext"/>
        <w:tabs>
          <w:tab w:val="right" w:pos="5103"/>
          <w:tab w:val="right" w:pos="6804"/>
          <w:tab w:val="right" w:pos="8505"/>
        </w:tabs>
        <w:rPr>
          <w:b/>
        </w:rPr>
      </w:pPr>
    </w:p>
    <w:p w14:paraId="333BD5BF" w14:textId="043B1170" w:rsidR="00E62BB9" w:rsidRPr="00E62BB9" w:rsidRDefault="00106CB3">
      <w:pPr>
        <w:pStyle w:val="Brdtext"/>
        <w:tabs>
          <w:tab w:val="right" w:pos="5103"/>
          <w:tab w:val="right" w:pos="6804"/>
          <w:tab w:val="right" w:pos="8505"/>
        </w:tabs>
      </w:pPr>
      <w:r>
        <w:t>Balanserat överskott</w:t>
      </w:r>
      <w:r w:rsidR="00E62BB9" w:rsidRPr="00E62BB9">
        <w:tab/>
      </w:r>
      <w:r w:rsidR="00B04EDA">
        <w:t>406 494</w:t>
      </w:r>
      <w:r w:rsidR="00E62BB9" w:rsidRPr="00E62BB9">
        <w:tab/>
      </w:r>
      <w:r w:rsidR="003D66A5">
        <w:t>-</w:t>
      </w:r>
      <w:r w:rsidR="00E62BB9" w:rsidRPr="00E62BB9">
        <w:tab/>
      </w:r>
      <w:r w:rsidR="00644D92">
        <w:t>271 318</w:t>
      </w:r>
    </w:p>
    <w:p w14:paraId="1983D4E9" w14:textId="5D697C43" w:rsidR="00E62BB9" w:rsidRDefault="00E62BB9">
      <w:pPr>
        <w:pStyle w:val="Brdtext"/>
        <w:tabs>
          <w:tab w:val="right" w:pos="5103"/>
          <w:tab w:val="right" w:pos="6804"/>
          <w:tab w:val="right" w:pos="8505"/>
        </w:tabs>
      </w:pPr>
      <w:r w:rsidRPr="00E62BB9">
        <w:t xml:space="preserve">Årets </w:t>
      </w:r>
      <w:r w:rsidR="00106CB3">
        <w:t>överskott</w:t>
      </w:r>
      <w:r w:rsidRPr="00E62BB9">
        <w:tab/>
      </w:r>
      <w:r w:rsidRPr="00E62BB9">
        <w:tab/>
      </w:r>
      <w:r w:rsidR="00B04EDA">
        <w:t>384 226</w:t>
      </w:r>
      <w:r w:rsidRPr="00E62BB9">
        <w:tab/>
      </w:r>
      <w:r w:rsidR="00B04EDA">
        <w:t>384 226</w:t>
      </w:r>
    </w:p>
    <w:p w14:paraId="718B9DEC" w14:textId="6A338536" w:rsidR="00DC180C" w:rsidRDefault="00DC180C">
      <w:pPr>
        <w:pStyle w:val="Brdtext"/>
        <w:tabs>
          <w:tab w:val="right" w:pos="5103"/>
          <w:tab w:val="right" w:pos="6804"/>
          <w:tab w:val="right" w:pos="8505"/>
        </w:tabs>
      </w:pPr>
      <w:r>
        <w:t>Utnyttjande av ändamålsbestämda medel</w:t>
      </w:r>
      <w:r>
        <w:tab/>
      </w:r>
      <w:r>
        <w:tab/>
      </w:r>
      <w:r w:rsidR="00644D92">
        <w:t>-</w:t>
      </w:r>
      <w:r>
        <w:tab/>
      </w:r>
      <w:r w:rsidR="0031071C">
        <w:t>-</w:t>
      </w:r>
    </w:p>
    <w:p w14:paraId="1436582E" w14:textId="558A544A" w:rsidR="00106CB3" w:rsidRPr="00E62BB9" w:rsidRDefault="00106CB3">
      <w:pPr>
        <w:pStyle w:val="Brdtext"/>
        <w:tabs>
          <w:tab w:val="right" w:pos="5103"/>
          <w:tab w:val="right" w:pos="6804"/>
          <w:tab w:val="right" w:pos="8505"/>
        </w:tabs>
      </w:pPr>
      <w:r>
        <w:t>Reservering till ändamålsbestämda medel</w:t>
      </w:r>
      <w:r>
        <w:tab/>
      </w:r>
      <w:r>
        <w:tab/>
      </w:r>
      <w:r w:rsidR="00644D92">
        <w:t>-</w:t>
      </w:r>
      <w:r>
        <w:t xml:space="preserve"> </w:t>
      </w:r>
      <w:r>
        <w:tab/>
      </w:r>
      <w:r w:rsidR="00F50A7A">
        <w:t>-</w:t>
      </w:r>
    </w:p>
    <w:p w14:paraId="03E1907E" w14:textId="251ECE4A" w:rsidR="00E62BB9" w:rsidRPr="0047471D" w:rsidRDefault="00E62BB9">
      <w:pPr>
        <w:pStyle w:val="Brdtext"/>
        <w:tabs>
          <w:tab w:val="right" w:pos="5103"/>
          <w:tab w:val="right" w:pos="6804"/>
          <w:tab w:val="right" w:pos="8505"/>
        </w:tabs>
        <w:rPr>
          <w:b/>
        </w:rPr>
      </w:pPr>
      <w:r>
        <w:rPr>
          <w:b/>
        </w:rPr>
        <w:t>Utgående balans</w:t>
      </w:r>
      <w:r>
        <w:rPr>
          <w:b/>
        </w:rPr>
        <w:tab/>
      </w:r>
      <w:r w:rsidR="00B04EDA">
        <w:rPr>
          <w:b/>
        </w:rPr>
        <w:t>406 494</w:t>
      </w:r>
      <w:r w:rsidRPr="0047471D">
        <w:rPr>
          <w:b/>
        </w:rPr>
        <w:tab/>
      </w:r>
      <w:r w:rsidR="00B04EDA">
        <w:rPr>
          <w:b/>
        </w:rPr>
        <w:t>384 226</w:t>
      </w:r>
      <w:r w:rsidRPr="0047471D">
        <w:rPr>
          <w:b/>
        </w:rPr>
        <w:tab/>
      </w:r>
      <w:r w:rsidR="00B04EDA">
        <w:rPr>
          <w:b/>
        </w:rPr>
        <w:t>790 720</w:t>
      </w:r>
    </w:p>
    <w:p w14:paraId="7F70D297" w14:textId="77777777" w:rsidR="00E62BB9" w:rsidRPr="0047471D" w:rsidRDefault="00E62BB9">
      <w:pPr>
        <w:pStyle w:val="Brdtext"/>
        <w:tabs>
          <w:tab w:val="right" w:pos="5103"/>
          <w:tab w:val="right" w:pos="6804"/>
          <w:tab w:val="right" w:pos="8505"/>
        </w:tabs>
        <w:rPr>
          <w:b/>
        </w:rPr>
      </w:pPr>
    </w:p>
    <w:p w14:paraId="264BDA20" w14:textId="77777777" w:rsidR="00273D17" w:rsidRPr="0047471D" w:rsidRDefault="00273D17">
      <w:pPr>
        <w:pStyle w:val="Brdtext"/>
        <w:tabs>
          <w:tab w:val="right" w:pos="5103"/>
          <w:tab w:val="right" w:pos="6804"/>
          <w:tab w:val="right" w:pos="8505"/>
        </w:tabs>
        <w:rPr>
          <w:b/>
        </w:rPr>
      </w:pPr>
    </w:p>
    <w:p w14:paraId="46FBCD6C" w14:textId="78B459A7" w:rsidR="000C0444" w:rsidRPr="00644D92" w:rsidRDefault="00D46197">
      <w:pPr>
        <w:pStyle w:val="Brdtext"/>
        <w:tabs>
          <w:tab w:val="right" w:pos="5103"/>
          <w:tab w:val="right" w:pos="6804"/>
          <w:tab w:val="right" w:pos="8505"/>
        </w:tabs>
      </w:pPr>
      <w:r w:rsidRPr="00644D92">
        <w:t>Katrineholm 20</w:t>
      </w:r>
      <w:r w:rsidR="0008358C" w:rsidRPr="00644D92">
        <w:t>2</w:t>
      </w:r>
      <w:r w:rsidR="00CB274F">
        <w:t>4</w:t>
      </w:r>
      <w:bookmarkStart w:id="0" w:name="_GoBack"/>
      <w:bookmarkEnd w:id="0"/>
      <w:r w:rsidRPr="00644D92">
        <w:t>-03-</w:t>
      </w:r>
      <w:r w:rsidR="006A1D51">
        <w:t>01</w:t>
      </w:r>
    </w:p>
    <w:p w14:paraId="4504933B" w14:textId="77777777" w:rsidR="000C0444" w:rsidRPr="00644D92" w:rsidRDefault="000C0444">
      <w:pPr>
        <w:pStyle w:val="Brdtext"/>
        <w:tabs>
          <w:tab w:val="right" w:pos="5103"/>
          <w:tab w:val="right" w:pos="6804"/>
          <w:tab w:val="right" w:pos="8505"/>
        </w:tabs>
      </w:pPr>
    </w:p>
    <w:p w14:paraId="5B9126F5" w14:textId="77777777" w:rsidR="000C0444" w:rsidRPr="00644D92" w:rsidRDefault="000C0444">
      <w:pPr>
        <w:pStyle w:val="Brdtext"/>
        <w:tabs>
          <w:tab w:val="right" w:pos="5103"/>
          <w:tab w:val="right" w:pos="6804"/>
          <w:tab w:val="right" w:pos="8505"/>
        </w:tabs>
      </w:pPr>
    </w:p>
    <w:p w14:paraId="6A906DC0" w14:textId="77777777" w:rsidR="000C0444" w:rsidRPr="00644D92" w:rsidRDefault="000C0444">
      <w:pPr>
        <w:pStyle w:val="Brdtext"/>
        <w:tabs>
          <w:tab w:val="right" w:pos="5103"/>
          <w:tab w:val="right" w:pos="6804"/>
          <w:tab w:val="right" w:pos="8505"/>
        </w:tabs>
      </w:pPr>
    </w:p>
    <w:p w14:paraId="41CF5C68" w14:textId="77777777" w:rsidR="000C0444" w:rsidRPr="00644D92" w:rsidRDefault="000C0444">
      <w:pPr>
        <w:pStyle w:val="Brdtext"/>
        <w:tabs>
          <w:tab w:val="right" w:pos="5103"/>
          <w:tab w:val="right" w:pos="6804"/>
          <w:tab w:val="right" w:pos="8505"/>
        </w:tabs>
      </w:pPr>
    </w:p>
    <w:p w14:paraId="432FACEE" w14:textId="4027EA09" w:rsidR="00215031" w:rsidRPr="00DC33A8" w:rsidRDefault="00644D92">
      <w:pPr>
        <w:pStyle w:val="Brdtext"/>
      </w:pPr>
      <w:r w:rsidRPr="00DC33A8">
        <w:t>Sofia Lundborg</w:t>
      </w:r>
      <w:r w:rsidR="00D46197" w:rsidRPr="00DC33A8">
        <w:tab/>
      </w:r>
      <w:r w:rsidRPr="00DC33A8">
        <w:t>Andreas Cervin</w:t>
      </w:r>
      <w:r w:rsidR="00D46197" w:rsidRPr="00DC33A8">
        <w:tab/>
      </w:r>
      <w:r w:rsidR="00B04EDA">
        <w:t>Per Lundström</w:t>
      </w:r>
      <w:r w:rsidR="00D46197" w:rsidRPr="00DC33A8">
        <w:tab/>
      </w:r>
    </w:p>
    <w:p w14:paraId="73E8B098" w14:textId="77777777" w:rsidR="00215031" w:rsidRPr="00DC33A8" w:rsidRDefault="00215031">
      <w:pPr>
        <w:pStyle w:val="Brdtext"/>
      </w:pPr>
    </w:p>
    <w:p w14:paraId="40CBA00B" w14:textId="77777777" w:rsidR="00215031" w:rsidRPr="00DC33A8" w:rsidRDefault="00215031">
      <w:pPr>
        <w:pStyle w:val="Brdtext"/>
      </w:pPr>
    </w:p>
    <w:p w14:paraId="5EC7A454" w14:textId="77777777" w:rsidR="00215031" w:rsidRPr="00DC33A8" w:rsidRDefault="00215031">
      <w:pPr>
        <w:pStyle w:val="Brdtext"/>
      </w:pPr>
    </w:p>
    <w:p w14:paraId="2BF81EA8" w14:textId="77777777" w:rsidR="00215031" w:rsidRPr="00DC33A8" w:rsidRDefault="00215031">
      <w:pPr>
        <w:pStyle w:val="Brdtext"/>
      </w:pPr>
    </w:p>
    <w:p w14:paraId="3B51EA8C" w14:textId="0AD8E272" w:rsidR="000C0444" w:rsidRPr="00DC33A8" w:rsidRDefault="00644D92">
      <w:pPr>
        <w:pStyle w:val="Brdtext"/>
      </w:pPr>
      <w:r w:rsidRPr="00DC33A8">
        <w:t>Hans Wagneryd</w:t>
      </w:r>
      <w:r w:rsidR="00215031" w:rsidRPr="00DC33A8">
        <w:tab/>
      </w:r>
      <w:r w:rsidR="008C2B7C" w:rsidRPr="00DC33A8">
        <w:t>Jenny Everlid</w:t>
      </w:r>
      <w:r w:rsidR="00D46197" w:rsidRPr="00DC33A8">
        <w:tab/>
      </w:r>
      <w:r w:rsidR="00D46197" w:rsidRPr="00DC33A8">
        <w:tab/>
      </w:r>
      <w:r w:rsidR="00B04EDA">
        <w:t>Björn-Erik Sundström</w:t>
      </w:r>
    </w:p>
    <w:p w14:paraId="509FCF34" w14:textId="77777777" w:rsidR="000C0444" w:rsidRPr="00DC33A8" w:rsidRDefault="00D46197">
      <w:pPr>
        <w:pStyle w:val="Brdtext"/>
      </w:pPr>
      <w:r w:rsidRPr="00DC33A8">
        <w:tab/>
      </w:r>
    </w:p>
    <w:p w14:paraId="1DDCEFA2" w14:textId="77777777" w:rsidR="000C0444" w:rsidRPr="00DC33A8" w:rsidRDefault="000C0444">
      <w:pPr>
        <w:pStyle w:val="Brdtext"/>
      </w:pPr>
    </w:p>
    <w:p w14:paraId="23407AF0" w14:textId="77777777" w:rsidR="000C0444" w:rsidRPr="00DC33A8" w:rsidRDefault="000C0444">
      <w:pPr>
        <w:pStyle w:val="Brdtext"/>
      </w:pPr>
    </w:p>
    <w:p w14:paraId="7BB90A12" w14:textId="2058A793" w:rsidR="000C0444" w:rsidRDefault="00D46197">
      <w:pPr>
        <w:pStyle w:val="Brdtext"/>
      </w:pPr>
      <w:r>
        <w:t>Min revisionsberättelse har avgivits den</w:t>
      </w:r>
      <w:r w:rsidR="006A1D51">
        <w:t xml:space="preserve"> </w:t>
      </w:r>
      <w:r w:rsidR="008375E3">
        <w:t>10</w:t>
      </w:r>
      <w:r>
        <w:t xml:space="preserve"> </w:t>
      </w:r>
      <w:r w:rsidR="005B034B">
        <w:t>mars</w:t>
      </w:r>
      <w:r>
        <w:t xml:space="preserve"> 20</w:t>
      </w:r>
      <w:r w:rsidR="0008358C">
        <w:t>2</w:t>
      </w:r>
      <w:r w:rsidR="00B04EDA">
        <w:t>4</w:t>
      </w:r>
    </w:p>
    <w:p w14:paraId="4CABEF16" w14:textId="77777777" w:rsidR="000C0444" w:rsidRDefault="000C0444">
      <w:pPr>
        <w:pStyle w:val="Brdtext"/>
      </w:pPr>
    </w:p>
    <w:p w14:paraId="7AFFFC6D" w14:textId="77777777" w:rsidR="000C0444" w:rsidRDefault="000C0444">
      <w:pPr>
        <w:pStyle w:val="Brdtext"/>
      </w:pPr>
    </w:p>
    <w:p w14:paraId="4983CED8" w14:textId="77777777" w:rsidR="00D46197" w:rsidRDefault="00D46197">
      <w:pPr>
        <w:pStyle w:val="Brdtext"/>
      </w:pPr>
      <w:r>
        <w:t xml:space="preserve">Tord </w:t>
      </w:r>
      <w:proofErr w:type="spellStart"/>
      <w:r>
        <w:t>Löthman</w:t>
      </w:r>
      <w:proofErr w:type="spellEnd"/>
    </w:p>
    <w:p w14:paraId="60A30803" w14:textId="77777777" w:rsidR="00E62BB9" w:rsidRDefault="00A6658E">
      <w:pPr>
        <w:pStyle w:val="Brdtext"/>
      </w:pPr>
      <w:r>
        <w:t>Revisor</w:t>
      </w:r>
    </w:p>
    <w:sectPr w:rsidR="00E62BB9" w:rsidSect="000C0444">
      <w:headerReference w:type="default" r:id="rId7"/>
      <w:footerReference w:type="even" r:id="rId8"/>
      <w:footerReference w:type="default" r:id="rId9"/>
      <w:headerReference w:type="first" r:id="rId10"/>
      <w:pgSz w:w="11906" w:h="16838" w:code="9"/>
      <w:pgMar w:top="1418" w:right="1418" w:bottom="1418" w:left="1418" w:header="720" w:footer="720" w:gutter="0"/>
      <w:paperSrc w:first="257" w:other="2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F5AA6" w14:textId="77777777" w:rsidR="001331B8" w:rsidRDefault="001331B8">
      <w:r>
        <w:separator/>
      </w:r>
    </w:p>
  </w:endnote>
  <w:endnote w:type="continuationSeparator" w:id="0">
    <w:p w14:paraId="09801AAB" w14:textId="77777777" w:rsidR="001331B8" w:rsidRDefault="0013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1B33" w14:textId="77777777" w:rsidR="00C32FD2" w:rsidRDefault="00C32FD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9F64401" w14:textId="77777777" w:rsidR="00C32FD2" w:rsidRDefault="00C32FD2">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5FD58" w14:textId="77777777" w:rsidR="00C32FD2" w:rsidRDefault="00C32FD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B274F">
      <w:rPr>
        <w:rStyle w:val="Sidnummer"/>
        <w:noProof/>
      </w:rPr>
      <w:t>9</w:t>
    </w:r>
    <w:r>
      <w:rPr>
        <w:rStyle w:val="Sidnummer"/>
      </w:rPr>
      <w:fldChar w:fldCharType="end"/>
    </w:r>
  </w:p>
  <w:p w14:paraId="54A50517" w14:textId="77777777" w:rsidR="00C32FD2" w:rsidRDefault="00C32FD2">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4C821" w14:textId="77777777" w:rsidR="001331B8" w:rsidRDefault="001331B8">
      <w:r>
        <w:separator/>
      </w:r>
    </w:p>
  </w:footnote>
  <w:footnote w:type="continuationSeparator" w:id="0">
    <w:p w14:paraId="3F2EB4B5" w14:textId="77777777" w:rsidR="001331B8" w:rsidRDefault="0013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7493B" w14:textId="77777777" w:rsidR="00C32FD2" w:rsidRDefault="00C32FD2">
    <w:pPr>
      <w:pStyle w:val="Sidhuvud"/>
      <w:rPr>
        <w:rFonts w:ascii="Garamond" w:hAnsi="Garamond"/>
        <w:b/>
        <w:sz w:val="28"/>
      </w:rPr>
    </w:pPr>
    <w:r>
      <w:rPr>
        <w:rFonts w:ascii="Garamond" w:hAnsi="Garamond"/>
        <w:b/>
        <w:sz w:val="28"/>
      </w:rPr>
      <w:t>KATRINEHOLMS SPORTKLUBB FOTBOLLKLUBB</w:t>
    </w:r>
    <w:r>
      <w:rPr>
        <w:rFonts w:ascii="Garamond" w:hAnsi="Garamond"/>
        <w:b/>
        <w:sz w:val="28"/>
      </w:rPr>
      <w:tab/>
    </w:r>
  </w:p>
  <w:p w14:paraId="20415D16" w14:textId="77777777" w:rsidR="00C32FD2" w:rsidRDefault="00C32FD2">
    <w:pPr>
      <w:pStyle w:val="Sidhuvud"/>
      <w:rPr>
        <w:rFonts w:ascii="Garamond" w:hAnsi="Garamond"/>
        <w:b/>
        <w:sz w:val="28"/>
      </w:rPr>
    </w:pPr>
    <w:r>
      <w:rPr>
        <w:rFonts w:ascii="Garamond" w:hAnsi="Garamond"/>
        <w:b/>
        <w:sz w:val="28"/>
      </w:rPr>
      <w:t>Org.nr. 818501-5594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F1B9" w14:textId="77777777" w:rsidR="00C32FD2" w:rsidRDefault="00C32FD2">
    <w:pPr>
      <w:pStyle w:val="Sidhuvud"/>
    </w:pPr>
    <w:r>
      <w:rPr>
        <w:noProof/>
      </w:rPr>
      <w:drawing>
        <wp:inline distT="0" distB="0" distL="0" distR="0" wp14:anchorId="33FA7731" wp14:editId="2ABB6AD8">
          <wp:extent cx="676275" cy="685800"/>
          <wp:effectExtent l="19050" t="0" r="9525" b="0"/>
          <wp:docPr id="1" name="Bild 1" descr="..\..\Mina bilder\KSK 117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 bilder\KSK 117 PMS.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3B"/>
    <w:multiLevelType w:val="hybridMultilevel"/>
    <w:tmpl w:val="454011F8"/>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603A2B"/>
    <w:multiLevelType w:val="singleLevel"/>
    <w:tmpl w:val="A2E0F544"/>
    <w:lvl w:ilvl="0">
      <w:start w:val="3"/>
      <w:numFmt w:val="decimal"/>
      <w:lvlText w:val="%1"/>
      <w:lvlJc w:val="left"/>
      <w:pPr>
        <w:tabs>
          <w:tab w:val="num" w:pos="8385"/>
        </w:tabs>
        <w:ind w:left="8385" w:hanging="1695"/>
      </w:pPr>
      <w:rPr>
        <w:rFonts w:hint="default"/>
      </w:rPr>
    </w:lvl>
  </w:abstractNum>
  <w:abstractNum w:abstractNumId="2" w15:restartNumberingAfterBreak="0">
    <w:nsid w:val="0F212005"/>
    <w:multiLevelType w:val="singleLevel"/>
    <w:tmpl w:val="1B6E8DD0"/>
    <w:lvl w:ilvl="0">
      <w:start w:val="3"/>
      <w:numFmt w:val="decimal"/>
      <w:lvlText w:val="%1"/>
      <w:lvlJc w:val="left"/>
      <w:pPr>
        <w:tabs>
          <w:tab w:val="num" w:pos="8385"/>
        </w:tabs>
        <w:ind w:left="8385" w:hanging="1695"/>
      </w:pPr>
      <w:rPr>
        <w:rFonts w:hint="default"/>
      </w:rPr>
    </w:lvl>
  </w:abstractNum>
  <w:abstractNum w:abstractNumId="3" w15:restartNumberingAfterBreak="0">
    <w:nsid w:val="10263677"/>
    <w:multiLevelType w:val="singleLevel"/>
    <w:tmpl w:val="64D227C2"/>
    <w:lvl w:ilvl="0">
      <w:start w:val="2002"/>
      <w:numFmt w:val="decimal"/>
      <w:lvlText w:val="%1"/>
      <w:lvlJc w:val="left"/>
      <w:pPr>
        <w:tabs>
          <w:tab w:val="num" w:pos="8055"/>
        </w:tabs>
        <w:ind w:left="8055" w:hanging="1710"/>
      </w:pPr>
      <w:rPr>
        <w:rFonts w:hint="default"/>
      </w:rPr>
    </w:lvl>
  </w:abstractNum>
  <w:abstractNum w:abstractNumId="4" w15:restartNumberingAfterBreak="0">
    <w:nsid w:val="218528A0"/>
    <w:multiLevelType w:val="hybridMultilevel"/>
    <w:tmpl w:val="7EE0C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FD1743"/>
    <w:multiLevelType w:val="hybridMultilevel"/>
    <w:tmpl w:val="1B0C1E7C"/>
    <w:lvl w:ilvl="0" w:tplc="F940AEEC">
      <w:start w:val="1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D255CB"/>
    <w:multiLevelType w:val="hybridMultilevel"/>
    <w:tmpl w:val="4DF4D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823545"/>
    <w:multiLevelType w:val="singleLevel"/>
    <w:tmpl w:val="9DBE13AE"/>
    <w:lvl w:ilvl="0">
      <w:start w:val="3"/>
      <w:numFmt w:val="decimal"/>
      <w:lvlText w:val="%1"/>
      <w:lvlJc w:val="left"/>
      <w:pPr>
        <w:tabs>
          <w:tab w:val="num" w:pos="7050"/>
        </w:tabs>
        <w:ind w:left="7050" w:hanging="360"/>
      </w:pPr>
      <w:rPr>
        <w:rFonts w:hint="default"/>
      </w:rPr>
    </w:lvl>
  </w:abstractNum>
  <w:abstractNum w:abstractNumId="8" w15:restartNumberingAfterBreak="0">
    <w:nsid w:val="57B757FC"/>
    <w:multiLevelType w:val="singleLevel"/>
    <w:tmpl w:val="6D3CF126"/>
    <w:lvl w:ilvl="0">
      <w:start w:val="3"/>
      <w:numFmt w:val="decimal"/>
      <w:lvlText w:val="%1"/>
      <w:lvlJc w:val="left"/>
      <w:pPr>
        <w:tabs>
          <w:tab w:val="num" w:pos="8385"/>
        </w:tabs>
        <w:ind w:left="8385" w:hanging="1695"/>
      </w:pPr>
      <w:rPr>
        <w:rFonts w:hint="default"/>
      </w:rPr>
    </w:lvl>
  </w:abstractNum>
  <w:abstractNum w:abstractNumId="9" w15:restartNumberingAfterBreak="0">
    <w:nsid w:val="63563263"/>
    <w:multiLevelType w:val="hybridMultilevel"/>
    <w:tmpl w:val="908E0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35558A"/>
    <w:multiLevelType w:val="singleLevel"/>
    <w:tmpl w:val="927AC972"/>
    <w:lvl w:ilvl="0">
      <w:start w:val="3"/>
      <w:numFmt w:val="decimal"/>
      <w:lvlText w:val="%1"/>
      <w:lvlJc w:val="left"/>
      <w:pPr>
        <w:tabs>
          <w:tab w:val="num" w:pos="8385"/>
        </w:tabs>
        <w:ind w:left="8385" w:hanging="1695"/>
      </w:pPr>
      <w:rPr>
        <w:rFonts w:hint="default"/>
      </w:rPr>
    </w:lvl>
  </w:abstractNum>
  <w:abstractNum w:abstractNumId="11" w15:restartNumberingAfterBreak="0">
    <w:nsid w:val="66720317"/>
    <w:multiLevelType w:val="singleLevel"/>
    <w:tmpl w:val="5BC27656"/>
    <w:lvl w:ilvl="0">
      <w:start w:val="3"/>
      <w:numFmt w:val="decimal"/>
      <w:lvlText w:val="%1"/>
      <w:lvlJc w:val="left"/>
      <w:pPr>
        <w:tabs>
          <w:tab w:val="num" w:pos="8385"/>
        </w:tabs>
        <w:ind w:left="8385" w:hanging="1695"/>
      </w:pPr>
      <w:rPr>
        <w:rFonts w:hint="default"/>
      </w:rPr>
    </w:lvl>
  </w:abstractNum>
  <w:abstractNum w:abstractNumId="12" w15:restartNumberingAfterBreak="0">
    <w:nsid w:val="6B561D5C"/>
    <w:multiLevelType w:val="singleLevel"/>
    <w:tmpl w:val="0AEA34AA"/>
    <w:lvl w:ilvl="0">
      <w:start w:val="3"/>
      <w:numFmt w:val="decimal"/>
      <w:lvlText w:val="%1"/>
      <w:lvlJc w:val="left"/>
      <w:pPr>
        <w:tabs>
          <w:tab w:val="num" w:pos="8385"/>
        </w:tabs>
        <w:ind w:left="8385" w:hanging="1695"/>
      </w:pPr>
      <w:rPr>
        <w:rFonts w:hint="default"/>
      </w:rPr>
    </w:lvl>
  </w:abstractNum>
  <w:abstractNum w:abstractNumId="13" w15:restartNumberingAfterBreak="0">
    <w:nsid w:val="79CA068E"/>
    <w:multiLevelType w:val="singleLevel"/>
    <w:tmpl w:val="4C20C200"/>
    <w:lvl w:ilvl="0">
      <w:start w:val="2002"/>
      <w:numFmt w:val="decimal"/>
      <w:lvlText w:val="%1"/>
      <w:lvlJc w:val="left"/>
      <w:pPr>
        <w:tabs>
          <w:tab w:val="num" w:pos="8055"/>
        </w:tabs>
        <w:ind w:left="8055" w:hanging="1710"/>
      </w:pPr>
      <w:rPr>
        <w:rFonts w:hint="default"/>
      </w:rPr>
    </w:lvl>
  </w:abstractNum>
  <w:num w:numId="1">
    <w:abstractNumId w:val="13"/>
  </w:num>
  <w:num w:numId="2">
    <w:abstractNumId w:val="3"/>
  </w:num>
  <w:num w:numId="3">
    <w:abstractNumId w:val="1"/>
  </w:num>
  <w:num w:numId="4">
    <w:abstractNumId w:val="11"/>
  </w:num>
  <w:num w:numId="5">
    <w:abstractNumId w:val="2"/>
  </w:num>
  <w:num w:numId="6">
    <w:abstractNumId w:val="10"/>
  </w:num>
  <w:num w:numId="7">
    <w:abstractNumId w:val="8"/>
  </w:num>
  <w:num w:numId="8">
    <w:abstractNumId w:val="12"/>
  </w:num>
  <w:num w:numId="9">
    <w:abstractNumId w:val="7"/>
  </w:num>
  <w:num w:numId="10">
    <w:abstractNumId w:val="5"/>
  </w:num>
  <w:num w:numId="11">
    <w:abstractNumId w:val="6"/>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E6"/>
    <w:rsid w:val="00000C00"/>
    <w:rsid w:val="000128E6"/>
    <w:rsid w:val="0001319C"/>
    <w:rsid w:val="00014884"/>
    <w:rsid w:val="00015FFB"/>
    <w:rsid w:val="000165C3"/>
    <w:rsid w:val="0002164C"/>
    <w:rsid w:val="00025BA6"/>
    <w:rsid w:val="00037808"/>
    <w:rsid w:val="00046A38"/>
    <w:rsid w:val="0004799C"/>
    <w:rsid w:val="00056710"/>
    <w:rsid w:val="0006105A"/>
    <w:rsid w:val="000625AA"/>
    <w:rsid w:val="000666AD"/>
    <w:rsid w:val="00070D2B"/>
    <w:rsid w:val="000747B8"/>
    <w:rsid w:val="00081BDE"/>
    <w:rsid w:val="00081D19"/>
    <w:rsid w:val="00082958"/>
    <w:rsid w:val="0008358C"/>
    <w:rsid w:val="00091D3F"/>
    <w:rsid w:val="00097A54"/>
    <w:rsid w:val="000A1EF9"/>
    <w:rsid w:val="000A4BCF"/>
    <w:rsid w:val="000A688E"/>
    <w:rsid w:val="000B2DBD"/>
    <w:rsid w:val="000B36E0"/>
    <w:rsid w:val="000B4282"/>
    <w:rsid w:val="000B5720"/>
    <w:rsid w:val="000C0384"/>
    <w:rsid w:val="000C0444"/>
    <w:rsid w:val="000C24F0"/>
    <w:rsid w:val="000D163E"/>
    <w:rsid w:val="000D3C90"/>
    <w:rsid w:val="000D4D5B"/>
    <w:rsid w:val="000E1DED"/>
    <w:rsid w:val="000E3D2D"/>
    <w:rsid w:val="000E54C7"/>
    <w:rsid w:val="000E5AEA"/>
    <w:rsid w:val="000F21C5"/>
    <w:rsid w:val="000F3606"/>
    <w:rsid w:val="000F5E37"/>
    <w:rsid w:val="0010227E"/>
    <w:rsid w:val="001039AB"/>
    <w:rsid w:val="00106CB3"/>
    <w:rsid w:val="00113ACF"/>
    <w:rsid w:val="00116E5B"/>
    <w:rsid w:val="0012493F"/>
    <w:rsid w:val="001331B8"/>
    <w:rsid w:val="00134928"/>
    <w:rsid w:val="00135E81"/>
    <w:rsid w:val="00144006"/>
    <w:rsid w:val="00145900"/>
    <w:rsid w:val="00147458"/>
    <w:rsid w:val="00151F57"/>
    <w:rsid w:val="00165E20"/>
    <w:rsid w:val="001732CE"/>
    <w:rsid w:val="00173A87"/>
    <w:rsid w:val="00176149"/>
    <w:rsid w:val="00186EE4"/>
    <w:rsid w:val="00196CBA"/>
    <w:rsid w:val="0019793B"/>
    <w:rsid w:val="001A0110"/>
    <w:rsid w:val="001A1DA7"/>
    <w:rsid w:val="001A2E64"/>
    <w:rsid w:val="001A2E70"/>
    <w:rsid w:val="001A475F"/>
    <w:rsid w:val="001B1768"/>
    <w:rsid w:val="001B3A9D"/>
    <w:rsid w:val="001B499A"/>
    <w:rsid w:val="001B4BFD"/>
    <w:rsid w:val="001B6582"/>
    <w:rsid w:val="001C14A9"/>
    <w:rsid w:val="001C4DD1"/>
    <w:rsid w:val="001D0CFC"/>
    <w:rsid w:val="001D2D23"/>
    <w:rsid w:val="001D3884"/>
    <w:rsid w:val="001D3C2C"/>
    <w:rsid w:val="001D56B7"/>
    <w:rsid w:val="001D5F5B"/>
    <w:rsid w:val="001E238A"/>
    <w:rsid w:val="001E322E"/>
    <w:rsid w:val="001E33E0"/>
    <w:rsid w:val="001E458F"/>
    <w:rsid w:val="001E7277"/>
    <w:rsid w:val="002005E6"/>
    <w:rsid w:val="00200EA1"/>
    <w:rsid w:val="00203C5B"/>
    <w:rsid w:val="00215031"/>
    <w:rsid w:val="00215A1D"/>
    <w:rsid w:val="002177CD"/>
    <w:rsid w:val="00222736"/>
    <w:rsid w:val="00233592"/>
    <w:rsid w:val="00240966"/>
    <w:rsid w:val="0024186C"/>
    <w:rsid w:val="00247BB2"/>
    <w:rsid w:val="002503B0"/>
    <w:rsid w:val="002518F0"/>
    <w:rsid w:val="00251D52"/>
    <w:rsid w:val="00251DB2"/>
    <w:rsid w:val="002533E6"/>
    <w:rsid w:val="0025450B"/>
    <w:rsid w:val="00254F37"/>
    <w:rsid w:val="0025798A"/>
    <w:rsid w:val="00257E51"/>
    <w:rsid w:val="002600DA"/>
    <w:rsid w:val="00271C4F"/>
    <w:rsid w:val="00273D17"/>
    <w:rsid w:val="00277155"/>
    <w:rsid w:val="00282220"/>
    <w:rsid w:val="0028496B"/>
    <w:rsid w:val="00287B29"/>
    <w:rsid w:val="00293633"/>
    <w:rsid w:val="002974E7"/>
    <w:rsid w:val="002A2B82"/>
    <w:rsid w:val="002A3A0E"/>
    <w:rsid w:val="002B5501"/>
    <w:rsid w:val="002C2EB9"/>
    <w:rsid w:val="002C35CD"/>
    <w:rsid w:val="002D01C1"/>
    <w:rsid w:val="002D70D2"/>
    <w:rsid w:val="002E02B7"/>
    <w:rsid w:val="002F20C2"/>
    <w:rsid w:val="002F31D1"/>
    <w:rsid w:val="002F421C"/>
    <w:rsid w:val="002F44D0"/>
    <w:rsid w:val="00302B95"/>
    <w:rsid w:val="003032CD"/>
    <w:rsid w:val="00303D2A"/>
    <w:rsid w:val="00310412"/>
    <w:rsid w:val="0031071C"/>
    <w:rsid w:val="0031578B"/>
    <w:rsid w:val="0031609F"/>
    <w:rsid w:val="00323943"/>
    <w:rsid w:val="00326A86"/>
    <w:rsid w:val="00327B01"/>
    <w:rsid w:val="00335555"/>
    <w:rsid w:val="003356FF"/>
    <w:rsid w:val="0033612B"/>
    <w:rsid w:val="00337DBA"/>
    <w:rsid w:val="00355E9C"/>
    <w:rsid w:val="003563C9"/>
    <w:rsid w:val="00363ADE"/>
    <w:rsid w:val="00367DC1"/>
    <w:rsid w:val="00373695"/>
    <w:rsid w:val="00377563"/>
    <w:rsid w:val="00387011"/>
    <w:rsid w:val="003935E0"/>
    <w:rsid w:val="00395281"/>
    <w:rsid w:val="00397652"/>
    <w:rsid w:val="003A0B7D"/>
    <w:rsid w:val="003A4205"/>
    <w:rsid w:val="003A5812"/>
    <w:rsid w:val="003B77EB"/>
    <w:rsid w:val="003C1438"/>
    <w:rsid w:val="003C1EEC"/>
    <w:rsid w:val="003C3E92"/>
    <w:rsid w:val="003C4094"/>
    <w:rsid w:val="003C6029"/>
    <w:rsid w:val="003C6F15"/>
    <w:rsid w:val="003D3715"/>
    <w:rsid w:val="003D66A5"/>
    <w:rsid w:val="003E1CF9"/>
    <w:rsid w:val="003E5B32"/>
    <w:rsid w:val="003F43FB"/>
    <w:rsid w:val="0040415D"/>
    <w:rsid w:val="00405E35"/>
    <w:rsid w:val="004076A5"/>
    <w:rsid w:val="00407EB3"/>
    <w:rsid w:val="00410E51"/>
    <w:rsid w:val="004249ED"/>
    <w:rsid w:val="00425CA4"/>
    <w:rsid w:val="004313DD"/>
    <w:rsid w:val="00440D0D"/>
    <w:rsid w:val="004447CA"/>
    <w:rsid w:val="00454C9D"/>
    <w:rsid w:val="00460CF3"/>
    <w:rsid w:val="00464580"/>
    <w:rsid w:val="00465699"/>
    <w:rsid w:val="0047471D"/>
    <w:rsid w:val="00476A8C"/>
    <w:rsid w:val="00481B73"/>
    <w:rsid w:val="00481E53"/>
    <w:rsid w:val="00483B72"/>
    <w:rsid w:val="00484051"/>
    <w:rsid w:val="00485B7E"/>
    <w:rsid w:val="004876FC"/>
    <w:rsid w:val="0049097D"/>
    <w:rsid w:val="004954DF"/>
    <w:rsid w:val="004A1B4C"/>
    <w:rsid w:val="004A52F2"/>
    <w:rsid w:val="004A7ED9"/>
    <w:rsid w:val="004B4566"/>
    <w:rsid w:val="004B6024"/>
    <w:rsid w:val="004C2D76"/>
    <w:rsid w:val="004D3DF2"/>
    <w:rsid w:val="004D4749"/>
    <w:rsid w:val="004D776F"/>
    <w:rsid w:val="004D7A53"/>
    <w:rsid w:val="004E34B6"/>
    <w:rsid w:val="004E43D5"/>
    <w:rsid w:val="004F09CE"/>
    <w:rsid w:val="004F359F"/>
    <w:rsid w:val="004F47E6"/>
    <w:rsid w:val="004F4973"/>
    <w:rsid w:val="004F5EC1"/>
    <w:rsid w:val="005076FC"/>
    <w:rsid w:val="00510490"/>
    <w:rsid w:val="00511408"/>
    <w:rsid w:val="005136C2"/>
    <w:rsid w:val="005150D7"/>
    <w:rsid w:val="00516C7A"/>
    <w:rsid w:val="00522579"/>
    <w:rsid w:val="005227E6"/>
    <w:rsid w:val="005245AB"/>
    <w:rsid w:val="00526D71"/>
    <w:rsid w:val="0053445B"/>
    <w:rsid w:val="005420D6"/>
    <w:rsid w:val="00547698"/>
    <w:rsid w:val="00550CEB"/>
    <w:rsid w:val="00560208"/>
    <w:rsid w:val="00562499"/>
    <w:rsid w:val="00562B80"/>
    <w:rsid w:val="0056356C"/>
    <w:rsid w:val="00564467"/>
    <w:rsid w:val="00570425"/>
    <w:rsid w:val="005708F7"/>
    <w:rsid w:val="00572332"/>
    <w:rsid w:val="0057279F"/>
    <w:rsid w:val="00572BC8"/>
    <w:rsid w:val="00581565"/>
    <w:rsid w:val="00582FC3"/>
    <w:rsid w:val="00584A58"/>
    <w:rsid w:val="00585066"/>
    <w:rsid w:val="00586F81"/>
    <w:rsid w:val="00590C41"/>
    <w:rsid w:val="00594D77"/>
    <w:rsid w:val="00594F72"/>
    <w:rsid w:val="00595BEC"/>
    <w:rsid w:val="005A1D51"/>
    <w:rsid w:val="005A7460"/>
    <w:rsid w:val="005B034B"/>
    <w:rsid w:val="005B0453"/>
    <w:rsid w:val="005B0B1F"/>
    <w:rsid w:val="005C40F4"/>
    <w:rsid w:val="005D20A3"/>
    <w:rsid w:val="005D3A6F"/>
    <w:rsid w:val="005E3924"/>
    <w:rsid w:val="005E5908"/>
    <w:rsid w:val="005E5FAC"/>
    <w:rsid w:val="005F0F07"/>
    <w:rsid w:val="005F5085"/>
    <w:rsid w:val="005F67CE"/>
    <w:rsid w:val="006017CC"/>
    <w:rsid w:val="0060423B"/>
    <w:rsid w:val="006112C0"/>
    <w:rsid w:val="00614687"/>
    <w:rsid w:val="00615ECE"/>
    <w:rsid w:val="0061692B"/>
    <w:rsid w:val="00617598"/>
    <w:rsid w:val="00620E18"/>
    <w:rsid w:val="00623303"/>
    <w:rsid w:val="00627191"/>
    <w:rsid w:val="0063090B"/>
    <w:rsid w:val="00631BA8"/>
    <w:rsid w:val="00633BD3"/>
    <w:rsid w:val="00633DA8"/>
    <w:rsid w:val="00640C31"/>
    <w:rsid w:val="00643370"/>
    <w:rsid w:val="00644D92"/>
    <w:rsid w:val="006501FB"/>
    <w:rsid w:val="00656351"/>
    <w:rsid w:val="00656513"/>
    <w:rsid w:val="00660A13"/>
    <w:rsid w:val="0066126B"/>
    <w:rsid w:val="00665BFC"/>
    <w:rsid w:val="00667885"/>
    <w:rsid w:val="00677563"/>
    <w:rsid w:val="00683395"/>
    <w:rsid w:val="00687699"/>
    <w:rsid w:val="00693E77"/>
    <w:rsid w:val="0069401C"/>
    <w:rsid w:val="006959CD"/>
    <w:rsid w:val="00696A60"/>
    <w:rsid w:val="006A1D51"/>
    <w:rsid w:val="006B0593"/>
    <w:rsid w:val="006B10EA"/>
    <w:rsid w:val="006C5001"/>
    <w:rsid w:val="006C5889"/>
    <w:rsid w:val="006C7E20"/>
    <w:rsid w:val="006D059D"/>
    <w:rsid w:val="006D25DD"/>
    <w:rsid w:val="006D2DD5"/>
    <w:rsid w:val="006E0442"/>
    <w:rsid w:val="006E201F"/>
    <w:rsid w:val="006E6A9C"/>
    <w:rsid w:val="006F2B8F"/>
    <w:rsid w:val="006F32F0"/>
    <w:rsid w:val="006F359E"/>
    <w:rsid w:val="006F78BC"/>
    <w:rsid w:val="0070223E"/>
    <w:rsid w:val="00704962"/>
    <w:rsid w:val="00704C8A"/>
    <w:rsid w:val="00706A09"/>
    <w:rsid w:val="0071462F"/>
    <w:rsid w:val="00721850"/>
    <w:rsid w:val="00723D37"/>
    <w:rsid w:val="00726F7C"/>
    <w:rsid w:val="0072707A"/>
    <w:rsid w:val="007309BA"/>
    <w:rsid w:val="0073265E"/>
    <w:rsid w:val="00733D38"/>
    <w:rsid w:val="007402C7"/>
    <w:rsid w:val="0074054F"/>
    <w:rsid w:val="007408B6"/>
    <w:rsid w:val="0074091D"/>
    <w:rsid w:val="00740A51"/>
    <w:rsid w:val="00754CCF"/>
    <w:rsid w:val="007635C3"/>
    <w:rsid w:val="00764A7F"/>
    <w:rsid w:val="007728D5"/>
    <w:rsid w:val="00775A58"/>
    <w:rsid w:val="00780FBA"/>
    <w:rsid w:val="007877BA"/>
    <w:rsid w:val="00791051"/>
    <w:rsid w:val="00792EC1"/>
    <w:rsid w:val="00793534"/>
    <w:rsid w:val="00797245"/>
    <w:rsid w:val="007A08D9"/>
    <w:rsid w:val="007A1DD5"/>
    <w:rsid w:val="007A5342"/>
    <w:rsid w:val="007B088C"/>
    <w:rsid w:val="007B115C"/>
    <w:rsid w:val="007B19AA"/>
    <w:rsid w:val="007B2895"/>
    <w:rsid w:val="007B4231"/>
    <w:rsid w:val="007C190C"/>
    <w:rsid w:val="007C23D0"/>
    <w:rsid w:val="007D1C4F"/>
    <w:rsid w:val="007E2C1F"/>
    <w:rsid w:val="007F26BF"/>
    <w:rsid w:val="007F3C01"/>
    <w:rsid w:val="007F5496"/>
    <w:rsid w:val="008008AE"/>
    <w:rsid w:val="0080387D"/>
    <w:rsid w:val="00804304"/>
    <w:rsid w:val="0080446F"/>
    <w:rsid w:val="008116DF"/>
    <w:rsid w:val="00813325"/>
    <w:rsid w:val="00813613"/>
    <w:rsid w:val="00815211"/>
    <w:rsid w:val="00820536"/>
    <w:rsid w:val="00824D11"/>
    <w:rsid w:val="0083149D"/>
    <w:rsid w:val="0083162A"/>
    <w:rsid w:val="0083262D"/>
    <w:rsid w:val="00833A57"/>
    <w:rsid w:val="008375E3"/>
    <w:rsid w:val="00844857"/>
    <w:rsid w:val="008560F4"/>
    <w:rsid w:val="008566F4"/>
    <w:rsid w:val="008643AC"/>
    <w:rsid w:val="00867EAD"/>
    <w:rsid w:val="00873B6E"/>
    <w:rsid w:val="00873EFD"/>
    <w:rsid w:val="00874FEE"/>
    <w:rsid w:val="0087550D"/>
    <w:rsid w:val="008779C6"/>
    <w:rsid w:val="00880254"/>
    <w:rsid w:val="00887A65"/>
    <w:rsid w:val="008A1676"/>
    <w:rsid w:val="008A7C96"/>
    <w:rsid w:val="008B0755"/>
    <w:rsid w:val="008B1D74"/>
    <w:rsid w:val="008B5B58"/>
    <w:rsid w:val="008C2B7C"/>
    <w:rsid w:val="008C51CB"/>
    <w:rsid w:val="008C6012"/>
    <w:rsid w:val="008C6AC5"/>
    <w:rsid w:val="008D712A"/>
    <w:rsid w:val="008D79D2"/>
    <w:rsid w:val="008E2EE9"/>
    <w:rsid w:val="008F03B3"/>
    <w:rsid w:val="008F2EE9"/>
    <w:rsid w:val="008F39AA"/>
    <w:rsid w:val="00903726"/>
    <w:rsid w:val="00903930"/>
    <w:rsid w:val="009054FE"/>
    <w:rsid w:val="00910466"/>
    <w:rsid w:val="00915DB4"/>
    <w:rsid w:val="00916897"/>
    <w:rsid w:val="0092030E"/>
    <w:rsid w:val="00920509"/>
    <w:rsid w:val="0092059D"/>
    <w:rsid w:val="00920F5D"/>
    <w:rsid w:val="00921633"/>
    <w:rsid w:val="00921989"/>
    <w:rsid w:val="009255EA"/>
    <w:rsid w:val="00927BC8"/>
    <w:rsid w:val="009323D0"/>
    <w:rsid w:val="00933429"/>
    <w:rsid w:val="009343E8"/>
    <w:rsid w:val="00935EEC"/>
    <w:rsid w:val="0093613B"/>
    <w:rsid w:val="00950612"/>
    <w:rsid w:val="00956951"/>
    <w:rsid w:val="009628F8"/>
    <w:rsid w:val="00971112"/>
    <w:rsid w:val="00973209"/>
    <w:rsid w:val="00974DDE"/>
    <w:rsid w:val="00993C56"/>
    <w:rsid w:val="009A62F0"/>
    <w:rsid w:val="009A6EEA"/>
    <w:rsid w:val="009B07C6"/>
    <w:rsid w:val="009B0BB3"/>
    <w:rsid w:val="009C0B41"/>
    <w:rsid w:val="009D04EC"/>
    <w:rsid w:val="009D5C9C"/>
    <w:rsid w:val="009E31BA"/>
    <w:rsid w:val="009E4EB8"/>
    <w:rsid w:val="009E5D97"/>
    <w:rsid w:val="009E5ECC"/>
    <w:rsid w:val="009F00E7"/>
    <w:rsid w:val="009F0D6B"/>
    <w:rsid w:val="009F48E8"/>
    <w:rsid w:val="00A022B8"/>
    <w:rsid w:val="00A02FB7"/>
    <w:rsid w:val="00A037A9"/>
    <w:rsid w:val="00A03AE3"/>
    <w:rsid w:val="00A07AE6"/>
    <w:rsid w:val="00A10999"/>
    <w:rsid w:val="00A112D5"/>
    <w:rsid w:val="00A128F6"/>
    <w:rsid w:val="00A14E19"/>
    <w:rsid w:val="00A16324"/>
    <w:rsid w:val="00A1756F"/>
    <w:rsid w:val="00A20265"/>
    <w:rsid w:val="00A21BD4"/>
    <w:rsid w:val="00A222B2"/>
    <w:rsid w:val="00A33329"/>
    <w:rsid w:val="00A339D5"/>
    <w:rsid w:val="00A33DB6"/>
    <w:rsid w:val="00A42C1C"/>
    <w:rsid w:val="00A43BF9"/>
    <w:rsid w:val="00A50D83"/>
    <w:rsid w:val="00A6658E"/>
    <w:rsid w:val="00A67E7A"/>
    <w:rsid w:val="00A71A47"/>
    <w:rsid w:val="00A72C8B"/>
    <w:rsid w:val="00A7424E"/>
    <w:rsid w:val="00A838F0"/>
    <w:rsid w:val="00A84BA5"/>
    <w:rsid w:val="00A86AB9"/>
    <w:rsid w:val="00AA0B7A"/>
    <w:rsid w:val="00AB2FEC"/>
    <w:rsid w:val="00AC071B"/>
    <w:rsid w:val="00AC27A6"/>
    <w:rsid w:val="00AC30FE"/>
    <w:rsid w:val="00AC5E30"/>
    <w:rsid w:val="00AC6189"/>
    <w:rsid w:val="00AD7F27"/>
    <w:rsid w:val="00AE0374"/>
    <w:rsid w:val="00AE264B"/>
    <w:rsid w:val="00AF1CA5"/>
    <w:rsid w:val="00B01816"/>
    <w:rsid w:val="00B04EDA"/>
    <w:rsid w:val="00B054CB"/>
    <w:rsid w:val="00B073A3"/>
    <w:rsid w:val="00B1162E"/>
    <w:rsid w:val="00B11E59"/>
    <w:rsid w:val="00B14190"/>
    <w:rsid w:val="00B154B4"/>
    <w:rsid w:val="00B2288E"/>
    <w:rsid w:val="00B35976"/>
    <w:rsid w:val="00B365E0"/>
    <w:rsid w:val="00B3789B"/>
    <w:rsid w:val="00B400E9"/>
    <w:rsid w:val="00B427AC"/>
    <w:rsid w:val="00B43B46"/>
    <w:rsid w:val="00B442FF"/>
    <w:rsid w:val="00B450A3"/>
    <w:rsid w:val="00B536A5"/>
    <w:rsid w:val="00B54B89"/>
    <w:rsid w:val="00B65B17"/>
    <w:rsid w:val="00B66B98"/>
    <w:rsid w:val="00B67543"/>
    <w:rsid w:val="00B85083"/>
    <w:rsid w:val="00B8713A"/>
    <w:rsid w:val="00BA1B37"/>
    <w:rsid w:val="00BA360B"/>
    <w:rsid w:val="00BB1874"/>
    <w:rsid w:val="00BC2606"/>
    <w:rsid w:val="00BD060B"/>
    <w:rsid w:val="00BD538F"/>
    <w:rsid w:val="00BE1D31"/>
    <w:rsid w:val="00BE72E9"/>
    <w:rsid w:val="00C05229"/>
    <w:rsid w:val="00C05724"/>
    <w:rsid w:val="00C05A5B"/>
    <w:rsid w:val="00C16EC4"/>
    <w:rsid w:val="00C17C8F"/>
    <w:rsid w:val="00C21D59"/>
    <w:rsid w:val="00C32FD2"/>
    <w:rsid w:val="00C333FB"/>
    <w:rsid w:val="00C36365"/>
    <w:rsid w:val="00C36CB5"/>
    <w:rsid w:val="00C4518F"/>
    <w:rsid w:val="00C54964"/>
    <w:rsid w:val="00C56D2C"/>
    <w:rsid w:val="00C56E70"/>
    <w:rsid w:val="00C572D6"/>
    <w:rsid w:val="00C57DD2"/>
    <w:rsid w:val="00C642FE"/>
    <w:rsid w:val="00C67527"/>
    <w:rsid w:val="00C80334"/>
    <w:rsid w:val="00C83255"/>
    <w:rsid w:val="00C92580"/>
    <w:rsid w:val="00CA25C1"/>
    <w:rsid w:val="00CA650E"/>
    <w:rsid w:val="00CA6F08"/>
    <w:rsid w:val="00CB0522"/>
    <w:rsid w:val="00CB274F"/>
    <w:rsid w:val="00CB2CBA"/>
    <w:rsid w:val="00CB3DDD"/>
    <w:rsid w:val="00CB42EA"/>
    <w:rsid w:val="00CB4A2D"/>
    <w:rsid w:val="00CB557B"/>
    <w:rsid w:val="00CB6043"/>
    <w:rsid w:val="00CB6237"/>
    <w:rsid w:val="00CB7CAE"/>
    <w:rsid w:val="00CC14BE"/>
    <w:rsid w:val="00CD547D"/>
    <w:rsid w:val="00CD6B04"/>
    <w:rsid w:val="00CE4805"/>
    <w:rsid w:val="00CE5CCF"/>
    <w:rsid w:val="00CE6CDB"/>
    <w:rsid w:val="00CF42C5"/>
    <w:rsid w:val="00CF68B4"/>
    <w:rsid w:val="00D02254"/>
    <w:rsid w:val="00D145F1"/>
    <w:rsid w:val="00D14690"/>
    <w:rsid w:val="00D15DAF"/>
    <w:rsid w:val="00D31751"/>
    <w:rsid w:val="00D3363C"/>
    <w:rsid w:val="00D364AF"/>
    <w:rsid w:val="00D36961"/>
    <w:rsid w:val="00D46044"/>
    <w:rsid w:val="00D46197"/>
    <w:rsid w:val="00D57152"/>
    <w:rsid w:val="00D6224C"/>
    <w:rsid w:val="00D6414F"/>
    <w:rsid w:val="00D65291"/>
    <w:rsid w:val="00D70757"/>
    <w:rsid w:val="00D74CBB"/>
    <w:rsid w:val="00D77C37"/>
    <w:rsid w:val="00D81E69"/>
    <w:rsid w:val="00D86233"/>
    <w:rsid w:val="00D90B28"/>
    <w:rsid w:val="00D94541"/>
    <w:rsid w:val="00D97479"/>
    <w:rsid w:val="00DA09EF"/>
    <w:rsid w:val="00DA14D4"/>
    <w:rsid w:val="00DA1512"/>
    <w:rsid w:val="00DA2AB0"/>
    <w:rsid w:val="00DB0A6A"/>
    <w:rsid w:val="00DB1010"/>
    <w:rsid w:val="00DB43FB"/>
    <w:rsid w:val="00DB443B"/>
    <w:rsid w:val="00DB6000"/>
    <w:rsid w:val="00DB62F1"/>
    <w:rsid w:val="00DC180C"/>
    <w:rsid w:val="00DC2954"/>
    <w:rsid w:val="00DC33A8"/>
    <w:rsid w:val="00DD438C"/>
    <w:rsid w:val="00DD5DD4"/>
    <w:rsid w:val="00DD5F65"/>
    <w:rsid w:val="00DD6B83"/>
    <w:rsid w:val="00DD7CD2"/>
    <w:rsid w:val="00DE0FF8"/>
    <w:rsid w:val="00DE1D3E"/>
    <w:rsid w:val="00DE6EE0"/>
    <w:rsid w:val="00DE71B5"/>
    <w:rsid w:val="00DF144F"/>
    <w:rsid w:val="00DF641C"/>
    <w:rsid w:val="00E10AF2"/>
    <w:rsid w:val="00E11370"/>
    <w:rsid w:val="00E11E59"/>
    <w:rsid w:val="00E12BAC"/>
    <w:rsid w:val="00E24EDD"/>
    <w:rsid w:val="00E30106"/>
    <w:rsid w:val="00E34EDC"/>
    <w:rsid w:val="00E35A3C"/>
    <w:rsid w:val="00E36C36"/>
    <w:rsid w:val="00E52E93"/>
    <w:rsid w:val="00E53F7B"/>
    <w:rsid w:val="00E62BB9"/>
    <w:rsid w:val="00E63511"/>
    <w:rsid w:val="00E67C24"/>
    <w:rsid w:val="00E70973"/>
    <w:rsid w:val="00E71208"/>
    <w:rsid w:val="00E71C90"/>
    <w:rsid w:val="00E813D2"/>
    <w:rsid w:val="00E91D20"/>
    <w:rsid w:val="00E92ED7"/>
    <w:rsid w:val="00EA59C2"/>
    <w:rsid w:val="00EB0172"/>
    <w:rsid w:val="00EB2F29"/>
    <w:rsid w:val="00EB5F51"/>
    <w:rsid w:val="00EC5C46"/>
    <w:rsid w:val="00EC65E2"/>
    <w:rsid w:val="00ED25A9"/>
    <w:rsid w:val="00ED6554"/>
    <w:rsid w:val="00EE22F6"/>
    <w:rsid w:val="00EE6170"/>
    <w:rsid w:val="00EF0B3D"/>
    <w:rsid w:val="00EF5611"/>
    <w:rsid w:val="00F0181B"/>
    <w:rsid w:val="00F12A7E"/>
    <w:rsid w:val="00F13748"/>
    <w:rsid w:val="00F144C3"/>
    <w:rsid w:val="00F22B04"/>
    <w:rsid w:val="00F27B93"/>
    <w:rsid w:val="00F35446"/>
    <w:rsid w:val="00F40721"/>
    <w:rsid w:val="00F41888"/>
    <w:rsid w:val="00F424B4"/>
    <w:rsid w:val="00F461FE"/>
    <w:rsid w:val="00F50A7A"/>
    <w:rsid w:val="00F51261"/>
    <w:rsid w:val="00F52690"/>
    <w:rsid w:val="00F6629A"/>
    <w:rsid w:val="00F70917"/>
    <w:rsid w:val="00F80406"/>
    <w:rsid w:val="00F819E4"/>
    <w:rsid w:val="00F84907"/>
    <w:rsid w:val="00F92525"/>
    <w:rsid w:val="00F9423D"/>
    <w:rsid w:val="00F949D1"/>
    <w:rsid w:val="00F973E7"/>
    <w:rsid w:val="00FA08CD"/>
    <w:rsid w:val="00FA2350"/>
    <w:rsid w:val="00FA2A38"/>
    <w:rsid w:val="00FA4ED3"/>
    <w:rsid w:val="00FA64AE"/>
    <w:rsid w:val="00FA7F1A"/>
    <w:rsid w:val="00FB70D8"/>
    <w:rsid w:val="00FC0420"/>
    <w:rsid w:val="00FD4FF7"/>
    <w:rsid w:val="00FD6127"/>
    <w:rsid w:val="00FE0A11"/>
    <w:rsid w:val="00FE56F2"/>
    <w:rsid w:val="00FE66DA"/>
    <w:rsid w:val="00FF06B6"/>
    <w:rsid w:val="00FF1862"/>
    <w:rsid w:val="00FF2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8EE8D"/>
  <w15:docId w15:val="{328DFDDC-D844-4B5A-8243-8778270E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44"/>
  </w:style>
  <w:style w:type="paragraph" w:styleId="Rubrik1">
    <w:name w:val="heading 1"/>
    <w:basedOn w:val="Normal"/>
    <w:next w:val="Normal"/>
    <w:qFormat/>
    <w:rsid w:val="000C0444"/>
    <w:pPr>
      <w:keepNext/>
      <w:jc w:val="center"/>
      <w:outlineLvl w:val="0"/>
    </w:pPr>
    <w:rPr>
      <w:rFonts w:ascii="Garamond" w:hAnsi="Garamond"/>
      <w:b/>
      <w:sz w:val="24"/>
    </w:rPr>
  </w:style>
  <w:style w:type="paragraph" w:styleId="Rubrik2">
    <w:name w:val="heading 2"/>
    <w:basedOn w:val="Normal"/>
    <w:next w:val="Normal"/>
    <w:qFormat/>
    <w:rsid w:val="000C0444"/>
    <w:pPr>
      <w:keepNext/>
      <w:outlineLvl w:val="1"/>
    </w:pPr>
    <w:rPr>
      <w:rFonts w:ascii="Garamond" w:hAnsi="Garamond"/>
      <w:b/>
      <w:sz w:val="24"/>
    </w:rPr>
  </w:style>
  <w:style w:type="paragraph" w:styleId="Rubrik3">
    <w:name w:val="heading 3"/>
    <w:basedOn w:val="Normal"/>
    <w:next w:val="Normal"/>
    <w:qFormat/>
    <w:rsid w:val="000C0444"/>
    <w:pPr>
      <w:keepNext/>
      <w:outlineLvl w:val="2"/>
    </w:pPr>
    <w:rPr>
      <w:rFonts w:ascii="Garamond" w:hAnsi="Garamond"/>
      <w:sz w:val="24"/>
    </w:rPr>
  </w:style>
  <w:style w:type="paragraph" w:styleId="Rubrik4">
    <w:name w:val="heading 4"/>
    <w:basedOn w:val="Normal"/>
    <w:next w:val="Normal"/>
    <w:qFormat/>
    <w:rsid w:val="000C0444"/>
    <w:pPr>
      <w:keepNext/>
      <w:jc w:val="center"/>
      <w:outlineLvl w:val="3"/>
    </w:pPr>
    <w:rPr>
      <w:rFonts w:ascii="Garamond" w:hAnsi="Garamond"/>
      <w:b/>
      <w:sz w:val="28"/>
    </w:rPr>
  </w:style>
  <w:style w:type="paragraph" w:styleId="Rubrik5">
    <w:name w:val="heading 5"/>
    <w:basedOn w:val="Normal"/>
    <w:next w:val="Normal"/>
    <w:qFormat/>
    <w:rsid w:val="000C0444"/>
    <w:pPr>
      <w:keepNext/>
      <w:outlineLvl w:val="4"/>
    </w:pPr>
    <w:rPr>
      <w:rFonts w:ascii="Garamond" w:hAnsi="Garamond"/>
      <w:sz w:val="28"/>
    </w:rPr>
  </w:style>
  <w:style w:type="paragraph" w:styleId="Rubrik6">
    <w:name w:val="heading 6"/>
    <w:basedOn w:val="Normal"/>
    <w:next w:val="Normal"/>
    <w:qFormat/>
    <w:rsid w:val="000C0444"/>
    <w:pPr>
      <w:keepNext/>
      <w:outlineLvl w:val="5"/>
    </w:pPr>
    <w:rPr>
      <w:rFonts w:ascii="Garamond" w:hAnsi="Garamond"/>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0C0444"/>
    <w:pPr>
      <w:tabs>
        <w:tab w:val="center" w:pos="4536"/>
        <w:tab w:val="right" w:pos="9072"/>
      </w:tabs>
    </w:pPr>
  </w:style>
  <w:style w:type="paragraph" w:styleId="Sidfot">
    <w:name w:val="footer"/>
    <w:basedOn w:val="Normal"/>
    <w:semiHidden/>
    <w:rsid w:val="000C0444"/>
    <w:pPr>
      <w:tabs>
        <w:tab w:val="center" w:pos="4536"/>
        <w:tab w:val="right" w:pos="9072"/>
      </w:tabs>
    </w:pPr>
  </w:style>
  <w:style w:type="paragraph" w:styleId="Brdtext">
    <w:name w:val="Body Text"/>
    <w:basedOn w:val="Normal"/>
    <w:semiHidden/>
    <w:rsid w:val="000C0444"/>
    <w:rPr>
      <w:rFonts w:ascii="Garamond" w:hAnsi="Garamond"/>
      <w:sz w:val="24"/>
    </w:rPr>
  </w:style>
  <w:style w:type="character" w:styleId="Sidnummer">
    <w:name w:val="page number"/>
    <w:basedOn w:val="Standardstycketeckensnitt"/>
    <w:semiHidden/>
    <w:rsid w:val="000C0444"/>
  </w:style>
  <w:style w:type="paragraph" w:styleId="Ballongtext">
    <w:name w:val="Balloon Text"/>
    <w:basedOn w:val="Normal"/>
    <w:link w:val="BallongtextChar"/>
    <w:uiPriority w:val="99"/>
    <w:semiHidden/>
    <w:unhideWhenUsed/>
    <w:rsid w:val="00E11370"/>
    <w:rPr>
      <w:rFonts w:ascii="Tahoma" w:hAnsi="Tahoma" w:cs="Tahoma"/>
      <w:sz w:val="16"/>
      <w:szCs w:val="16"/>
    </w:rPr>
  </w:style>
  <w:style w:type="character" w:customStyle="1" w:styleId="BallongtextChar">
    <w:name w:val="Ballongtext Char"/>
    <w:basedOn w:val="Standardstycketeckensnitt"/>
    <w:link w:val="Ballongtext"/>
    <w:uiPriority w:val="99"/>
    <w:semiHidden/>
    <w:rsid w:val="00E11370"/>
    <w:rPr>
      <w:rFonts w:ascii="Tahoma" w:hAnsi="Tahoma" w:cs="Tahoma"/>
      <w:sz w:val="16"/>
      <w:szCs w:val="16"/>
    </w:rPr>
  </w:style>
  <w:style w:type="paragraph" w:styleId="Dokumentversikt">
    <w:name w:val="Document Map"/>
    <w:basedOn w:val="Normal"/>
    <w:link w:val="DokumentversiktChar"/>
    <w:uiPriority w:val="99"/>
    <w:semiHidden/>
    <w:unhideWhenUsed/>
    <w:rsid w:val="00C36365"/>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36365"/>
    <w:rPr>
      <w:rFonts w:ascii="Tahoma" w:hAnsi="Tahoma" w:cs="Tahoma"/>
      <w:sz w:val="16"/>
      <w:szCs w:val="16"/>
    </w:rPr>
  </w:style>
  <w:style w:type="paragraph" w:styleId="Normalwebb">
    <w:name w:val="Normal (Web)"/>
    <w:basedOn w:val="Normal"/>
    <w:uiPriority w:val="99"/>
    <w:semiHidden/>
    <w:unhideWhenUsed/>
    <w:rsid w:val="00FE66DA"/>
    <w:pPr>
      <w:spacing w:before="100" w:beforeAutospacing="1" w:after="100" w:afterAutospacing="1"/>
    </w:pPr>
    <w:rPr>
      <w:rFonts w:eastAsiaTheme="minorHAnsi"/>
      <w:sz w:val="24"/>
      <w:szCs w:val="24"/>
    </w:rPr>
  </w:style>
  <w:style w:type="character" w:styleId="Hyperlnk">
    <w:name w:val="Hyperlink"/>
    <w:basedOn w:val="Standardstycketeckensnitt"/>
    <w:uiPriority w:val="99"/>
    <w:unhideWhenUsed/>
    <w:rsid w:val="00454C9D"/>
    <w:rPr>
      <w:color w:val="0000FF" w:themeColor="hyperlink"/>
      <w:u w:val="single"/>
    </w:rPr>
  </w:style>
  <w:style w:type="character" w:customStyle="1" w:styleId="Olstomnmnande1">
    <w:name w:val="Olöst omnämnande1"/>
    <w:basedOn w:val="Standardstycketeckensnitt"/>
    <w:uiPriority w:val="99"/>
    <w:semiHidden/>
    <w:unhideWhenUsed/>
    <w:rsid w:val="0045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1789">
      <w:bodyDiv w:val="1"/>
      <w:marLeft w:val="0"/>
      <w:marRight w:val="0"/>
      <w:marTop w:val="0"/>
      <w:marBottom w:val="0"/>
      <w:divBdr>
        <w:top w:val="none" w:sz="0" w:space="0" w:color="auto"/>
        <w:left w:val="none" w:sz="0" w:space="0" w:color="auto"/>
        <w:bottom w:val="none" w:sz="0" w:space="0" w:color="auto"/>
        <w:right w:val="none" w:sz="0" w:space="0" w:color="auto"/>
      </w:divBdr>
    </w:div>
    <w:div w:id="417557232">
      <w:bodyDiv w:val="1"/>
      <w:marLeft w:val="0"/>
      <w:marRight w:val="0"/>
      <w:marTop w:val="0"/>
      <w:marBottom w:val="0"/>
      <w:divBdr>
        <w:top w:val="none" w:sz="0" w:space="0" w:color="auto"/>
        <w:left w:val="none" w:sz="0" w:space="0" w:color="auto"/>
        <w:bottom w:val="none" w:sz="0" w:space="0" w:color="auto"/>
        <w:right w:val="none" w:sz="0" w:space="0" w:color="auto"/>
      </w:divBdr>
    </w:div>
    <w:div w:id="720402192">
      <w:bodyDiv w:val="1"/>
      <w:marLeft w:val="0"/>
      <w:marRight w:val="0"/>
      <w:marTop w:val="0"/>
      <w:marBottom w:val="0"/>
      <w:divBdr>
        <w:top w:val="none" w:sz="0" w:space="0" w:color="auto"/>
        <w:left w:val="none" w:sz="0" w:space="0" w:color="auto"/>
        <w:bottom w:val="none" w:sz="0" w:space="0" w:color="auto"/>
        <w:right w:val="none" w:sz="0" w:space="0" w:color="auto"/>
      </w:divBdr>
    </w:div>
    <w:div w:id="995840789">
      <w:bodyDiv w:val="1"/>
      <w:marLeft w:val="0"/>
      <w:marRight w:val="0"/>
      <w:marTop w:val="0"/>
      <w:marBottom w:val="0"/>
      <w:divBdr>
        <w:top w:val="none" w:sz="0" w:space="0" w:color="auto"/>
        <w:left w:val="none" w:sz="0" w:space="0" w:color="auto"/>
        <w:bottom w:val="none" w:sz="0" w:space="0" w:color="auto"/>
        <w:right w:val="none" w:sz="0" w:space="0" w:color="auto"/>
      </w:divBdr>
    </w:div>
    <w:div w:id="18487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1784</Words>
  <Characters>10786</Characters>
  <Application>Microsoft Office Word</Application>
  <DocSecurity>0</DocSecurity>
  <Lines>89</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ÅRSREDOVISNING</vt:lpstr>
      <vt:lpstr>ÅRSREDOVISNING</vt:lpstr>
    </vt:vector>
  </TitlesOfParts>
  <Company> </Company>
  <LinksUpToDate>false</LinksUpToDate>
  <CharactersWithSpaces>12545</CharactersWithSpaces>
  <SharedDoc>false</SharedDoc>
  <HLinks>
    <vt:vector size="6" baseType="variant">
      <vt:variant>
        <vt:i4>1179759</vt:i4>
      </vt:variant>
      <vt:variant>
        <vt:i4>8826</vt:i4>
      </vt:variant>
      <vt:variant>
        <vt:i4>1025</vt:i4>
      </vt:variant>
      <vt:variant>
        <vt:i4>1</vt:i4>
      </vt:variant>
      <vt:variant>
        <vt:lpwstr>..\..\Mina bilder\KSK 117 PMS.jpg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ÅRSREDOVISNING</dc:title>
  <dc:subject/>
  <dc:creator>Annika Wagneryd</dc:creator>
  <cp:keywords/>
  <cp:lastModifiedBy>Hans Wagneryd</cp:lastModifiedBy>
  <cp:revision>6</cp:revision>
  <cp:lastPrinted>2024-03-04T12:30:00Z</cp:lastPrinted>
  <dcterms:created xsi:type="dcterms:W3CDTF">2024-02-28T13:42:00Z</dcterms:created>
  <dcterms:modified xsi:type="dcterms:W3CDTF">2024-03-08T13:43:00Z</dcterms:modified>
</cp:coreProperties>
</file>