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5D21" w14:textId="77777777" w:rsidR="00E35F2C" w:rsidRDefault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Akademiträningar i Blekinge under Sommarlovet! </w:t>
      </w:r>
    </w:p>
    <w:p w14:paraId="131E858C" w14:textId="77777777" w:rsidR="00E35F2C" w:rsidRDefault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4" w:lineRule="auto"/>
        <w:ind w:left="3" w:right="-4" w:firstLine="13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Mjällby AIF genomför en väldigt populär Akademiträning för killar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10-13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år och tjejer 10-14 år. Nu kommer det nya möjligheter att utvecklas med kul träning med gamla och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nya  kompisar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>. På sommarlovet kan vi erbjuda bra möjligheter till träning i hela Bleki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nge,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detta  genom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samverkan med några Blekingeklubbar. Vi erbjuder dig som fotbollsspelare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träning  på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hög nivå. Ta chansen och utveckla ditt fotbollskunnande under en dag tillsammans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med  oss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tränare och andra spelare som älskar fotboll! </w:t>
      </w:r>
    </w:p>
    <w:p w14:paraId="14F5F513" w14:textId="70833E3B" w:rsidR="00E35F2C" w:rsidRDefault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17" w:lineRule="auto"/>
        <w:ind w:right="44" w:hanging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noProof/>
          <w:color w:val="000000"/>
          <w:sz w:val="24"/>
          <w:szCs w:val="24"/>
        </w:rPr>
        <w:drawing>
          <wp:inline distT="19050" distB="19050" distL="19050" distR="19050" wp14:anchorId="4E92A4C3" wp14:editId="6AC7A447">
            <wp:extent cx="5765800" cy="103822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 xml:space="preserve">Under vecka 26 </w:t>
      </w:r>
      <w:r>
        <w:rPr>
          <w:rFonts w:ascii="Calibri" w:eastAsia="Calibri" w:hAnsi="Calibri" w:cs="Calibri"/>
          <w:color w:val="000000"/>
        </w:rPr>
        <w:t xml:space="preserve">kommer det anordnas träningar för killar </w:t>
      </w:r>
      <w:proofErr w:type="gramStart"/>
      <w:r>
        <w:rPr>
          <w:rFonts w:ascii="Calibri" w:eastAsia="Calibri" w:hAnsi="Calibri" w:cs="Calibri"/>
          <w:color w:val="000000"/>
        </w:rPr>
        <w:t>10-13</w:t>
      </w:r>
      <w:proofErr w:type="gramEnd"/>
      <w:r>
        <w:rPr>
          <w:rFonts w:ascii="Calibri" w:eastAsia="Calibri" w:hAnsi="Calibri" w:cs="Calibri"/>
          <w:color w:val="000000"/>
        </w:rPr>
        <w:t xml:space="preserve"> och 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color w:val="000000"/>
        </w:rPr>
        <w:t xml:space="preserve"> år </w:t>
      </w:r>
      <w:r>
        <w:rPr>
          <w:rFonts w:ascii="Calibri" w:eastAsia="Calibri" w:hAnsi="Calibri" w:cs="Calibri"/>
        </w:rPr>
        <w:t xml:space="preserve">samt </w:t>
      </w:r>
      <w:r>
        <w:rPr>
          <w:rFonts w:ascii="Calibri" w:eastAsia="Calibri" w:hAnsi="Calibri" w:cs="Calibri"/>
          <w:color w:val="000000"/>
        </w:rPr>
        <w:t xml:space="preserve">tjejer 10-14 år i Blekinge.  Mjällby AIF kommer med sina instruktörer och andra inbjudna lokala tränare att bedriva två </w:t>
      </w:r>
      <w:r>
        <w:rPr>
          <w:rFonts w:ascii="Calibri" w:eastAsia="Calibri" w:hAnsi="Calibri" w:cs="Calibri"/>
          <w:color w:val="000000"/>
        </w:rPr>
        <w:t>fotbollspass, ett på förmiddagen och ett på eftermiddagen. Under träninga</w:t>
      </w:r>
      <w:r>
        <w:rPr>
          <w:rFonts w:ascii="Calibri" w:eastAsia="Calibri" w:hAnsi="Calibri" w:cs="Calibri"/>
          <w:color w:val="000000"/>
        </w:rPr>
        <w:t>rna delar vi med oss av</w:t>
      </w:r>
      <w:r>
        <w:rPr>
          <w:rFonts w:ascii="Calibri" w:eastAsia="Calibri" w:hAnsi="Calibri" w:cs="Calibri"/>
          <w:color w:val="000000"/>
        </w:rPr>
        <w:t xml:space="preserve"> våra erfarenheter till er alla, samtidigt som du får chans att träna tillsammans med andra </w:t>
      </w:r>
      <w:r>
        <w:rPr>
          <w:rFonts w:ascii="Calibri" w:eastAsia="Calibri" w:hAnsi="Calibri" w:cs="Calibri"/>
          <w:color w:val="000000"/>
        </w:rPr>
        <w:t>duktiga/intresserade i din ålder. Det är begränsat antal platser i respektive åldersgrupp, så anmäl er i</w:t>
      </w:r>
      <w:r>
        <w:rPr>
          <w:rFonts w:ascii="Calibri" w:eastAsia="Calibri" w:hAnsi="Calibri" w:cs="Calibri"/>
          <w:color w:val="000000"/>
        </w:rPr>
        <w:t xml:space="preserve"> tid om ni vill vara med! </w:t>
      </w:r>
    </w:p>
    <w:p w14:paraId="3AC789A2" w14:textId="4424022C" w:rsidR="00E35F2C" w:rsidRDefault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42" w:lineRule="auto"/>
        <w:ind w:left="9" w:right="576" w:hanging="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Anmälningsavgiften för Akademiträningen är </w:t>
      </w:r>
      <w:r>
        <w:rPr>
          <w:rFonts w:ascii="Calibri" w:eastAsia="Calibri" w:hAnsi="Calibri" w:cs="Calibri"/>
          <w:b/>
          <w:color w:val="000000"/>
        </w:rPr>
        <w:t>350 kr</w:t>
      </w:r>
      <w:r>
        <w:rPr>
          <w:rFonts w:ascii="Calibri" w:eastAsia="Calibri" w:hAnsi="Calibri" w:cs="Calibri"/>
          <w:color w:val="000000"/>
        </w:rPr>
        <w:t>. Du kan betala med kort, faktura eller</w:t>
      </w:r>
      <w:r>
        <w:rPr>
          <w:rFonts w:ascii="Calibri" w:eastAsia="Calibri" w:hAnsi="Calibri" w:cs="Calibri"/>
          <w:color w:val="000000"/>
        </w:rPr>
        <w:t xml:space="preserve"> delbetalning när du anmäler dig via denna länk </w:t>
      </w:r>
      <w:r>
        <w:rPr>
          <w:rFonts w:ascii="Calibri" w:eastAsia="Calibri" w:hAnsi="Calibri" w:cs="Calibri"/>
          <w:color w:val="0563C1"/>
          <w:u w:val="single"/>
        </w:rPr>
        <w:t>https://www.procup.se/cup/34639.htm</w:t>
      </w:r>
      <w:r>
        <w:rPr>
          <w:rFonts w:ascii="Calibri" w:eastAsia="Calibri" w:hAnsi="Calibri" w:cs="Calibri"/>
          <w:color w:val="0563C1"/>
        </w:rPr>
        <w:t xml:space="preserve"> </w:t>
      </w:r>
      <w:r>
        <w:rPr>
          <w:rFonts w:ascii="Calibri" w:eastAsia="Calibri" w:hAnsi="Calibri" w:cs="Calibri"/>
          <w:color w:val="000000"/>
        </w:rPr>
        <w:t>Under denna tid kommer vi även följa utvecklingen av Covid-19 och dess restriktioner, som kan</w:t>
      </w:r>
      <w:r>
        <w:rPr>
          <w:rFonts w:ascii="Calibri" w:eastAsia="Calibri" w:hAnsi="Calibri" w:cs="Calibri"/>
          <w:color w:val="000000"/>
        </w:rPr>
        <w:t xml:space="preserve"> orsaka eventuella förändringar av dagsschemat. Vi kommer följa folkhälsomyndighetens </w:t>
      </w:r>
      <w:r>
        <w:rPr>
          <w:rFonts w:ascii="Calibri" w:eastAsia="Calibri" w:hAnsi="Calibri" w:cs="Calibri"/>
          <w:color w:val="000000"/>
        </w:rPr>
        <w:t xml:space="preserve">rekommendationer. Sista anmälningsdag </w:t>
      </w:r>
      <w:r>
        <w:rPr>
          <w:rFonts w:ascii="Calibri" w:eastAsia="Calibri" w:hAnsi="Calibri" w:cs="Calibri"/>
          <w:b/>
          <w:color w:val="000000"/>
        </w:rPr>
        <w:t xml:space="preserve">2021-06-24.  </w:t>
      </w:r>
    </w:p>
    <w:p w14:paraId="13F7DA61" w14:textId="77777777" w:rsidR="00E35F2C" w:rsidRDefault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43" w:lineRule="auto"/>
        <w:ind w:left="15" w:right="429" w:hanging="1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Var/När: 29 juni Hästö </w:t>
      </w:r>
      <w:r>
        <w:rPr>
          <w:rFonts w:ascii="Calibri" w:eastAsia="Calibri" w:hAnsi="Calibri" w:cs="Calibri"/>
          <w:b/>
          <w:color w:val="000000"/>
        </w:rPr>
        <w:t xml:space="preserve">IP – Tjejer, Jämjö IP – Killar f 2006. 30 juni, </w:t>
      </w:r>
      <w:proofErr w:type="spellStart"/>
      <w:r>
        <w:rPr>
          <w:rFonts w:ascii="Calibri" w:eastAsia="Calibri" w:hAnsi="Calibri" w:cs="Calibri"/>
          <w:b/>
          <w:color w:val="000000"/>
        </w:rPr>
        <w:t>Asarums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IP – Killar och Tjejer 1 juli </w:t>
      </w:r>
      <w:proofErr w:type="spellStart"/>
      <w:r>
        <w:rPr>
          <w:rFonts w:ascii="Calibri" w:eastAsia="Calibri" w:hAnsi="Calibri" w:cs="Calibri"/>
          <w:b/>
          <w:color w:val="000000"/>
        </w:rPr>
        <w:t>Jämshög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, Motorpavallen IP – Killar. </w:t>
      </w:r>
    </w:p>
    <w:p w14:paraId="26817C81" w14:textId="77777777" w:rsidR="00E35F2C" w:rsidRDefault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Tider för respektive grupp kommer senare, ca 09:00-15:00. </w:t>
      </w:r>
    </w:p>
    <w:p w14:paraId="50921C5B" w14:textId="77777777" w:rsidR="00E35F2C" w:rsidRDefault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För detta pris får du som spelare.  </w:t>
      </w:r>
    </w:p>
    <w:p w14:paraId="1056B171" w14:textId="77777777" w:rsidR="00E35F2C" w:rsidRDefault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- 2 träningspass  </w:t>
      </w:r>
    </w:p>
    <w:p w14:paraId="68E2027B" w14:textId="77777777" w:rsidR="00E35F2C" w:rsidRDefault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Lunch </w:t>
      </w:r>
    </w:p>
    <w:p w14:paraId="41861EFF" w14:textId="77777777" w:rsidR="00E35F2C" w:rsidRDefault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Frukt </w:t>
      </w:r>
    </w:p>
    <w:p w14:paraId="515FEF35" w14:textId="77777777" w:rsidR="00E35F2C" w:rsidRDefault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Program </w:t>
      </w:r>
    </w:p>
    <w:p w14:paraId="64AB03AC" w14:textId="77777777" w:rsidR="00626A07" w:rsidRDefault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10" w:right="2192" w:hanging="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Tema: Pass 1: Passning/Spelbarhet Pass 2: Skapa målchans/Avslut </w:t>
      </w:r>
    </w:p>
    <w:p w14:paraId="6868A489" w14:textId="571BE848" w:rsidR="00E35F2C" w:rsidRDefault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10" w:right="2192" w:hanging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Ombytta till träningskläder. Kort information på planen. </w:t>
      </w:r>
    </w:p>
    <w:p w14:paraId="117D0546" w14:textId="77777777" w:rsidR="00E35F2C" w:rsidRDefault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Träningsgenomgång </w:t>
      </w:r>
    </w:p>
    <w:p w14:paraId="043FF852" w14:textId="77777777" w:rsidR="00E35F2C" w:rsidRDefault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Träning (Målvaktsträning, 45 min)  </w:t>
      </w:r>
    </w:p>
    <w:p w14:paraId="25260382" w14:textId="77777777" w:rsidR="00E35F2C" w:rsidRDefault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Lunch </w:t>
      </w:r>
    </w:p>
    <w:p w14:paraId="2ED25BE3" w14:textId="77777777" w:rsidR="00626A07" w:rsidRDefault="00626A07" w:rsidP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Träningsgenomgång </w:t>
      </w:r>
    </w:p>
    <w:p w14:paraId="48543D10" w14:textId="62B758B1" w:rsidR="00626A07" w:rsidRDefault="00626A07" w:rsidP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Träning (Målvaktsträning, 30 min)  </w:t>
      </w:r>
    </w:p>
    <w:p w14:paraId="3D470033" w14:textId="5D094977" w:rsidR="00626A07" w:rsidRDefault="00626A07" w:rsidP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Frukt</w:t>
      </w:r>
    </w:p>
    <w:p w14:paraId="01ACA898" w14:textId="77777777" w:rsidR="00626A07" w:rsidRDefault="00626A07" w:rsidP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"/>
        <w:rPr>
          <w:rFonts w:ascii="Calibri" w:eastAsia="Calibri" w:hAnsi="Calibri" w:cs="Calibri"/>
          <w:color w:val="000000"/>
        </w:rPr>
      </w:pPr>
    </w:p>
    <w:p w14:paraId="79EE85DF" w14:textId="66A57C20" w:rsidR="00E35F2C" w:rsidRDefault="00626A07" w:rsidP="00626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 wp14:anchorId="50392ABF" wp14:editId="5DDDA141">
            <wp:extent cx="952500" cy="88265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696" cy="890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 wp14:anchorId="2BB134CB" wp14:editId="03AE346A">
            <wp:extent cx="987425" cy="876300"/>
            <wp:effectExtent l="0" t="0" r="3175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 wp14:anchorId="46FA5433" wp14:editId="48A1BAE2">
            <wp:extent cx="788105" cy="855980"/>
            <wp:effectExtent l="0" t="0" r="0" b="127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648" cy="858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 wp14:anchorId="330F9BA5" wp14:editId="38BAEEE9">
            <wp:extent cx="990600" cy="876105"/>
            <wp:effectExtent l="0" t="0" r="0" b="63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7261" cy="8819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35F2C">
      <w:pgSz w:w="11900" w:h="16820"/>
      <w:pgMar w:top="1402" w:right="1358" w:bottom="1440" w:left="141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2C"/>
    <w:rsid w:val="00626A07"/>
    <w:rsid w:val="00E3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7D9A"/>
  <w15:docId w15:val="{3A497E3A-2AF9-4A42-A68A-FE4B5824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1687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Måns Nilsson</cp:lastModifiedBy>
  <cp:revision>2</cp:revision>
  <dcterms:created xsi:type="dcterms:W3CDTF">2021-05-25T11:34:00Z</dcterms:created>
  <dcterms:modified xsi:type="dcterms:W3CDTF">2021-05-25T11:39:00Z</dcterms:modified>
</cp:coreProperties>
</file>