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B235C" w14:textId="3033964A" w:rsidR="00745EFE" w:rsidRDefault="00E70A36" w:rsidP="00745EFE">
      <w:pPr>
        <w:pStyle w:val="Rubrik1"/>
        <w:rPr>
          <w:b/>
          <w:sz w:val="36"/>
        </w:rPr>
      </w:pPr>
      <w:r w:rsidRPr="00594B82">
        <w:rPr>
          <w:b/>
          <w:sz w:val="36"/>
        </w:rPr>
        <w:t>Matchschema Bullermyrens IK P10 201</w:t>
      </w:r>
      <w:r w:rsidR="001876F7" w:rsidRPr="00594B82">
        <w:rPr>
          <w:b/>
          <w:sz w:val="36"/>
        </w:rPr>
        <w:t>9</w:t>
      </w:r>
    </w:p>
    <w:p w14:paraId="6EDF1DCE" w14:textId="77777777" w:rsidR="00745EFE" w:rsidRDefault="00745EFE" w:rsidP="00745EFE"/>
    <w:p w14:paraId="57F609AC" w14:textId="6FCB8CA2" w:rsidR="00745EFE" w:rsidRDefault="00745EFE" w:rsidP="00745EFE">
      <w:r>
        <w:t>I år har vi valt att dela in laget i fyra grupper där två grupper spelar per match. Tanken med det är att:</w:t>
      </w:r>
    </w:p>
    <w:p w14:paraId="14DDF091" w14:textId="77777777" w:rsidR="00745EFE" w:rsidRDefault="00745EFE" w:rsidP="00745EFE">
      <w:pPr>
        <w:pStyle w:val="Liststycke"/>
        <w:numPr>
          <w:ilvl w:val="0"/>
          <w:numId w:val="1"/>
        </w:numPr>
      </w:pPr>
      <w:r>
        <w:t xml:space="preserve">varje spelare ska få mer speltid vid varje match </w:t>
      </w:r>
    </w:p>
    <w:p w14:paraId="21629F6D" w14:textId="77777777" w:rsidR="00745EFE" w:rsidRDefault="00745EFE" w:rsidP="00745EFE">
      <w:pPr>
        <w:pStyle w:val="Liststycke"/>
        <w:numPr>
          <w:ilvl w:val="0"/>
          <w:numId w:val="1"/>
        </w:numPr>
      </w:pPr>
      <w:r>
        <w:t>att det ska bli enklare för oss ledare och tydligare för spelarna att få instruktioner inför och under match</w:t>
      </w:r>
    </w:p>
    <w:p w14:paraId="5AE2B9A3" w14:textId="34D21C13" w:rsidR="00745EFE" w:rsidRDefault="00745EFE" w:rsidP="00745EFE">
      <w:r>
        <w:t>I år planerar vi att ha några extra tillfällen med 2-målsspel</w:t>
      </w:r>
      <w:r w:rsidR="0033780C">
        <w:t xml:space="preserve"> inom laget.</w:t>
      </w:r>
      <w:r>
        <w:t xml:space="preserve"> </w:t>
      </w:r>
      <w:r w:rsidR="0033780C">
        <w:t>D</w:t>
      </w:r>
      <w:r>
        <w:t xml:space="preserve">etta framförallt för att det inte ska bli </w:t>
      </w:r>
      <w:r w:rsidR="0033780C">
        <w:t xml:space="preserve">för </w:t>
      </w:r>
      <w:r>
        <w:t>lång tid mellan de matcher man får spela</w:t>
      </w:r>
      <w:r w:rsidR="005238E1">
        <w:t xml:space="preserve"> och för att få spela lite mer fotboll</w:t>
      </w:r>
      <w:r w:rsidR="0033780C">
        <w:t xml:space="preserve">. </w:t>
      </w:r>
      <w:r>
        <w:t>Mer info. om detta kommer</w:t>
      </w:r>
      <w:r w:rsidR="005238E1">
        <w:t xml:space="preserve"> löpande under säsongen.</w:t>
      </w:r>
    </w:p>
    <w:p w14:paraId="274CE8C0" w14:textId="77777777" w:rsidR="00E70A36" w:rsidRPr="00745EFE" w:rsidRDefault="00E70A36" w:rsidP="00E70A36">
      <w:pPr>
        <w:pStyle w:val="Rubrik2"/>
        <w:rPr>
          <w:b/>
        </w:rPr>
      </w:pPr>
      <w:r w:rsidRPr="00745EFE">
        <w:rPr>
          <w:b/>
        </w:rPr>
        <w:t>Matcher</w:t>
      </w: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694"/>
        <w:gridCol w:w="1417"/>
        <w:gridCol w:w="992"/>
        <w:gridCol w:w="1134"/>
        <w:gridCol w:w="2268"/>
      </w:tblGrid>
      <w:tr w:rsidR="0034624A" w:rsidRPr="00E70A36" w14:paraId="51A3E8DA" w14:textId="77777777" w:rsidTr="0034624A">
        <w:trPr>
          <w:trHeight w:val="300"/>
        </w:trPr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47A05" w14:textId="24074F9F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#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DAA0" w14:textId="472F7050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Match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13E6" w14:textId="77777777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Datum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4E58" w14:textId="77777777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Tid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8678" w14:textId="77777777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Samling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69738" w14:textId="77777777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som ska spela</w:t>
            </w:r>
          </w:p>
        </w:tc>
      </w:tr>
      <w:tr w:rsidR="0034624A" w:rsidRPr="00E70A36" w14:paraId="55B8F41A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4DE0D" w14:textId="47865762" w:rsidR="0034624A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E52A" w14:textId="1AF9B3D6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BIK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Torsång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3A4C" w14:textId="77777777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19-maj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55EBC" w14:textId="5101B24C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02624" w14:textId="369BE2B9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416BC" w14:textId="291DE118" w:rsidR="0034624A" w:rsidRPr="00E70A36" w:rsidRDefault="00CA4335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SVART</w:t>
            </w:r>
          </w:p>
        </w:tc>
      </w:tr>
      <w:tr w:rsidR="0034624A" w:rsidRPr="00E70A36" w14:paraId="05173E9D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F2732" w14:textId="07D33587" w:rsidR="0034624A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96010" w14:textId="36778A3D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Stora Tuna IK Gul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1EC0" w14:textId="5394219C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-maj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9CE4" w14:textId="75003232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BB4E" w14:textId="644F826E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8F6E" w14:textId="7752813D" w:rsidR="0034624A" w:rsidRPr="00E70A36" w:rsidRDefault="00076666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VIT, GUL</w:t>
            </w:r>
          </w:p>
        </w:tc>
      </w:tr>
      <w:tr w:rsidR="0034624A" w:rsidRPr="00E70A36" w14:paraId="61BD7F21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C6260" w14:textId="7725B873" w:rsidR="0034624A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9C3BB" w14:textId="318F6542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Falu BS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6CDB3" w14:textId="6146E091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01-jun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3406" w14:textId="07B00321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CEE0" w14:textId="6C331F7D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35B97" w14:textId="1528E46D" w:rsidR="0034624A" w:rsidRPr="00E70A36" w:rsidRDefault="00076666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SVART, GUL</w:t>
            </w:r>
          </w:p>
        </w:tc>
      </w:tr>
      <w:tr w:rsidR="0034624A" w:rsidRPr="00E70A36" w14:paraId="3C88AEBE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E321F" w14:textId="7888E5AA" w:rsidR="0034624A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2F592" w14:textId="72C6EF10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BIK - IK Brage Svart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C10B" w14:textId="377799A9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1CF7C" w14:textId="5CAF961B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B811" w14:textId="5C651470" w:rsidR="0034624A" w:rsidRPr="00E70A36" w:rsidRDefault="0034624A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F2CDA" w14:textId="12E7BAE9" w:rsidR="0034624A" w:rsidRPr="00E70A36" w:rsidRDefault="00076666" w:rsidP="00E70A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VIT</w:t>
            </w:r>
          </w:p>
        </w:tc>
      </w:tr>
      <w:tr w:rsidR="0034624A" w:rsidRPr="00E70A36" w14:paraId="7ABD2D6D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816F2" w14:textId="63600ED4" w:rsidR="0034624A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08534" w14:textId="0565AC1A" w:rsidR="0034624A" w:rsidRPr="00AC6DB4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POOLSPEL FALU BS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2F44E" w14:textId="1132BB60" w:rsidR="0034624A" w:rsidRPr="00AC6DB4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proofErr w:type="gramStart"/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09 -jun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33B10" w14:textId="77777777" w:rsidR="0034624A" w:rsidRPr="00E70A36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8DAFC6" w14:textId="77777777" w:rsidR="0034624A" w:rsidRPr="00E70A36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D2C66" w14:textId="0CD86F6A" w:rsidR="0034624A" w:rsidRPr="000E3564" w:rsidRDefault="0034624A" w:rsidP="008E7D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0E356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ALLA</w:t>
            </w:r>
          </w:p>
        </w:tc>
      </w:tr>
      <w:tr w:rsidR="00081E0C" w:rsidRPr="00E70A36" w14:paraId="43841340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06137" w14:textId="7D220105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47920" w14:textId="07E50FEB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IK Brage Vit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B31D" w14:textId="69AF114A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4E5B" w14:textId="6C2B14F8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C556" w14:textId="0BFF8603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84AA3" w14:textId="70E4CED3" w:rsidR="00081E0C" w:rsidRPr="00E70A36" w:rsidRDefault="007E7D36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GUL</w:t>
            </w:r>
          </w:p>
        </w:tc>
      </w:tr>
      <w:tr w:rsidR="00081E0C" w:rsidRPr="00E70A36" w14:paraId="270C678F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F0E68" w14:textId="13E64FA7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E35564" w14:textId="18BE79B0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BIK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Islingby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IK Vit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FC0AE" w14:textId="5A40DCD8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18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CDDF" w14:textId="0739AD38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9A4D3" w14:textId="663625F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51111" w14:textId="1F726760" w:rsidR="00081E0C" w:rsidRPr="00E70A36" w:rsidRDefault="00477E2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SVART</w:t>
            </w:r>
            <w:r w:rsidR="007E7D36">
              <w:rPr>
                <w:rFonts w:ascii="Calibri" w:eastAsia="Times New Roman" w:hAnsi="Calibri" w:cs="Times New Roman"/>
                <w:color w:val="000000"/>
                <w:lang w:eastAsia="sv-SE"/>
              </w:rPr>
              <w:t>, VIT</w:t>
            </w:r>
          </w:p>
        </w:tc>
      </w:tr>
      <w:tr w:rsidR="00081E0C" w:rsidRPr="00E70A36" w14:paraId="6EF16BC5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F815B" w14:textId="163D8A80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B5300" w14:textId="19E891D6" w:rsidR="00081E0C" w:rsidRPr="00AC6DB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DALECARLIA CUP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C1167" w14:textId="66AFAD57" w:rsidR="00081E0C" w:rsidRPr="00AC6DB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proofErr w:type="gramStart"/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27-30</w:t>
            </w:r>
            <w:proofErr w:type="gramEnd"/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 xml:space="preserve"> - jun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4D32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25A85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7749C" w14:textId="114240B0" w:rsidR="00081E0C" w:rsidRPr="000E356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0E356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ALLA</w:t>
            </w:r>
          </w:p>
        </w:tc>
      </w:tr>
      <w:tr w:rsidR="00081E0C" w:rsidRPr="00E70A36" w14:paraId="69914A0D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020C2" w14:textId="1C8E16BA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D9D23" w14:textId="5B8245E4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BIK – Kvarnsveden Röd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2066E" w14:textId="6BB5592A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8513" w14:textId="6618C3C6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6FEF2" w14:textId="3B7198D2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F69F9" w14:textId="0D2E0484" w:rsidR="00081E0C" w:rsidRPr="00E70A36" w:rsidRDefault="007E7D36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SVART</w:t>
            </w:r>
          </w:p>
        </w:tc>
      </w:tr>
      <w:tr w:rsidR="00081E0C" w:rsidRPr="00E70A36" w14:paraId="02D0AF83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F06F4" w14:textId="120AA56E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2B157" w14:textId="78B57FA6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Stora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Skedvi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–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F732" w14:textId="7E55B5F4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39E3" w14:textId="16128CF2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2BC11" w14:textId="3A5616AF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5A2BB" w14:textId="4D4FD859" w:rsidR="00081E0C" w:rsidRPr="00E70A36" w:rsidRDefault="007E7D36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VIT, GUL</w:t>
            </w:r>
          </w:p>
        </w:tc>
      </w:tr>
      <w:tr w:rsidR="00081E0C" w:rsidRPr="00E70A36" w14:paraId="6B6D65AB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D2EC9" w14:textId="2C53D705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9E452" w14:textId="1DEA9E0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BIK – Kvarnsveden Vit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8EC52" w14:textId="076C69E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B7B2" w14:textId="51B4B2C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7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DA18" w14:textId="4B4A989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0878F" w14:textId="140398DC" w:rsidR="00081E0C" w:rsidRPr="00E70A36" w:rsidRDefault="00594B82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GUL</w:t>
            </w:r>
          </w:p>
        </w:tc>
      </w:tr>
      <w:tr w:rsidR="00081E0C" w:rsidRPr="00E70A36" w14:paraId="2D6513A3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27D03" w14:textId="10E55C80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24077" w14:textId="10B8B05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Ludvika FK Grön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FEC13" w14:textId="4AC20029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22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05C62" w14:textId="2D51F846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18: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3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50061" w14:textId="4706D0BD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17: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C6ED7" w14:textId="4AE3958D" w:rsidR="00081E0C" w:rsidRPr="00E70A36" w:rsidRDefault="00594B82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SVART, VIT</w:t>
            </w:r>
          </w:p>
        </w:tc>
      </w:tr>
      <w:tr w:rsidR="00081E0C" w:rsidRPr="00E70A36" w14:paraId="613413A4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EC9F4" w14:textId="6D370C9D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AF0C7D" w14:textId="2F92896C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Torsång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1 -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EDAB2" w14:textId="62814FA8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01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8BCD8" w14:textId="6497917D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17: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B71D" w14:textId="371CF304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16: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A84C4" w14:textId="7CD1251D" w:rsidR="00081E0C" w:rsidRPr="00E70A36" w:rsidRDefault="00594B82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SVART, GUL</w:t>
            </w:r>
          </w:p>
        </w:tc>
      </w:tr>
      <w:tr w:rsidR="00081E0C" w:rsidRPr="00E70A36" w14:paraId="2B0753DA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4A0CE" w14:textId="3707201F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E25C83" w14:textId="038667B1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BIK – IFK Hedemora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3D093" w14:textId="73764F9D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8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-sep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8014" w14:textId="551A823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6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F4FA9" w14:textId="7796399A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5</w:t>
            </w:r>
            <w:r w:rsidRPr="00E70A36">
              <w:rPr>
                <w:rFonts w:ascii="Calibri" w:eastAsia="Times New Roman" w:hAnsi="Calibri" w:cs="Times New Roman"/>
                <w:color w:val="000000"/>
                <w:lang w:eastAsia="sv-SE"/>
              </w:rPr>
              <w:t>:15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D002C7" w14:textId="4045A54F" w:rsidR="00081E0C" w:rsidRPr="00E70A36" w:rsidRDefault="00594B82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RÖD, VIT</w:t>
            </w:r>
          </w:p>
        </w:tc>
      </w:tr>
      <w:tr w:rsidR="00081E0C" w:rsidRPr="00E70A36" w14:paraId="272B3E6C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5EBEA" w14:textId="65D1C919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153D9" w14:textId="21D9DED2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Islingby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IK Röd - BIK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3A837F" w14:textId="5B8D9FA2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14-sep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38CE8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17E18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DF2214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081E0C" w:rsidRPr="00E70A36" w14:paraId="765B070E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E4F9A" w14:textId="322529EC" w:rsidR="00081E0C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1E848" w14:textId="1B7850BE" w:rsidR="00081E0C" w:rsidRPr="00AC6DB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TIGERLIGAN AVSLUTNING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78CC28" w14:textId="14ACC634" w:rsidR="00081E0C" w:rsidRPr="00AC6DB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AC6DB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21 alt. 22-sep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CBE45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C4F8F" w14:textId="77777777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4E967" w14:textId="47D82434" w:rsidR="00081E0C" w:rsidRPr="000E3564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</w:pPr>
            <w:r w:rsidRPr="000E3564">
              <w:rPr>
                <w:rFonts w:ascii="Calibri" w:eastAsia="Times New Roman" w:hAnsi="Calibri" w:cs="Times New Roman"/>
                <w:b/>
                <w:color w:val="000000"/>
                <w:lang w:eastAsia="sv-SE"/>
              </w:rPr>
              <w:t>ALLA</w:t>
            </w:r>
          </w:p>
        </w:tc>
      </w:tr>
      <w:tr w:rsidR="00081E0C" w:rsidRPr="00E70A36" w14:paraId="3A6A7C07" w14:textId="77777777" w:rsidTr="0034624A">
        <w:trPr>
          <w:trHeight w:val="30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00792" w14:textId="77777777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794" w14:textId="2D00CB32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EA3F" w14:textId="77777777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58CB" w14:textId="77777777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86B" w14:textId="77777777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B550" w14:textId="77777777" w:rsidR="00081E0C" w:rsidRPr="00E70A36" w:rsidRDefault="00081E0C" w:rsidP="0008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FA0C5C" w14:textId="77777777" w:rsidR="00081E0C" w:rsidRDefault="00081E0C" w:rsidP="00E70A36"/>
    <w:p w14:paraId="75FDC7E8" w14:textId="23EAFA0E" w:rsidR="005238E1" w:rsidRPr="005238E1" w:rsidRDefault="00E70A36" w:rsidP="005238E1">
      <w:pPr>
        <w:pStyle w:val="Rubrik2"/>
      </w:pPr>
      <w:r>
        <w:t>Gruppindelning</w:t>
      </w:r>
    </w:p>
    <w:tbl>
      <w:tblPr>
        <w:tblW w:w="81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126"/>
        <w:gridCol w:w="1954"/>
        <w:gridCol w:w="2015"/>
      </w:tblGrid>
      <w:tr w:rsidR="00081E0C" w:rsidRPr="00E70A36" w14:paraId="20863438" w14:textId="3FCE1D0B" w:rsidTr="005E3373">
        <w:trPr>
          <w:trHeight w:val="300"/>
        </w:trPr>
        <w:tc>
          <w:tcPr>
            <w:tcW w:w="2052" w:type="dxa"/>
            <w:shd w:val="clear" w:color="auto" w:fill="auto"/>
            <w:noWrap/>
            <w:vAlign w:val="bottom"/>
          </w:tcPr>
          <w:p w14:paraId="7D6F1FAE" w14:textId="6ACC1C56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RÖD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1F4E06" w14:textId="41914AD6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S</w:t>
            </w:r>
            <w:r w:rsidR="00DE1B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VART</w:t>
            </w:r>
          </w:p>
        </w:tc>
        <w:tc>
          <w:tcPr>
            <w:tcW w:w="1954" w:type="dxa"/>
            <w:shd w:val="clear" w:color="auto" w:fill="auto"/>
            <w:noWrap/>
            <w:vAlign w:val="bottom"/>
          </w:tcPr>
          <w:p w14:paraId="6B0100BD" w14:textId="6E255B39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E70A36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Grupp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VIT</w:t>
            </w:r>
          </w:p>
        </w:tc>
        <w:tc>
          <w:tcPr>
            <w:tcW w:w="2015" w:type="dxa"/>
          </w:tcPr>
          <w:p w14:paraId="613D0B62" w14:textId="6502C86E" w:rsidR="00081E0C" w:rsidRPr="00E70A36" w:rsidRDefault="00081E0C" w:rsidP="00081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Grupp G</w:t>
            </w:r>
            <w:r w:rsidR="00DE1B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UL</w:t>
            </w:r>
          </w:p>
        </w:tc>
      </w:tr>
      <w:tr w:rsidR="000E3564" w:rsidRPr="00E70A36" w14:paraId="2B156AB0" w14:textId="7DEA8703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578E0F00" w14:textId="5FB8CB0B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Alvar Bjurman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FE257DA" w14:textId="6DCDC494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Arvid Coco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14:paraId="295132C5" w14:textId="62AC7B0C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Erik Gustafsson</w:t>
            </w:r>
          </w:p>
        </w:tc>
        <w:tc>
          <w:tcPr>
            <w:tcW w:w="2015" w:type="dxa"/>
            <w:vAlign w:val="center"/>
          </w:tcPr>
          <w:p w14:paraId="294A8B2E" w14:textId="461F54E5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Alex Karlsson</w:t>
            </w:r>
          </w:p>
        </w:tc>
      </w:tr>
      <w:tr w:rsidR="000E3564" w:rsidRPr="00E70A36" w14:paraId="1743F0E1" w14:textId="77777777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24C200CB" w14:textId="25BC55D1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Anton Andersson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A51F99" w14:textId="087200E1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Erik Hjort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14:paraId="76B9FEBB" w14:textId="34E10DB0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Erik </w:t>
            </w:r>
            <w:proofErr w:type="spellStart"/>
            <w:r>
              <w:rPr>
                <w:rFonts w:ascii="Calibri" w:hAnsi="Calibri" w:cs="Calibri"/>
                <w:color w:val="000000"/>
              </w:rPr>
              <w:t>Isebrink</w:t>
            </w:r>
            <w:proofErr w:type="spellEnd"/>
          </w:p>
        </w:tc>
        <w:tc>
          <w:tcPr>
            <w:tcW w:w="2015" w:type="dxa"/>
            <w:vAlign w:val="center"/>
          </w:tcPr>
          <w:p w14:paraId="586E3714" w14:textId="58ED2388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Emil Norlin</w:t>
            </w:r>
          </w:p>
        </w:tc>
      </w:tr>
      <w:tr w:rsidR="000E3564" w:rsidRPr="00E70A36" w14:paraId="54E144D2" w14:textId="77777777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55A98213" w14:textId="1A32A6B0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Carl Johansson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EFEA58" w14:textId="2D77EA92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Jonas Mogård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14:paraId="28FE0AD6" w14:textId="26554EB0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Ken Backolars</w:t>
            </w:r>
          </w:p>
        </w:tc>
        <w:tc>
          <w:tcPr>
            <w:tcW w:w="2015" w:type="dxa"/>
            <w:vAlign w:val="center"/>
          </w:tcPr>
          <w:p w14:paraId="34F2778E" w14:textId="68E3762F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Kristoffer Borggren</w:t>
            </w:r>
          </w:p>
        </w:tc>
      </w:tr>
      <w:tr w:rsidR="000E3564" w:rsidRPr="00E70A36" w14:paraId="7A9C472F" w14:textId="2BCA3EC0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6FAAA179" w14:textId="157B90CB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Gustav Källängs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001A05D" w14:textId="6F6AB43E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Malte Fridell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14:paraId="5971B792" w14:textId="0BA52E31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Lukas Björkman</w:t>
            </w:r>
          </w:p>
        </w:tc>
        <w:tc>
          <w:tcPr>
            <w:tcW w:w="2015" w:type="dxa"/>
            <w:vAlign w:val="center"/>
          </w:tcPr>
          <w:p w14:paraId="08D619D4" w14:textId="3A4A61E9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Linus Bergsten</w:t>
            </w:r>
          </w:p>
        </w:tc>
      </w:tr>
      <w:tr w:rsidR="000E3564" w:rsidRPr="00E70A36" w14:paraId="11FEF1EC" w14:textId="18A997D6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5863DA65" w14:textId="6B81E347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Leo Arvidsson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BE4C81" w14:textId="4F0B65C4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Noel Janzon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14:paraId="6489B559" w14:textId="53D6BBE8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Oskar Kullman</w:t>
            </w:r>
          </w:p>
        </w:tc>
        <w:tc>
          <w:tcPr>
            <w:tcW w:w="2015" w:type="dxa"/>
            <w:vAlign w:val="center"/>
          </w:tcPr>
          <w:p w14:paraId="3D329A99" w14:textId="1E2A9404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Milian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Hansson</w:t>
            </w:r>
          </w:p>
        </w:tc>
      </w:tr>
      <w:tr w:rsidR="000E3564" w:rsidRPr="00E70A36" w14:paraId="024B312F" w14:textId="5961BFB7" w:rsidTr="008C7977">
        <w:trPr>
          <w:trHeight w:val="300"/>
        </w:trPr>
        <w:tc>
          <w:tcPr>
            <w:tcW w:w="2052" w:type="dxa"/>
            <w:shd w:val="clear" w:color="auto" w:fill="auto"/>
            <w:noWrap/>
            <w:vAlign w:val="center"/>
          </w:tcPr>
          <w:p w14:paraId="7C93B55C" w14:textId="1BDBC502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Mohamed </w:t>
            </w:r>
            <w:proofErr w:type="spellStart"/>
            <w:r>
              <w:rPr>
                <w:rFonts w:ascii="Calibri" w:hAnsi="Calibri" w:cs="Calibri"/>
                <w:color w:val="000000"/>
              </w:rPr>
              <w:t>Mohamed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A18754" w14:textId="7BE4E823" w:rsidR="000E3564" w:rsidRPr="000E3564" w:rsidRDefault="006200B1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Vide Dangardt</w:t>
            </w:r>
            <w:bookmarkStart w:id="0" w:name="_GoBack"/>
            <w:bookmarkEnd w:id="0"/>
          </w:p>
        </w:tc>
        <w:tc>
          <w:tcPr>
            <w:tcW w:w="1954" w:type="dxa"/>
            <w:shd w:val="clear" w:color="auto" w:fill="auto"/>
            <w:noWrap/>
            <w:vAlign w:val="bottom"/>
          </w:tcPr>
          <w:p w14:paraId="54D17390" w14:textId="67D2DFEB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015" w:type="dxa"/>
            <w:vAlign w:val="center"/>
          </w:tcPr>
          <w:p w14:paraId="1604AB0C" w14:textId="7601A978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 xml:space="preserve">Åke Land </w:t>
            </w:r>
            <w:proofErr w:type="spellStart"/>
            <w:r>
              <w:rPr>
                <w:rFonts w:ascii="Calibri" w:hAnsi="Calibri" w:cs="Calibri"/>
                <w:color w:val="000000"/>
              </w:rPr>
              <w:t>Ardiles</w:t>
            </w:r>
            <w:proofErr w:type="spellEnd"/>
          </w:p>
        </w:tc>
      </w:tr>
      <w:tr w:rsidR="000E3564" w:rsidRPr="00E70A36" w14:paraId="46A34647" w14:textId="4C229D7C" w:rsidTr="009462C5">
        <w:trPr>
          <w:trHeight w:val="300"/>
        </w:trPr>
        <w:tc>
          <w:tcPr>
            <w:tcW w:w="2052" w:type="dxa"/>
            <w:shd w:val="clear" w:color="auto" w:fill="auto"/>
            <w:noWrap/>
            <w:vAlign w:val="bottom"/>
          </w:tcPr>
          <w:p w14:paraId="19AA91B2" w14:textId="3E83C72E" w:rsidR="000E3564" w:rsidRPr="00E70A36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3FA4274B" w14:textId="034BE58D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1954" w:type="dxa"/>
            <w:shd w:val="clear" w:color="auto" w:fill="auto"/>
            <w:noWrap/>
            <w:vAlign w:val="bottom"/>
          </w:tcPr>
          <w:p w14:paraId="1784399F" w14:textId="5F19829D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  <w:tc>
          <w:tcPr>
            <w:tcW w:w="2015" w:type="dxa"/>
          </w:tcPr>
          <w:p w14:paraId="67008BBD" w14:textId="063034DF" w:rsidR="000E3564" w:rsidRPr="000E3564" w:rsidRDefault="000E3564" w:rsidP="000E3564">
            <w:pPr>
              <w:spacing w:after="0" w:line="240" w:lineRule="auto"/>
              <w:rPr>
                <w:rFonts w:ascii="Calibri" w:eastAsia="Times New Roman" w:hAnsi="Calibri" w:cs="Times New Roman"/>
                <w:lang w:eastAsia="sv-SE"/>
              </w:rPr>
            </w:pPr>
          </w:p>
        </w:tc>
      </w:tr>
    </w:tbl>
    <w:p w14:paraId="79C82BCB" w14:textId="4DFCCBF2" w:rsidR="005238E1" w:rsidRDefault="005238E1" w:rsidP="00766DF7"/>
    <w:p w14:paraId="7628DCC0" w14:textId="59934429" w:rsidR="005238E1" w:rsidRDefault="005238E1" w:rsidP="00766DF7">
      <w:r>
        <w:t>Meddela oss ledare i god tid om du inte kan vara med.</w:t>
      </w:r>
    </w:p>
    <w:sectPr w:rsidR="0052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31E96"/>
    <w:multiLevelType w:val="hybridMultilevel"/>
    <w:tmpl w:val="54B07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36"/>
    <w:rsid w:val="00076666"/>
    <w:rsid w:val="00081E0C"/>
    <w:rsid w:val="000E3564"/>
    <w:rsid w:val="00133C32"/>
    <w:rsid w:val="001742EF"/>
    <w:rsid w:val="001876F7"/>
    <w:rsid w:val="002D2EFF"/>
    <w:rsid w:val="0033780C"/>
    <w:rsid w:val="0034624A"/>
    <w:rsid w:val="00434964"/>
    <w:rsid w:val="00477E2C"/>
    <w:rsid w:val="004B1EB7"/>
    <w:rsid w:val="005238E1"/>
    <w:rsid w:val="00594B82"/>
    <w:rsid w:val="005B4A68"/>
    <w:rsid w:val="005E3373"/>
    <w:rsid w:val="006200B1"/>
    <w:rsid w:val="00620CAB"/>
    <w:rsid w:val="006B27FA"/>
    <w:rsid w:val="006D69FF"/>
    <w:rsid w:val="00745EFE"/>
    <w:rsid w:val="00763675"/>
    <w:rsid w:val="00766DF7"/>
    <w:rsid w:val="007E7D36"/>
    <w:rsid w:val="008235D6"/>
    <w:rsid w:val="008E0215"/>
    <w:rsid w:val="008E7DFC"/>
    <w:rsid w:val="00A305C1"/>
    <w:rsid w:val="00A83BB1"/>
    <w:rsid w:val="00AC6DB4"/>
    <w:rsid w:val="00B8251F"/>
    <w:rsid w:val="00BD43C2"/>
    <w:rsid w:val="00BF2487"/>
    <w:rsid w:val="00CA4335"/>
    <w:rsid w:val="00CA5D5B"/>
    <w:rsid w:val="00CB0A50"/>
    <w:rsid w:val="00DC414A"/>
    <w:rsid w:val="00DC62D3"/>
    <w:rsid w:val="00DE1BE2"/>
    <w:rsid w:val="00E236B7"/>
    <w:rsid w:val="00E70A36"/>
    <w:rsid w:val="00EA7B71"/>
    <w:rsid w:val="00F2030C"/>
    <w:rsid w:val="00F81CB8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A8753"/>
  <w15:chartTrackingRefBased/>
  <w15:docId w15:val="{0800793F-7B68-410F-B2BF-D8B4E34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70A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70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F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037F-ED3B-483D-A296-9D2AF145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Kullman</dc:creator>
  <cp:keywords/>
  <dc:description/>
  <cp:lastModifiedBy>Marcus Kullman</cp:lastModifiedBy>
  <cp:revision>19</cp:revision>
  <cp:lastPrinted>2019-05-08T15:44:00Z</cp:lastPrinted>
  <dcterms:created xsi:type="dcterms:W3CDTF">2019-05-07T19:22:00Z</dcterms:created>
  <dcterms:modified xsi:type="dcterms:W3CDTF">2019-06-05T09:27:00Z</dcterms:modified>
</cp:coreProperties>
</file>