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B64F" w14:textId="10ABA501" w:rsidR="00EF22B6" w:rsidRDefault="00EF22B6" w:rsidP="003112B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FLICKOR  09–</w:t>
      </w:r>
      <w:r w:rsidR="0001469A">
        <w:rPr>
          <w:sz w:val="36"/>
          <w:szCs w:val="36"/>
          <w:u w:val="single"/>
        </w:rPr>
        <w:t>11 EGEN</w:t>
      </w:r>
      <w:r>
        <w:rPr>
          <w:sz w:val="36"/>
          <w:szCs w:val="36"/>
          <w:u w:val="single"/>
        </w:rPr>
        <w:t xml:space="preserve"> LAGKASSA</w:t>
      </w:r>
    </w:p>
    <w:p w14:paraId="44A5173A" w14:textId="2EC904E7" w:rsidR="00EF22B6" w:rsidRDefault="00EF22B6" w:rsidP="00EF22B6">
      <w:pPr>
        <w:jc w:val="center"/>
        <w:rPr>
          <w:sz w:val="36"/>
          <w:szCs w:val="36"/>
          <w:u w:val="single"/>
        </w:rPr>
      </w:pPr>
      <w:r w:rsidRPr="00EF22B6">
        <w:rPr>
          <w:sz w:val="36"/>
          <w:szCs w:val="36"/>
          <w:u w:val="single"/>
        </w:rPr>
        <w:t>Fika / Sekretariat SS 2</w:t>
      </w:r>
      <w:r w:rsidR="007848B7">
        <w:rPr>
          <w:sz w:val="36"/>
          <w:szCs w:val="36"/>
          <w:u w:val="single"/>
        </w:rPr>
        <w:t>2</w:t>
      </w:r>
      <w:r w:rsidRPr="00EF22B6">
        <w:rPr>
          <w:sz w:val="36"/>
          <w:szCs w:val="36"/>
          <w:u w:val="single"/>
        </w:rPr>
        <w:t>/2</w:t>
      </w:r>
      <w:r w:rsidR="007848B7">
        <w:rPr>
          <w:sz w:val="36"/>
          <w:szCs w:val="36"/>
          <w:u w:val="single"/>
        </w:rPr>
        <w:t>3</w:t>
      </w:r>
    </w:p>
    <w:p w14:paraId="1C5FD4AC" w14:textId="77777777" w:rsidR="003116B6" w:rsidRDefault="005B69EC" w:rsidP="005B69EC">
      <w:pPr>
        <w:rPr>
          <w:sz w:val="28"/>
          <w:szCs w:val="28"/>
        </w:rPr>
      </w:pPr>
      <w:r w:rsidRPr="00C03DFD">
        <w:rPr>
          <w:sz w:val="28"/>
          <w:szCs w:val="28"/>
        </w:rPr>
        <w:t>Just nu är det lite oklart exakt vilka spelare som ska spela matcher</w:t>
      </w:r>
      <w:r w:rsidR="00C03DFD" w:rsidRPr="00C03DFD">
        <w:rPr>
          <w:sz w:val="28"/>
          <w:szCs w:val="28"/>
        </w:rPr>
        <w:t xml:space="preserve">. </w:t>
      </w:r>
    </w:p>
    <w:p w14:paraId="70CDE7DC" w14:textId="059ABD61" w:rsidR="005B69EC" w:rsidRDefault="00C03DFD" w:rsidP="005B69EC">
      <w:pPr>
        <w:rPr>
          <w:sz w:val="28"/>
          <w:szCs w:val="28"/>
        </w:rPr>
      </w:pPr>
      <w:r w:rsidRPr="00C03DFD">
        <w:rPr>
          <w:sz w:val="28"/>
          <w:szCs w:val="28"/>
        </w:rPr>
        <w:t xml:space="preserve">Jag lägger ett schema </w:t>
      </w:r>
      <w:r w:rsidR="00D839F9">
        <w:rPr>
          <w:sz w:val="28"/>
          <w:szCs w:val="28"/>
        </w:rPr>
        <w:t xml:space="preserve">för </w:t>
      </w:r>
      <w:r w:rsidR="00ED6B39">
        <w:rPr>
          <w:sz w:val="28"/>
          <w:szCs w:val="28"/>
        </w:rPr>
        <w:t xml:space="preserve">de tre kommande </w:t>
      </w:r>
      <w:r w:rsidR="00B071AA">
        <w:rPr>
          <w:sz w:val="28"/>
          <w:szCs w:val="28"/>
        </w:rPr>
        <w:t>hemma</w:t>
      </w:r>
      <w:r w:rsidR="00ED6B39">
        <w:rPr>
          <w:sz w:val="28"/>
          <w:szCs w:val="28"/>
        </w:rPr>
        <w:t>matcherna</w:t>
      </w:r>
      <w:r w:rsidRPr="00C03DFD">
        <w:rPr>
          <w:sz w:val="28"/>
          <w:szCs w:val="28"/>
        </w:rPr>
        <w:t xml:space="preserve"> och sedan får vi se över schemat igen. </w:t>
      </w:r>
    </w:p>
    <w:p w14:paraId="12B74978" w14:textId="77777777" w:rsidR="008F7B46" w:rsidRDefault="0056797A" w:rsidP="005B69EC">
      <w:pPr>
        <w:rPr>
          <w:sz w:val="28"/>
          <w:szCs w:val="28"/>
        </w:rPr>
      </w:pPr>
      <w:r>
        <w:rPr>
          <w:sz w:val="28"/>
          <w:szCs w:val="28"/>
        </w:rPr>
        <w:t>Marie (Irmas mamma har erbj</w:t>
      </w:r>
      <w:r w:rsidR="00ED6B39">
        <w:rPr>
          <w:sz w:val="28"/>
          <w:szCs w:val="28"/>
        </w:rPr>
        <w:t>udit</w:t>
      </w:r>
      <w:r w:rsidR="00F17395">
        <w:rPr>
          <w:sz w:val="28"/>
          <w:szCs w:val="28"/>
        </w:rPr>
        <w:t xml:space="preserve"> sig </w:t>
      </w:r>
      <w:r w:rsidR="00CD1608">
        <w:rPr>
          <w:sz w:val="28"/>
          <w:szCs w:val="28"/>
        </w:rPr>
        <w:t xml:space="preserve">sitta i </w:t>
      </w:r>
      <w:proofErr w:type="spellStart"/>
      <w:r w:rsidR="00CD1608">
        <w:rPr>
          <w:sz w:val="28"/>
          <w:szCs w:val="28"/>
        </w:rPr>
        <w:t>seket</w:t>
      </w:r>
      <w:proofErr w:type="spellEnd"/>
      <w:r w:rsidR="00CD1608">
        <w:rPr>
          <w:sz w:val="28"/>
          <w:szCs w:val="28"/>
        </w:rPr>
        <w:t xml:space="preserve"> varje hemmamatch) </w:t>
      </w:r>
    </w:p>
    <w:p w14:paraId="4AA36B00" w14:textId="36A1B445" w:rsidR="0056797A" w:rsidRPr="00C03DFD" w:rsidRDefault="008F7B46" w:rsidP="005B69EC">
      <w:pPr>
        <w:rPr>
          <w:sz w:val="28"/>
          <w:szCs w:val="28"/>
        </w:rPr>
      </w:pPr>
      <w:r>
        <w:rPr>
          <w:sz w:val="28"/>
          <w:szCs w:val="28"/>
        </w:rPr>
        <w:t xml:space="preserve">Vi får alla hjälpas åt och vara reserver om hon får förhinder. </w:t>
      </w:r>
    </w:p>
    <w:tbl>
      <w:tblPr>
        <w:tblStyle w:val="Tabellrutnt"/>
        <w:tblpPr w:leftFromText="141" w:rightFromText="141" w:vertAnchor="text" w:horzAnchor="margin" w:tblpY="78"/>
        <w:tblW w:w="9918" w:type="dxa"/>
        <w:tblLook w:val="04A0" w:firstRow="1" w:lastRow="0" w:firstColumn="1" w:lastColumn="0" w:noHBand="0" w:noVBand="1"/>
      </w:tblPr>
      <w:tblGrid>
        <w:gridCol w:w="3114"/>
        <w:gridCol w:w="2410"/>
        <w:gridCol w:w="1984"/>
        <w:gridCol w:w="2410"/>
      </w:tblGrid>
      <w:tr w:rsidR="002308F6" w14:paraId="5BCDB9F3" w14:textId="77777777" w:rsidTr="002308F6">
        <w:trPr>
          <w:trHeight w:val="669"/>
        </w:trPr>
        <w:tc>
          <w:tcPr>
            <w:tcW w:w="3114" w:type="dxa"/>
            <w:shd w:val="clear" w:color="auto" w:fill="F7CAAC" w:themeFill="accent2" w:themeFillTint="66"/>
          </w:tcPr>
          <w:p w14:paraId="547B9AF8" w14:textId="77777777" w:rsidR="002308F6" w:rsidRPr="00153141" w:rsidRDefault="002308F6" w:rsidP="002308F6">
            <w:pPr>
              <w:rPr>
                <w:rFonts w:cstheme="minorHAnsi"/>
                <w:sz w:val="44"/>
                <w:szCs w:val="44"/>
              </w:rPr>
            </w:pPr>
            <w:r w:rsidRPr="00153141">
              <w:rPr>
                <w:rFonts w:cstheme="minorHAnsi"/>
                <w:sz w:val="44"/>
                <w:szCs w:val="44"/>
              </w:rPr>
              <w:t>Hemmamatch</w:t>
            </w:r>
          </w:p>
        </w:tc>
        <w:tc>
          <w:tcPr>
            <w:tcW w:w="2410" w:type="dxa"/>
          </w:tcPr>
          <w:p w14:paraId="24F4ED51" w14:textId="77777777" w:rsidR="002308F6" w:rsidRPr="00153141" w:rsidRDefault="002308F6" w:rsidP="002308F6">
            <w:pPr>
              <w:rPr>
                <w:rFonts w:cstheme="minorHAnsi"/>
                <w:sz w:val="44"/>
                <w:szCs w:val="44"/>
              </w:rPr>
            </w:pPr>
            <w:r w:rsidRPr="00153141">
              <w:rPr>
                <w:rFonts w:cstheme="minorHAnsi"/>
                <w:sz w:val="44"/>
                <w:szCs w:val="44"/>
              </w:rPr>
              <w:t>Fika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341125E" w14:textId="77777777" w:rsidR="002308F6" w:rsidRPr="00153141" w:rsidRDefault="002308F6" w:rsidP="002308F6">
            <w:pPr>
              <w:rPr>
                <w:rFonts w:cstheme="minorHAnsi"/>
                <w:sz w:val="44"/>
                <w:szCs w:val="44"/>
              </w:rPr>
            </w:pPr>
            <w:r w:rsidRPr="00153141">
              <w:rPr>
                <w:rFonts w:cstheme="minorHAnsi"/>
                <w:sz w:val="44"/>
                <w:szCs w:val="44"/>
              </w:rPr>
              <w:t>Sek</w:t>
            </w:r>
          </w:p>
        </w:tc>
        <w:tc>
          <w:tcPr>
            <w:tcW w:w="2410" w:type="dxa"/>
          </w:tcPr>
          <w:p w14:paraId="526A8719" w14:textId="77777777" w:rsidR="002308F6" w:rsidRPr="00153141" w:rsidRDefault="002308F6" w:rsidP="002308F6">
            <w:pPr>
              <w:rPr>
                <w:rFonts w:cstheme="minorHAnsi"/>
                <w:sz w:val="44"/>
                <w:szCs w:val="44"/>
              </w:rPr>
            </w:pPr>
            <w:r w:rsidRPr="00153141">
              <w:rPr>
                <w:rFonts w:cstheme="minorHAnsi"/>
                <w:sz w:val="44"/>
                <w:szCs w:val="44"/>
              </w:rPr>
              <w:t>Sek</w:t>
            </w:r>
          </w:p>
        </w:tc>
      </w:tr>
      <w:tr w:rsidR="002308F6" w14:paraId="493D46DF" w14:textId="77777777" w:rsidTr="002308F6">
        <w:trPr>
          <w:trHeight w:val="431"/>
        </w:trPr>
        <w:tc>
          <w:tcPr>
            <w:tcW w:w="3114" w:type="dxa"/>
            <w:shd w:val="clear" w:color="auto" w:fill="F7CAAC" w:themeFill="accent2" w:themeFillTint="66"/>
          </w:tcPr>
          <w:p w14:paraId="7E638062" w14:textId="77777777" w:rsidR="002308F6" w:rsidRPr="00153141" w:rsidRDefault="002308F6" w:rsidP="002308F6">
            <w:pPr>
              <w:jc w:val="both"/>
              <w:rPr>
                <w:sz w:val="32"/>
                <w:szCs w:val="32"/>
              </w:rPr>
            </w:pPr>
            <w:r w:rsidRPr="00153141">
              <w:rPr>
                <w:sz w:val="32"/>
                <w:szCs w:val="32"/>
              </w:rPr>
              <w:t>Match nr.1</w:t>
            </w:r>
          </w:p>
        </w:tc>
        <w:tc>
          <w:tcPr>
            <w:tcW w:w="2410" w:type="dxa"/>
          </w:tcPr>
          <w:p w14:paraId="4A411906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E69EAE6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</w:t>
            </w:r>
          </w:p>
        </w:tc>
        <w:tc>
          <w:tcPr>
            <w:tcW w:w="2410" w:type="dxa"/>
          </w:tcPr>
          <w:p w14:paraId="00654CBB" w14:textId="25C57FF7" w:rsidR="002308F6" w:rsidRPr="003112B8" w:rsidRDefault="00B071AA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</w:t>
            </w:r>
          </w:p>
        </w:tc>
      </w:tr>
      <w:tr w:rsidR="002308F6" w14:paraId="07F8964D" w14:textId="77777777" w:rsidTr="002308F6">
        <w:trPr>
          <w:trHeight w:val="495"/>
        </w:trPr>
        <w:tc>
          <w:tcPr>
            <w:tcW w:w="3114" w:type="dxa"/>
            <w:shd w:val="clear" w:color="auto" w:fill="F7CAAC" w:themeFill="accent2" w:themeFillTint="66"/>
          </w:tcPr>
          <w:p w14:paraId="4ED4C7E8" w14:textId="1F2D11B4" w:rsidR="002308F6" w:rsidRPr="00153141" w:rsidRDefault="002308F6" w:rsidP="002308F6">
            <w:pPr>
              <w:jc w:val="both"/>
              <w:rPr>
                <w:sz w:val="32"/>
                <w:szCs w:val="32"/>
              </w:rPr>
            </w:pPr>
            <w:r w:rsidRPr="00153141">
              <w:rPr>
                <w:sz w:val="32"/>
                <w:szCs w:val="32"/>
              </w:rPr>
              <w:t>Match nr. 2</w:t>
            </w:r>
            <w:proofErr w:type="gramStart"/>
            <w:r w:rsidR="00A07FC9">
              <w:rPr>
                <w:sz w:val="32"/>
                <w:szCs w:val="32"/>
              </w:rPr>
              <w:t xml:space="preserve">   </w:t>
            </w:r>
            <w:r w:rsidR="0092481F" w:rsidRPr="00C0768D">
              <w:rPr>
                <w:sz w:val="24"/>
                <w:szCs w:val="24"/>
              </w:rPr>
              <w:t>(</w:t>
            </w:r>
            <w:proofErr w:type="gramEnd"/>
            <w:r w:rsidR="0092481F" w:rsidRPr="00C0768D">
              <w:rPr>
                <w:sz w:val="24"/>
                <w:szCs w:val="24"/>
              </w:rPr>
              <w:t>27/11)</w:t>
            </w:r>
          </w:p>
        </w:tc>
        <w:tc>
          <w:tcPr>
            <w:tcW w:w="2410" w:type="dxa"/>
          </w:tcPr>
          <w:p w14:paraId="5405F0E9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 w:rsidRPr="003112B8">
              <w:rPr>
                <w:sz w:val="32"/>
                <w:szCs w:val="32"/>
              </w:rPr>
              <w:t>Ann-Sophie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2F80E7D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</w:t>
            </w:r>
          </w:p>
        </w:tc>
        <w:tc>
          <w:tcPr>
            <w:tcW w:w="2410" w:type="dxa"/>
          </w:tcPr>
          <w:p w14:paraId="01507DD9" w14:textId="195F05C3" w:rsidR="002308F6" w:rsidRPr="003112B8" w:rsidRDefault="0056797A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Aurora</w:t>
            </w:r>
          </w:p>
        </w:tc>
      </w:tr>
      <w:tr w:rsidR="002308F6" w14:paraId="00F56515" w14:textId="77777777" w:rsidTr="002308F6">
        <w:trPr>
          <w:trHeight w:val="431"/>
        </w:trPr>
        <w:tc>
          <w:tcPr>
            <w:tcW w:w="3114" w:type="dxa"/>
            <w:shd w:val="clear" w:color="auto" w:fill="F7CAAC" w:themeFill="accent2" w:themeFillTint="66"/>
          </w:tcPr>
          <w:p w14:paraId="66AAAF61" w14:textId="1EABE657" w:rsidR="002308F6" w:rsidRPr="00153141" w:rsidRDefault="002308F6" w:rsidP="002308F6">
            <w:pPr>
              <w:jc w:val="both"/>
              <w:rPr>
                <w:sz w:val="32"/>
                <w:szCs w:val="32"/>
              </w:rPr>
            </w:pPr>
            <w:r w:rsidRPr="00153141">
              <w:rPr>
                <w:sz w:val="32"/>
                <w:szCs w:val="32"/>
              </w:rPr>
              <w:t>Match nr. 3</w:t>
            </w:r>
            <w:proofErr w:type="gramStart"/>
            <w:r w:rsidR="00387BE9">
              <w:rPr>
                <w:sz w:val="32"/>
                <w:szCs w:val="32"/>
              </w:rPr>
              <w:t xml:space="preserve">   </w:t>
            </w:r>
            <w:r w:rsidR="00387BE9" w:rsidRPr="00C0768D">
              <w:rPr>
                <w:sz w:val="24"/>
                <w:szCs w:val="24"/>
              </w:rPr>
              <w:t>(</w:t>
            </w:r>
            <w:proofErr w:type="gramEnd"/>
            <w:r w:rsidR="00387BE9" w:rsidRPr="00C0768D">
              <w:rPr>
                <w:sz w:val="24"/>
                <w:szCs w:val="24"/>
              </w:rPr>
              <w:t>11/12)</w:t>
            </w:r>
          </w:p>
        </w:tc>
        <w:tc>
          <w:tcPr>
            <w:tcW w:w="2410" w:type="dxa"/>
          </w:tcPr>
          <w:p w14:paraId="3D16F7C8" w14:textId="058EDFB5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Ay</w:t>
            </w:r>
            <w:r w:rsidR="00015012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ziba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52C9404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</w:t>
            </w:r>
          </w:p>
        </w:tc>
        <w:tc>
          <w:tcPr>
            <w:tcW w:w="2410" w:type="dxa"/>
          </w:tcPr>
          <w:p w14:paraId="0A372790" w14:textId="4721F6F4" w:rsidR="002308F6" w:rsidRPr="003112B8" w:rsidRDefault="0056797A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Simone</w:t>
            </w:r>
          </w:p>
        </w:tc>
      </w:tr>
      <w:tr w:rsidR="002308F6" w14:paraId="772B0767" w14:textId="77777777" w:rsidTr="002308F6">
        <w:trPr>
          <w:trHeight w:val="431"/>
        </w:trPr>
        <w:tc>
          <w:tcPr>
            <w:tcW w:w="3114" w:type="dxa"/>
            <w:shd w:val="clear" w:color="auto" w:fill="F7CAAC" w:themeFill="accent2" w:themeFillTint="66"/>
          </w:tcPr>
          <w:p w14:paraId="613378B8" w14:textId="1FCC247E" w:rsidR="002308F6" w:rsidRPr="00153141" w:rsidRDefault="002308F6" w:rsidP="002308F6">
            <w:pPr>
              <w:jc w:val="both"/>
              <w:rPr>
                <w:sz w:val="32"/>
                <w:szCs w:val="32"/>
              </w:rPr>
            </w:pPr>
            <w:r w:rsidRPr="00153141">
              <w:rPr>
                <w:sz w:val="32"/>
                <w:szCs w:val="32"/>
              </w:rPr>
              <w:t>Match nr. 4</w:t>
            </w:r>
            <w:proofErr w:type="gramStart"/>
            <w:r w:rsidR="00A07FC9">
              <w:rPr>
                <w:sz w:val="32"/>
                <w:szCs w:val="32"/>
              </w:rPr>
              <w:t xml:space="preserve">   </w:t>
            </w:r>
            <w:r w:rsidR="00A07FC9" w:rsidRPr="00EC3419">
              <w:rPr>
                <w:sz w:val="24"/>
                <w:szCs w:val="24"/>
              </w:rPr>
              <w:t>(</w:t>
            </w:r>
            <w:proofErr w:type="gramEnd"/>
            <w:r w:rsidR="00A07FC9" w:rsidRPr="00EC3419">
              <w:rPr>
                <w:sz w:val="24"/>
                <w:szCs w:val="24"/>
              </w:rPr>
              <w:t>8</w:t>
            </w:r>
            <w:r w:rsidR="00D32E3B" w:rsidRPr="00EC3419">
              <w:rPr>
                <w:sz w:val="24"/>
                <w:szCs w:val="24"/>
              </w:rPr>
              <w:t>/</w:t>
            </w:r>
            <w:r w:rsidR="00EC3419" w:rsidRPr="00EC3419"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14:paraId="0EAB1D7D" w14:textId="0EEB8B7A" w:rsidR="002308F6" w:rsidRPr="003112B8" w:rsidRDefault="00F17395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Emilia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596FFE7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 w:rsidRPr="003112B8">
              <w:rPr>
                <w:sz w:val="32"/>
                <w:szCs w:val="32"/>
              </w:rPr>
              <w:t>Irma</w:t>
            </w:r>
          </w:p>
        </w:tc>
        <w:tc>
          <w:tcPr>
            <w:tcW w:w="2410" w:type="dxa"/>
          </w:tcPr>
          <w:p w14:paraId="1CE4234D" w14:textId="07CC2EE4" w:rsidR="002308F6" w:rsidRPr="003112B8" w:rsidRDefault="00F17395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Thea</w:t>
            </w:r>
          </w:p>
        </w:tc>
      </w:tr>
      <w:tr w:rsidR="002308F6" w14:paraId="252B2701" w14:textId="77777777" w:rsidTr="002308F6">
        <w:trPr>
          <w:trHeight w:val="431"/>
        </w:trPr>
        <w:tc>
          <w:tcPr>
            <w:tcW w:w="3114" w:type="dxa"/>
            <w:shd w:val="clear" w:color="auto" w:fill="F7CAAC" w:themeFill="accent2" w:themeFillTint="66"/>
          </w:tcPr>
          <w:p w14:paraId="48C7F0BB" w14:textId="77777777" w:rsidR="002308F6" w:rsidRPr="00153141" w:rsidRDefault="002308F6" w:rsidP="002308F6">
            <w:pPr>
              <w:jc w:val="both"/>
              <w:rPr>
                <w:sz w:val="32"/>
                <w:szCs w:val="32"/>
              </w:rPr>
            </w:pPr>
            <w:r w:rsidRPr="00153141">
              <w:rPr>
                <w:sz w:val="32"/>
                <w:szCs w:val="32"/>
              </w:rPr>
              <w:t>Match nr. 5</w:t>
            </w:r>
          </w:p>
        </w:tc>
        <w:tc>
          <w:tcPr>
            <w:tcW w:w="2410" w:type="dxa"/>
          </w:tcPr>
          <w:p w14:paraId="396B0895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5A34FD04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</w:t>
            </w:r>
          </w:p>
        </w:tc>
        <w:tc>
          <w:tcPr>
            <w:tcW w:w="2410" w:type="dxa"/>
          </w:tcPr>
          <w:p w14:paraId="3DDB67D5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</w:p>
        </w:tc>
      </w:tr>
      <w:tr w:rsidR="002308F6" w14:paraId="32B1733A" w14:textId="77777777" w:rsidTr="002308F6">
        <w:trPr>
          <w:trHeight w:val="431"/>
        </w:trPr>
        <w:tc>
          <w:tcPr>
            <w:tcW w:w="3114" w:type="dxa"/>
            <w:shd w:val="clear" w:color="auto" w:fill="F7CAAC" w:themeFill="accent2" w:themeFillTint="66"/>
          </w:tcPr>
          <w:p w14:paraId="038415ED" w14:textId="77777777" w:rsidR="002308F6" w:rsidRPr="00153141" w:rsidRDefault="002308F6" w:rsidP="002308F6">
            <w:pPr>
              <w:jc w:val="both"/>
              <w:rPr>
                <w:sz w:val="32"/>
                <w:szCs w:val="32"/>
              </w:rPr>
            </w:pPr>
            <w:r w:rsidRPr="00153141">
              <w:rPr>
                <w:sz w:val="32"/>
                <w:szCs w:val="32"/>
              </w:rPr>
              <w:t xml:space="preserve">Match nr. 6 </w:t>
            </w:r>
          </w:p>
        </w:tc>
        <w:tc>
          <w:tcPr>
            <w:tcW w:w="2410" w:type="dxa"/>
          </w:tcPr>
          <w:p w14:paraId="7D49E04A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162E63C2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</w:t>
            </w:r>
          </w:p>
        </w:tc>
        <w:tc>
          <w:tcPr>
            <w:tcW w:w="2410" w:type="dxa"/>
          </w:tcPr>
          <w:p w14:paraId="0CB5BA1C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</w:p>
        </w:tc>
      </w:tr>
      <w:tr w:rsidR="002308F6" w14:paraId="68C83634" w14:textId="77777777" w:rsidTr="002308F6">
        <w:trPr>
          <w:trHeight w:val="431"/>
        </w:trPr>
        <w:tc>
          <w:tcPr>
            <w:tcW w:w="3114" w:type="dxa"/>
            <w:shd w:val="clear" w:color="auto" w:fill="F7CAAC" w:themeFill="accent2" w:themeFillTint="66"/>
          </w:tcPr>
          <w:p w14:paraId="5C9E549B" w14:textId="77777777" w:rsidR="002308F6" w:rsidRPr="00153141" w:rsidRDefault="002308F6" w:rsidP="002308F6">
            <w:pPr>
              <w:jc w:val="both"/>
              <w:rPr>
                <w:sz w:val="32"/>
                <w:szCs w:val="32"/>
              </w:rPr>
            </w:pPr>
            <w:r w:rsidRPr="00153141">
              <w:rPr>
                <w:sz w:val="32"/>
                <w:szCs w:val="32"/>
              </w:rPr>
              <w:t>Match nr. 7</w:t>
            </w:r>
          </w:p>
        </w:tc>
        <w:tc>
          <w:tcPr>
            <w:tcW w:w="2410" w:type="dxa"/>
          </w:tcPr>
          <w:p w14:paraId="4120A4A9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1C59C5E2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</w:t>
            </w:r>
          </w:p>
        </w:tc>
        <w:tc>
          <w:tcPr>
            <w:tcW w:w="2410" w:type="dxa"/>
          </w:tcPr>
          <w:p w14:paraId="3B092473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</w:p>
        </w:tc>
      </w:tr>
      <w:tr w:rsidR="002308F6" w14:paraId="47BA6C8F" w14:textId="77777777" w:rsidTr="002308F6">
        <w:trPr>
          <w:trHeight w:val="431"/>
        </w:trPr>
        <w:tc>
          <w:tcPr>
            <w:tcW w:w="3114" w:type="dxa"/>
            <w:shd w:val="clear" w:color="auto" w:fill="F7CAAC" w:themeFill="accent2" w:themeFillTint="66"/>
          </w:tcPr>
          <w:p w14:paraId="63D44E57" w14:textId="77777777" w:rsidR="002308F6" w:rsidRPr="00153141" w:rsidRDefault="002308F6" w:rsidP="002308F6">
            <w:pPr>
              <w:jc w:val="both"/>
              <w:rPr>
                <w:sz w:val="32"/>
                <w:szCs w:val="32"/>
              </w:rPr>
            </w:pPr>
            <w:r w:rsidRPr="00153141">
              <w:rPr>
                <w:sz w:val="32"/>
                <w:szCs w:val="32"/>
              </w:rPr>
              <w:t xml:space="preserve">Match nr.8 </w:t>
            </w:r>
          </w:p>
        </w:tc>
        <w:tc>
          <w:tcPr>
            <w:tcW w:w="2410" w:type="dxa"/>
          </w:tcPr>
          <w:p w14:paraId="62CE5D8F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 w:rsidRPr="003112B8">
              <w:rPr>
                <w:color w:val="C45911" w:themeColor="accent2" w:themeShade="BF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1E81DC1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</w:t>
            </w:r>
          </w:p>
        </w:tc>
        <w:tc>
          <w:tcPr>
            <w:tcW w:w="2410" w:type="dxa"/>
          </w:tcPr>
          <w:p w14:paraId="60CA30AE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</w:p>
        </w:tc>
      </w:tr>
      <w:tr w:rsidR="002308F6" w14:paraId="37BFBFAD" w14:textId="77777777" w:rsidTr="002308F6">
        <w:trPr>
          <w:trHeight w:val="431"/>
        </w:trPr>
        <w:tc>
          <w:tcPr>
            <w:tcW w:w="3114" w:type="dxa"/>
            <w:shd w:val="clear" w:color="auto" w:fill="F7CAAC" w:themeFill="accent2" w:themeFillTint="66"/>
          </w:tcPr>
          <w:p w14:paraId="55E3929F" w14:textId="77777777" w:rsidR="002308F6" w:rsidRPr="00153141" w:rsidRDefault="002308F6" w:rsidP="002308F6">
            <w:pPr>
              <w:jc w:val="both"/>
              <w:rPr>
                <w:sz w:val="32"/>
                <w:szCs w:val="32"/>
              </w:rPr>
            </w:pPr>
            <w:r w:rsidRPr="00153141">
              <w:rPr>
                <w:sz w:val="32"/>
                <w:szCs w:val="32"/>
              </w:rPr>
              <w:t>Match nr. 9</w:t>
            </w:r>
          </w:p>
        </w:tc>
        <w:tc>
          <w:tcPr>
            <w:tcW w:w="2410" w:type="dxa"/>
          </w:tcPr>
          <w:p w14:paraId="167CD473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7CAAC" w:themeFill="accent2" w:themeFillTint="66"/>
          </w:tcPr>
          <w:p w14:paraId="4DEF0ED3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</w:t>
            </w:r>
          </w:p>
        </w:tc>
        <w:tc>
          <w:tcPr>
            <w:tcW w:w="2410" w:type="dxa"/>
          </w:tcPr>
          <w:p w14:paraId="6718A6B1" w14:textId="77777777" w:rsidR="002308F6" w:rsidRPr="003112B8" w:rsidRDefault="002308F6" w:rsidP="002308F6">
            <w:pPr>
              <w:jc w:val="both"/>
              <w:rPr>
                <w:sz w:val="32"/>
                <w:szCs w:val="32"/>
              </w:rPr>
            </w:pPr>
          </w:p>
        </w:tc>
      </w:tr>
    </w:tbl>
    <w:p w14:paraId="1CE01C35" w14:textId="77777777" w:rsidR="009735BB" w:rsidRDefault="009735BB" w:rsidP="009735BB">
      <w:pPr>
        <w:rPr>
          <w:sz w:val="32"/>
          <w:szCs w:val="32"/>
          <w:u w:val="single"/>
        </w:rPr>
      </w:pPr>
    </w:p>
    <w:p w14:paraId="5B6872CF" w14:textId="3B8FF613" w:rsidR="005B2AA2" w:rsidRPr="00C5399C" w:rsidRDefault="005B2AA2" w:rsidP="009735BB">
      <w:pPr>
        <w:jc w:val="center"/>
        <w:rPr>
          <w:sz w:val="32"/>
          <w:szCs w:val="32"/>
          <w:u w:val="single"/>
        </w:rPr>
      </w:pPr>
      <w:r w:rsidRPr="00C5399C">
        <w:rPr>
          <w:sz w:val="32"/>
          <w:szCs w:val="32"/>
          <w:u w:val="single"/>
        </w:rPr>
        <w:t>Lite info!</w:t>
      </w:r>
    </w:p>
    <w:p w14:paraId="607A0881" w14:textId="1F3A445F" w:rsidR="00EF22B6" w:rsidRPr="00C5399C" w:rsidRDefault="005B2AA2" w:rsidP="00C5399C">
      <w:pPr>
        <w:pStyle w:val="Liststycke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>Jag har lagt ett förslag på hur fördelningen kan se ut</w:t>
      </w:r>
      <w:r w:rsidR="00821C49">
        <w:rPr>
          <w:sz w:val="32"/>
          <w:szCs w:val="32"/>
        </w:rPr>
        <w:t>.</w:t>
      </w:r>
      <w:r w:rsidRPr="00C5399C">
        <w:rPr>
          <w:sz w:val="32"/>
          <w:szCs w:val="32"/>
        </w:rPr>
        <w:t xml:space="preserve"> </w:t>
      </w:r>
      <w:r w:rsidR="00821C49">
        <w:rPr>
          <w:sz w:val="32"/>
          <w:szCs w:val="32"/>
        </w:rPr>
        <w:t>M</w:t>
      </w:r>
      <w:r w:rsidRPr="00C5399C">
        <w:rPr>
          <w:sz w:val="32"/>
          <w:szCs w:val="32"/>
        </w:rPr>
        <w:t xml:space="preserve">en tänker att de spelare som är i samma grupp kan prata ihop sig om man vill fördela rollerna på annat vis under sin ansvarsmatch. </w:t>
      </w:r>
    </w:p>
    <w:p w14:paraId="070EB7F1" w14:textId="2221DE57" w:rsidR="005B2AA2" w:rsidRPr="00C5399C" w:rsidRDefault="005B2AA2" w:rsidP="00C5399C">
      <w:pPr>
        <w:pStyle w:val="Liststycke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 xml:space="preserve">Om man inte kan den match man är tilldelad så får man själv se till att byta med någon. </w:t>
      </w:r>
    </w:p>
    <w:p w14:paraId="2B9279E9" w14:textId="5A745A73" w:rsidR="005B2AA2" w:rsidRPr="00C5399C" w:rsidRDefault="005B2AA2" w:rsidP="00C5399C">
      <w:pPr>
        <w:pStyle w:val="Liststycke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 xml:space="preserve">Jag vet inte det exakta matchantalet just nu men när vi har passerat </w:t>
      </w:r>
      <w:r w:rsidR="00B475C7" w:rsidRPr="00C5399C">
        <w:rPr>
          <w:sz w:val="32"/>
          <w:szCs w:val="32"/>
        </w:rPr>
        <w:t>9</w:t>
      </w:r>
      <w:r w:rsidRPr="00C5399C">
        <w:rPr>
          <w:sz w:val="32"/>
          <w:szCs w:val="32"/>
        </w:rPr>
        <w:t xml:space="preserve"> hemmamatcher så rullar vi en omgång till på detta schema</w:t>
      </w:r>
      <w:r w:rsidR="00B475C7">
        <w:rPr>
          <w:sz w:val="32"/>
          <w:szCs w:val="32"/>
        </w:rPr>
        <w:t>,</w:t>
      </w:r>
      <w:r w:rsidRPr="00C5399C">
        <w:rPr>
          <w:sz w:val="32"/>
          <w:szCs w:val="32"/>
        </w:rPr>
        <w:t xml:space="preserve"> om det har fungerat väl. </w:t>
      </w:r>
    </w:p>
    <w:p w14:paraId="63DBA306" w14:textId="3CBEDF38" w:rsidR="005B2AA2" w:rsidRPr="00C5399C" w:rsidRDefault="005B2AA2" w:rsidP="00B7215C">
      <w:pPr>
        <w:spacing w:line="276" w:lineRule="auto"/>
        <w:jc w:val="center"/>
        <w:rPr>
          <w:sz w:val="32"/>
          <w:szCs w:val="32"/>
          <w:u w:val="single"/>
        </w:rPr>
      </w:pPr>
      <w:r w:rsidRPr="00C5399C">
        <w:rPr>
          <w:sz w:val="32"/>
          <w:szCs w:val="32"/>
          <w:u w:val="single"/>
        </w:rPr>
        <w:lastRenderedPageBreak/>
        <w:t xml:space="preserve">Vi kommer att ha en fikalåda som innehåller </w:t>
      </w:r>
      <w:r w:rsidR="004A2E3E" w:rsidRPr="00C5399C">
        <w:rPr>
          <w:sz w:val="32"/>
          <w:szCs w:val="32"/>
          <w:u w:val="single"/>
        </w:rPr>
        <w:t>följande:</w:t>
      </w:r>
    </w:p>
    <w:p w14:paraId="7AA3C2DF" w14:textId="77777777" w:rsidR="004A2E3E" w:rsidRPr="00C5399C" w:rsidRDefault="004A2E3E" w:rsidP="00C5399C">
      <w:pPr>
        <w:pStyle w:val="Liststycke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 xml:space="preserve">Kaffe, kaffetermosar, kaffemått. </w:t>
      </w:r>
    </w:p>
    <w:p w14:paraId="0528C21B" w14:textId="70D6D57E" w:rsidR="004A2E3E" w:rsidRPr="00C5399C" w:rsidRDefault="004A2E3E" w:rsidP="00C5399C">
      <w:pPr>
        <w:pStyle w:val="Liststycke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>Saft, tillbringare, servetter samt muggar.</w:t>
      </w:r>
    </w:p>
    <w:p w14:paraId="7CC9412D" w14:textId="459E933A" w:rsidR="00D17F03" w:rsidRPr="00C5399C" w:rsidRDefault="009E1954" w:rsidP="00C5399C">
      <w:pPr>
        <w:pStyle w:val="Liststycke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 xml:space="preserve">Små förpackningar </w:t>
      </w:r>
      <w:r w:rsidR="004914FC" w:rsidRPr="00C5399C">
        <w:rPr>
          <w:sz w:val="32"/>
          <w:szCs w:val="32"/>
        </w:rPr>
        <w:t>mjölkfrit</w:t>
      </w:r>
      <w:r w:rsidR="00BA3D42" w:rsidRPr="00C5399C">
        <w:rPr>
          <w:sz w:val="32"/>
          <w:szCs w:val="32"/>
        </w:rPr>
        <w:t xml:space="preserve">t fika. </w:t>
      </w:r>
    </w:p>
    <w:p w14:paraId="1AB02EBE" w14:textId="18C91185" w:rsidR="004A2E3E" w:rsidRDefault="004A2E3E" w:rsidP="00C5399C">
      <w:pPr>
        <w:pStyle w:val="Liststycke"/>
        <w:numPr>
          <w:ilvl w:val="0"/>
          <w:numId w:val="2"/>
        </w:numPr>
        <w:pBdr>
          <w:bottom w:val="single" w:sz="6" w:space="1" w:color="auto"/>
        </w:pBd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 xml:space="preserve">QR-kod/Swishnummer, prislista, whiteboardpenna samt tejp. </w:t>
      </w:r>
    </w:p>
    <w:p w14:paraId="74B1C859" w14:textId="5F705693" w:rsidR="00B475C7" w:rsidRDefault="00384163" w:rsidP="00C5399C">
      <w:pPr>
        <w:pStyle w:val="Liststycke"/>
        <w:numPr>
          <w:ilvl w:val="0"/>
          <w:numId w:val="2"/>
        </w:numPr>
        <w:pBdr>
          <w:bottom w:val="single" w:sz="6" w:space="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Godispåsar/ Bars uppmärkta med pris. </w:t>
      </w:r>
    </w:p>
    <w:p w14:paraId="73B62AA1" w14:textId="7D944C1D" w:rsidR="002344E2" w:rsidRPr="00C5399C" w:rsidRDefault="002344E2" w:rsidP="00C5399C">
      <w:pPr>
        <w:pStyle w:val="Liststycke"/>
        <w:numPr>
          <w:ilvl w:val="0"/>
          <w:numId w:val="2"/>
        </w:numPr>
        <w:pBdr>
          <w:bottom w:val="single" w:sz="6" w:space="1" w:color="auto"/>
        </w:pBd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Skyltar</w:t>
      </w:r>
      <w:r w:rsidR="00382D50">
        <w:rPr>
          <w:sz w:val="32"/>
          <w:szCs w:val="32"/>
        </w:rPr>
        <w:t>-</w:t>
      </w:r>
      <w:r>
        <w:rPr>
          <w:sz w:val="32"/>
          <w:szCs w:val="32"/>
        </w:rPr>
        <w:t xml:space="preserve"> hemmalag/bortalag att sätta upp på </w:t>
      </w:r>
      <w:r w:rsidR="00DA2B80">
        <w:rPr>
          <w:sz w:val="32"/>
          <w:szCs w:val="32"/>
        </w:rPr>
        <w:t>entrédörrarna</w:t>
      </w:r>
      <w:r w:rsidR="00A208AC">
        <w:rPr>
          <w:sz w:val="32"/>
          <w:szCs w:val="32"/>
        </w:rPr>
        <w:t xml:space="preserve"> för att förtydliga för </w:t>
      </w:r>
      <w:r w:rsidR="004F0F09">
        <w:rPr>
          <w:sz w:val="32"/>
          <w:szCs w:val="32"/>
        </w:rPr>
        <w:t xml:space="preserve">bortalag/publik. </w:t>
      </w:r>
    </w:p>
    <w:p w14:paraId="075BF44A" w14:textId="77777777" w:rsidR="00640A45" w:rsidRPr="00C5399C" w:rsidRDefault="00640A45" w:rsidP="00C5399C">
      <w:pPr>
        <w:spacing w:line="276" w:lineRule="auto"/>
        <w:rPr>
          <w:sz w:val="32"/>
          <w:szCs w:val="32"/>
        </w:rPr>
      </w:pPr>
    </w:p>
    <w:p w14:paraId="49F2A754" w14:textId="77777777" w:rsidR="00A14787" w:rsidRDefault="004A2E3E" w:rsidP="00C5399C">
      <w:pPr>
        <w:pStyle w:val="Liststycke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>Den som ans</w:t>
      </w:r>
      <w:r w:rsidR="00EF584B" w:rsidRPr="00C5399C">
        <w:rPr>
          <w:sz w:val="32"/>
          <w:szCs w:val="32"/>
        </w:rPr>
        <w:t>varar för fikat bakar</w:t>
      </w:r>
      <w:r w:rsidR="00D17F03" w:rsidRPr="00C5399C">
        <w:rPr>
          <w:sz w:val="32"/>
          <w:szCs w:val="32"/>
        </w:rPr>
        <w:t xml:space="preserve">/köper fikat som skall säljas. </w:t>
      </w:r>
      <w:r w:rsidR="00EF584B" w:rsidRPr="00C5399C">
        <w:rPr>
          <w:sz w:val="32"/>
          <w:szCs w:val="32"/>
        </w:rPr>
        <w:t xml:space="preserve"> </w:t>
      </w:r>
      <w:r w:rsidR="00D17F03" w:rsidRPr="00C5399C">
        <w:rPr>
          <w:sz w:val="32"/>
          <w:szCs w:val="32"/>
        </w:rPr>
        <w:t>Tex</w:t>
      </w:r>
      <w:r w:rsidR="00EF584B" w:rsidRPr="00C5399C">
        <w:rPr>
          <w:sz w:val="32"/>
          <w:szCs w:val="32"/>
        </w:rPr>
        <w:t xml:space="preserve"> </w:t>
      </w:r>
      <w:proofErr w:type="spellStart"/>
      <w:r w:rsidR="00EF584B" w:rsidRPr="00C5399C">
        <w:rPr>
          <w:sz w:val="32"/>
          <w:szCs w:val="32"/>
        </w:rPr>
        <w:t>långpannekaka</w:t>
      </w:r>
      <w:proofErr w:type="spellEnd"/>
      <w:r w:rsidR="00D17F03" w:rsidRPr="00C5399C">
        <w:rPr>
          <w:sz w:val="32"/>
          <w:szCs w:val="32"/>
        </w:rPr>
        <w:t xml:space="preserve">, </w:t>
      </w:r>
      <w:r w:rsidR="00D12244" w:rsidRPr="00C5399C">
        <w:rPr>
          <w:sz w:val="32"/>
          <w:szCs w:val="32"/>
        </w:rPr>
        <w:t xml:space="preserve">muffins, </w:t>
      </w:r>
      <w:r w:rsidR="00D17F03" w:rsidRPr="00C5399C">
        <w:rPr>
          <w:sz w:val="32"/>
          <w:szCs w:val="32"/>
        </w:rPr>
        <w:t xml:space="preserve">bullar eller likande. </w:t>
      </w:r>
    </w:p>
    <w:p w14:paraId="7D0A11E9" w14:textId="77777777" w:rsidR="00A14787" w:rsidRPr="00A14787" w:rsidRDefault="00A14787" w:rsidP="00A14787">
      <w:pPr>
        <w:pStyle w:val="Liststycke"/>
        <w:rPr>
          <w:sz w:val="32"/>
          <w:szCs w:val="32"/>
        </w:rPr>
      </w:pPr>
    </w:p>
    <w:p w14:paraId="12796C03" w14:textId="651AA32B" w:rsidR="004A2E3E" w:rsidRPr="00C5399C" w:rsidRDefault="00D17F03" w:rsidP="00C5399C">
      <w:pPr>
        <w:pStyle w:val="Liststycke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 xml:space="preserve">Man </w:t>
      </w:r>
      <w:r w:rsidR="00BA3D42" w:rsidRPr="00C5399C">
        <w:rPr>
          <w:sz w:val="32"/>
          <w:szCs w:val="32"/>
        </w:rPr>
        <w:t xml:space="preserve">får gärna baka mjölkfritt men går ej detta så finns det </w:t>
      </w:r>
      <w:proofErr w:type="spellStart"/>
      <w:r w:rsidR="00A14787">
        <w:rPr>
          <w:sz w:val="32"/>
          <w:szCs w:val="32"/>
        </w:rPr>
        <w:t>butiksbakat</w:t>
      </w:r>
      <w:proofErr w:type="spellEnd"/>
      <w:r w:rsidR="00BA3D42" w:rsidRPr="00C5399C">
        <w:rPr>
          <w:sz w:val="32"/>
          <w:szCs w:val="32"/>
        </w:rPr>
        <w:t xml:space="preserve"> i lådan. </w:t>
      </w:r>
    </w:p>
    <w:p w14:paraId="6E7A6FEC" w14:textId="096A025F" w:rsidR="00384163" w:rsidRDefault="00C5399C" w:rsidP="00384163">
      <w:pPr>
        <w:pStyle w:val="Liststycke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>Kom också ihåg att ta med en laktosfri</w:t>
      </w:r>
      <w:r w:rsidR="00B475C7">
        <w:rPr>
          <w:sz w:val="32"/>
          <w:szCs w:val="32"/>
        </w:rPr>
        <w:t xml:space="preserve"> mjölk eller havremjölk</w:t>
      </w:r>
      <w:r w:rsidRPr="00C5399C">
        <w:rPr>
          <w:sz w:val="32"/>
          <w:szCs w:val="32"/>
        </w:rPr>
        <w:t xml:space="preserve"> om någon vill ha i kaffet. </w:t>
      </w:r>
    </w:p>
    <w:p w14:paraId="42E9BDFE" w14:textId="5DFC11A2" w:rsidR="00384163" w:rsidRPr="00384163" w:rsidRDefault="0001469A" w:rsidP="00384163">
      <w:pPr>
        <w:pStyle w:val="Liststycke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Prata ihop er när överlämning av lådan ska ske. </w:t>
      </w:r>
    </w:p>
    <w:p w14:paraId="17A6A2B1" w14:textId="142BD531" w:rsidR="00852086" w:rsidRPr="00C5399C" w:rsidRDefault="00F136D3" w:rsidP="00C5399C">
      <w:pPr>
        <w:pStyle w:val="Liststycke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C5399C">
        <w:rPr>
          <w:sz w:val="32"/>
          <w:szCs w:val="32"/>
        </w:rPr>
        <w:t>Swishnummer</w:t>
      </w:r>
      <w:r w:rsidR="00852086" w:rsidRPr="00C5399C">
        <w:rPr>
          <w:sz w:val="32"/>
          <w:szCs w:val="32"/>
        </w:rPr>
        <w:t xml:space="preserve"> går till mitt konto</w:t>
      </w:r>
      <w:r w:rsidR="00001338" w:rsidRPr="00C5399C">
        <w:rPr>
          <w:sz w:val="32"/>
          <w:szCs w:val="32"/>
        </w:rPr>
        <w:t xml:space="preserve"> (</w:t>
      </w:r>
      <w:r w:rsidR="00012338" w:rsidRPr="00C5399C">
        <w:rPr>
          <w:sz w:val="32"/>
          <w:szCs w:val="32"/>
        </w:rPr>
        <w:t>Linnea) och</w:t>
      </w:r>
      <w:r w:rsidR="00852086" w:rsidRPr="00C5399C">
        <w:rPr>
          <w:sz w:val="32"/>
          <w:szCs w:val="32"/>
        </w:rPr>
        <w:t xml:space="preserve"> jag ansvarar för kassan. Handlar man och fyller på lådan så spara kvittot och skicka </w:t>
      </w:r>
      <w:r w:rsidR="00012338" w:rsidRPr="00C5399C">
        <w:rPr>
          <w:sz w:val="32"/>
          <w:szCs w:val="32"/>
        </w:rPr>
        <w:t xml:space="preserve">en bild </w:t>
      </w:r>
      <w:r w:rsidR="00852086" w:rsidRPr="00C5399C">
        <w:rPr>
          <w:sz w:val="32"/>
          <w:szCs w:val="32"/>
        </w:rPr>
        <w:t xml:space="preserve">till mig så </w:t>
      </w:r>
      <w:proofErr w:type="spellStart"/>
      <w:r w:rsidR="00852086" w:rsidRPr="00C5399C">
        <w:rPr>
          <w:sz w:val="32"/>
          <w:szCs w:val="32"/>
        </w:rPr>
        <w:t>swishar</w:t>
      </w:r>
      <w:proofErr w:type="spellEnd"/>
      <w:r w:rsidR="00852086" w:rsidRPr="00C5399C">
        <w:rPr>
          <w:sz w:val="32"/>
          <w:szCs w:val="32"/>
        </w:rPr>
        <w:t xml:space="preserve"> </w:t>
      </w:r>
      <w:r w:rsidR="004A7ADF" w:rsidRPr="00C5399C">
        <w:rPr>
          <w:sz w:val="32"/>
          <w:szCs w:val="32"/>
        </w:rPr>
        <w:t xml:space="preserve">jag tillbaka för utlägget. </w:t>
      </w:r>
    </w:p>
    <w:p w14:paraId="2497F93A" w14:textId="4505775A" w:rsidR="00DE7317" w:rsidRPr="00C5399C" w:rsidRDefault="00DE7317" w:rsidP="004A2E3E">
      <w:pPr>
        <w:rPr>
          <w:sz w:val="32"/>
          <w:szCs w:val="32"/>
        </w:rPr>
      </w:pPr>
    </w:p>
    <w:p w14:paraId="191BA4CE" w14:textId="77777777" w:rsidR="00012338" w:rsidRDefault="00012338" w:rsidP="004A2E3E">
      <w:pPr>
        <w:rPr>
          <w:sz w:val="24"/>
          <w:szCs w:val="24"/>
        </w:rPr>
      </w:pPr>
    </w:p>
    <w:p w14:paraId="714DE57D" w14:textId="1734655E" w:rsidR="00001338" w:rsidRPr="004A2E3E" w:rsidRDefault="00001338" w:rsidP="004A2E3E">
      <w:pPr>
        <w:rPr>
          <w:sz w:val="24"/>
          <w:szCs w:val="24"/>
        </w:rPr>
      </w:pPr>
    </w:p>
    <w:sectPr w:rsidR="00001338" w:rsidRPr="004A2E3E" w:rsidSect="00BD550B">
      <w:pgSz w:w="11906" w:h="16838"/>
      <w:pgMar w:top="1417" w:right="1417" w:bottom="1417" w:left="1417" w:header="708" w:footer="708" w:gutter="0"/>
      <w:pgBorders w:offsetFrom="page">
        <w:top w:val="dotDash" w:sz="8" w:space="24" w:color="F4B083" w:themeColor="accent2" w:themeTint="99"/>
        <w:left w:val="dotDash" w:sz="8" w:space="24" w:color="F4B083" w:themeColor="accent2" w:themeTint="99"/>
        <w:bottom w:val="dotDash" w:sz="8" w:space="24" w:color="F4B083" w:themeColor="accent2" w:themeTint="99"/>
        <w:right w:val="dotDash" w:sz="8" w:space="24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4ACF" w14:textId="77777777" w:rsidR="00110AF8" w:rsidRDefault="00110AF8" w:rsidP="00BD550B">
      <w:pPr>
        <w:spacing w:after="0" w:line="240" w:lineRule="auto"/>
      </w:pPr>
      <w:r>
        <w:separator/>
      </w:r>
    </w:p>
  </w:endnote>
  <w:endnote w:type="continuationSeparator" w:id="0">
    <w:p w14:paraId="4620F40F" w14:textId="77777777" w:rsidR="00110AF8" w:rsidRDefault="00110AF8" w:rsidP="00BD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1DA2" w14:textId="77777777" w:rsidR="00110AF8" w:rsidRDefault="00110AF8" w:rsidP="00BD550B">
      <w:pPr>
        <w:spacing w:after="0" w:line="240" w:lineRule="auto"/>
      </w:pPr>
      <w:r>
        <w:separator/>
      </w:r>
    </w:p>
  </w:footnote>
  <w:footnote w:type="continuationSeparator" w:id="0">
    <w:p w14:paraId="0A9493CC" w14:textId="77777777" w:rsidR="00110AF8" w:rsidRDefault="00110AF8" w:rsidP="00BD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61D50"/>
    <w:multiLevelType w:val="hybridMultilevel"/>
    <w:tmpl w:val="84AE92D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764CBD"/>
    <w:multiLevelType w:val="hybridMultilevel"/>
    <w:tmpl w:val="FB3A89B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448A6"/>
    <w:multiLevelType w:val="hybridMultilevel"/>
    <w:tmpl w:val="E52A1F5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917791">
    <w:abstractNumId w:val="2"/>
  </w:num>
  <w:num w:numId="2" w16cid:durableId="1144856401">
    <w:abstractNumId w:val="1"/>
  </w:num>
  <w:num w:numId="3" w16cid:durableId="149174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B6"/>
    <w:rsid w:val="00001338"/>
    <w:rsid w:val="00012338"/>
    <w:rsid w:val="0001469A"/>
    <w:rsid w:val="00015012"/>
    <w:rsid w:val="000640C2"/>
    <w:rsid w:val="00110AF8"/>
    <w:rsid w:val="00153141"/>
    <w:rsid w:val="001A0DB1"/>
    <w:rsid w:val="001D0820"/>
    <w:rsid w:val="002308F6"/>
    <w:rsid w:val="00231AC9"/>
    <w:rsid w:val="002344E2"/>
    <w:rsid w:val="00253664"/>
    <w:rsid w:val="003112B8"/>
    <w:rsid w:val="003116B6"/>
    <w:rsid w:val="0037525E"/>
    <w:rsid w:val="00382D50"/>
    <w:rsid w:val="00384163"/>
    <w:rsid w:val="00387BE9"/>
    <w:rsid w:val="003C2BAF"/>
    <w:rsid w:val="00403E80"/>
    <w:rsid w:val="004914FC"/>
    <w:rsid w:val="004A2E3E"/>
    <w:rsid w:val="004A7ADF"/>
    <w:rsid w:val="004D6A16"/>
    <w:rsid w:val="004F0F09"/>
    <w:rsid w:val="0056797A"/>
    <w:rsid w:val="005B2AA2"/>
    <w:rsid w:val="005B69EC"/>
    <w:rsid w:val="005F1490"/>
    <w:rsid w:val="00640A45"/>
    <w:rsid w:val="00651A7D"/>
    <w:rsid w:val="006B7786"/>
    <w:rsid w:val="007848B7"/>
    <w:rsid w:val="007C4EF8"/>
    <w:rsid w:val="00821C49"/>
    <w:rsid w:val="00852086"/>
    <w:rsid w:val="008F15C8"/>
    <w:rsid w:val="008F7B46"/>
    <w:rsid w:val="0091312E"/>
    <w:rsid w:val="0092481F"/>
    <w:rsid w:val="00941E08"/>
    <w:rsid w:val="009735BB"/>
    <w:rsid w:val="009E1954"/>
    <w:rsid w:val="00A07FC9"/>
    <w:rsid w:val="00A14787"/>
    <w:rsid w:val="00A208AC"/>
    <w:rsid w:val="00B071AA"/>
    <w:rsid w:val="00B161CE"/>
    <w:rsid w:val="00B254B0"/>
    <w:rsid w:val="00B475C7"/>
    <w:rsid w:val="00B7215C"/>
    <w:rsid w:val="00BA3D42"/>
    <w:rsid w:val="00BA7F94"/>
    <w:rsid w:val="00BD550B"/>
    <w:rsid w:val="00BD6678"/>
    <w:rsid w:val="00BE610F"/>
    <w:rsid w:val="00C03DFD"/>
    <w:rsid w:val="00C0768D"/>
    <w:rsid w:val="00C5399C"/>
    <w:rsid w:val="00C7567F"/>
    <w:rsid w:val="00CD1608"/>
    <w:rsid w:val="00D12244"/>
    <w:rsid w:val="00D13396"/>
    <w:rsid w:val="00D17F03"/>
    <w:rsid w:val="00D32498"/>
    <w:rsid w:val="00D32E3B"/>
    <w:rsid w:val="00D839F9"/>
    <w:rsid w:val="00DA2B80"/>
    <w:rsid w:val="00DE7317"/>
    <w:rsid w:val="00EC3419"/>
    <w:rsid w:val="00ED6B39"/>
    <w:rsid w:val="00EF22B6"/>
    <w:rsid w:val="00EF584B"/>
    <w:rsid w:val="00F00710"/>
    <w:rsid w:val="00F136D3"/>
    <w:rsid w:val="00F17395"/>
    <w:rsid w:val="00F57F03"/>
    <w:rsid w:val="00F834F1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CF4B"/>
  <w15:chartTrackingRefBased/>
  <w15:docId w15:val="{01E5FC01-390B-4CF2-8BDF-C477413C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2AA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D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550B"/>
  </w:style>
  <w:style w:type="paragraph" w:styleId="Sidfot">
    <w:name w:val="footer"/>
    <w:basedOn w:val="Normal"/>
    <w:link w:val="SidfotChar"/>
    <w:uiPriority w:val="99"/>
    <w:unhideWhenUsed/>
    <w:rsid w:val="00BD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5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7640D15DBA14AB323ACC9FE8D7C08" ma:contentTypeVersion="10" ma:contentTypeDescription="Skapa ett nytt dokument." ma:contentTypeScope="" ma:versionID="8a4184b62281fa29801865e605f303b2">
  <xsd:schema xmlns:xsd="http://www.w3.org/2001/XMLSchema" xmlns:xs="http://www.w3.org/2001/XMLSchema" xmlns:p="http://schemas.microsoft.com/office/2006/metadata/properties" xmlns:ns3="00ec4174-844e-4ac7-9280-7c5930379e76" xmlns:ns4="ef7baaf0-f26f-4dcf-bea6-d4fafa235cf2" targetNamespace="http://schemas.microsoft.com/office/2006/metadata/properties" ma:root="true" ma:fieldsID="e0178211ce1c72dc619a9bcaeec69e92" ns3:_="" ns4:_="">
    <xsd:import namespace="00ec4174-844e-4ac7-9280-7c5930379e76"/>
    <xsd:import namespace="ef7baaf0-f26f-4dcf-bea6-d4fafa235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4174-844e-4ac7-9280-7c593037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aaf0-f26f-4dcf-bea6-d4fafa235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EC6CE-5A07-4654-9123-CA42A490C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ACD4C-9700-40C4-A61C-CCFD81255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4174-844e-4ac7-9280-7c5930379e76"/>
    <ds:schemaRef ds:uri="ef7baaf0-f26f-4dcf-bea6-d4fafa235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6373F-7816-45B6-ADFA-AC4B468F7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Holmberg</dc:creator>
  <cp:keywords/>
  <dc:description/>
  <cp:lastModifiedBy>ida1</cp:lastModifiedBy>
  <cp:revision>2</cp:revision>
  <dcterms:created xsi:type="dcterms:W3CDTF">2022-11-15T20:01:00Z</dcterms:created>
  <dcterms:modified xsi:type="dcterms:W3CDTF">2022-11-15T20:01:00Z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0x0101000737640D15DBA14AB323ACC9FE8D7C08</vt:lpwstr>
  </property>
</Properties>
</file>