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A5814" w:rsidRDefault="008A5814"/>
    <w:p w14:paraId="00000002" w14:textId="798F7295" w:rsidR="008A5814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>EP-Cupen i Gåfotboll</w:t>
      </w:r>
      <w:r w:rsidR="00495E03">
        <w:object w:dxaOrig="2449" w:dyaOrig="1882" w14:anchorId="796617EA">
          <v:rect id="rectole0000000001" o:spid="_x0000_i1025" style="width:84.75pt;height:63pt" o:ole="" o:preferrelative="t" stroked="f">
            <v:imagedata r:id="rId6" o:title=""/>
          </v:rect>
          <o:OLEObject Type="Embed" ProgID="StaticMetafile" ShapeID="rectole0000000001" DrawAspect="Content" ObjectID="_1799094726" r:id="rId7"/>
        </w:object>
      </w:r>
    </w:p>
    <w:p w14:paraId="00000003" w14:textId="394504A1" w:rsidR="008A5814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Lördag den </w:t>
      </w:r>
      <w:r w:rsidR="007C5EFA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augusti</w:t>
      </w:r>
    </w:p>
    <w:p w14:paraId="2DF49DC0" w14:textId="417DB5B3" w:rsidR="00DA341F" w:rsidRPr="00E92BF6" w:rsidRDefault="007C5EFA">
      <w:pPr>
        <w:rPr>
          <w:bCs/>
          <w:i/>
          <w:iCs/>
        </w:rPr>
      </w:pPr>
      <w:r>
        <w:rPr>
          <w:bCs/>
          <w:i/>
          <w:iCs/>
        </w:rPr>
        <w:t xml:space="preserve">För andra året i rad arrangerar Enköpingsortens Fotbollsallians </w:t>
      </w:r>
      <w:r w:rsidR="003C4BF9" w:rsidRPr="00E92BF6">
        <w:rPr>
          <w:bCs/>
          <w:i/>
          <w:iCs/>
        </w:rPr>
        <w:t>EP-Cupen</w:t>
      </w:r>
      <w:r>
        <w:rPr>
          <w:bCs/>
          <w:i/>
          <w:iCs/>
        </w:rPr>
        <w:t xml:space="preserve"> i Gåfotboll, som likt premiäråret kommer att spelas </w:t>
      </w:r>
      <w:r w:rsidR="003C4BF9" w:rsidRPr="00E92BF6">
        <w:rPr>
          <w:bCs/>
          <w:i/>
          <w:iCs/>
        </w:rPr>
        <w:t>ute på Härnevi IP</w:t>
      </w:r>
      <w:r>
        <w:rPr>
          <w:bCs/>
          <w:i/>
          <w:iCs/>
        </w:rPr>
        <w:t xml:space="preserve">. Både </w:t>
      </w:r>
      <w:r w:rsidR="003C4BF9" w:rsidRPr="00E92BF6">
        <w:rPr>
          <w:bCs/>
          <w:i/>
          <w:iCs/>
        </w:rPr>
        <w:t>gruppspel och finalspel</w:t>
      </w:r>
      <w:r>
        <w:rPr>
          <w:bCs/>
          <w:i/>
          <w:iCs/>
        </w:rPr>
        <w:t xml:space="preserve"> genomförs under samma dag</w:t>
      </w:r>
      <w:r w:rsidR="003C4BF9" w:rsidRPr="00E92BF6">
        <w:rPr>
          <w:bCs/>
          <w:i/>
          <w:iCs/>
        </w:rPr>
        <w:t>.</w:t>
      </w:r>
      <w:r w:rsidR="005177A0" w:rsidRPr="00E92BF6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Både etablerade lag och de som vill ta </w:t>
      </w:r>
      <w:r w:rsidR="005177A0" w:rsidRPr="00E92BF6">
        <w:rPr>
          <w:bCs/>
          <w:i/>
          <w:iCs/>
        </w:rPr>
        <w:t xml:space="preserve">chansen att bilda ett lag och kom ut till Härnevi </w:t>
      </w:r>
      <w:r>
        <w:rPr>
          <w:bCs/>
          <w:i/>
          <w:iCs/>
        </w:rPr>
        <w:t xml:space="preserve">för att </w:t>
      </w:r>
      <w:r w:rsidR="005177A0" w:rsidRPr="00E92BF6">
        <w:rPr>
          <w:b/>
          <w:i/>
          <w:iCs/>
        </w:rPr>
        <w:t>prova på att spela</w:t>
      </w:r>
      <w:r w:rsidR="00E92BF6">
        <w:rPr>
          <w:bCs/>
          <w:i/>
          <w:iCs/>
        </w:rPr>
        <w:t xml:space="preserve"> gå fotboll</w:t>
      </w:r>
      <w:r w:rsidR="005177A0" w:rsidRPr="00E92BF6">
        <w:rPr>
          <w:bCs/>
          <w:i/>
          <w:iCs/>
        </w:rPr>
        <w:t xml:space="preserve"> i tävlingsform</w:t>
      </w:r>
      <w:r>
        <w:rPr>
          <w:bCs/>
          <w:i/>
          <w:iCs/>
        </w:rPr>
        <w:t xml:space="preserve"> är välkomna. Målsättningen är att vi alla ska få en trevlig dag tillsammans, </w:t>
      </w:r>
      <w:r w:rsidR="005177A0" w:rsidRPr="00E92BF6">
        <w:rPr>
          <w:bCs/>
          <w:i/>
          <w:iCs/>
        </w:rPr>
        <w:t xml:space="preserve">med </w:t>
      </w:r>
      <w:r w:rsidR="00E92BF6" w:rsidRPr="00E92BF6">
        <w:rPr>
          <w:bCs/>
          <w:i/>
          <w:iCs/>
        </w:rPr>
        <w:t>glädje, gemenskap och rörelse i fokus. Det kommer att finnas tillgång till omklädningsrum, kiosk och hamburg</w:t>
      </w:r>
      <w:r w:rsidR="00E92BF6">
        <w:rPr>
          <w:bCs/>
          <w:i/>
          <w:iCs/>
        </w:rPr>
        <w:t>are</w:t>
      </w:r>
      <w:r w:rsidR="00E92BF6" w:rsidRPr="00E92BF6">
        <w:rPr>
          <w:bCs/>
          <w:i/>
          <w:iCs/>
        </w:rPr>
        <w:t xml:space="preserve"> </w:t>
      </w:r>
      <w:r w:rsidR="00B721AA">
        <w:rPr>
          <w:bCs/>
          <w:i/>
          <w:iCs/>
        </w:rPr>
        <w:t xml:space="preserve">under hela dagen. Prisutdelning direkt efter avslutad turnering.  </w:t>
      </w:r>
      <w:r w:rsidR="00E92BF6" w:rsidRPr="00E92BF6">
        <w:rPr>
          <w:bCs/>
          <w:i/>
          <w:iCs/>
        </w:rPr>
        <w:t xml:space="preserve">    </w:t>
      </w:r>
      <w:r w:rsidR="005177A0" w:rsidRPr="00E92BF6">
        <w:rPr>
          <w:bCs/>
          <w:i/>
          <w:iCs/>
        </w:rPr>
        <w:t xml:space="preserve"> </w:t>
      </w:r>
      <w:r w:rsidR="003C4BF9" w:rsidRPr="00E92BF6">
        <w:rPr>
          <w:bCs/>
          <w:i/>
          <w:iCs/>
        </w:rPr>
        <w:t xml:space="preserve">   </w:t>
      </w:r>
    </w:p>
    <w:p w14:paraId="00000004" w14:textId="77777777" w:rsidR="008A5814" w:rsidRPr="00DA341F" w:rsidRDefault="00000000">
      <w:pPr>
        <w:rPr>
          <w:b/>
          <w:u w:val="single"/>
        </w:rPr>
      </w:pPr>
      <w:r w:rsidRPr="00DA341F">
        <w:rPr>
          <w:b/>
          <w:u w:val="single"/>
        </w:rPr>
        <w:t>Tävlingsform</w:t>
      </w:r>
    </w:p>
    <w:p w14:paraId="00000005" w14:textId="313E44AD" w:rsidR="008A5814" w:rsidRPr="00DA341F" w:rsidRDefault="00DB654B">
      <w:r w:rsidRPr="00DA341F">
        <w:t>Seriespel med final där SvFFs regelverk gäller (se länk)</w:t>
      </w:r>
    </w:p>
    <w:p w14:paraId="00000006" w14:textId="77777777" w:rsidR="008A5814" w:rsidRPr="00DA341F" w:rsidRDefault="008A5814">
      <w:pPr>
        <w:rPr>
          <w:b/>
        </w:rPr>
      </w:pPr>
      <w:hyperlink r:id="rId8">
        <w:r w:rsidRPr="00DA341F">
          <w:rPr>
            <w:b/>
            <w:color w:val="1155CC"/>
            <w:u w:val="single"/>
          </w:rPr>
          <w:t>svff_gafotboll_regelverk.pdf (svenskfotboll.se)</w:t>
        </w:r>
      </w:hyperlink>
    </w:p>
    <w:p w14:paraId="00000007" w14:textId="77777777" w:rsidR="008A5814" w:rsidRPr="00DA341F" w:rsidRDefault="00000000">
      <w:r w:rsidRPr="00DA341F">
        <w:t>Mixade lag 6 mot 6 (utan målvakt och max 3 avbytare)</w:t>
      </w:r>
    </w:p>
    <w:p w14:paraId="00000008" w14:textId="77777777" w:rsidR="008A5814" w:rsidRPr="00DA341F" w:rsidRDefault="00000000">
      <w:pPr>
        <w:numPr>
          <w:ilvl w:val="0"/>
          <w:numId w:val="1"/>
        </w:numPr>
        <w:spacing w:after="0"/>
      </w:pPr>
      <w:r w:rsidRPr="00DA341F">
        <w:t>Herr: 50 + (dispens ges för 1 underårig)</w:t>
      </w:r>
    </w:p>
    <w:p w14:paraId="00000009" w14:textId="34B0FAA7" w:rsidR="008A5814" w:rsidRPr="00DA341F" w:rsidRDefault="00000000">
      <w:pPr>
        <w:numPr>
          <w:ilvl w:val="0"/>
          <w:numId w:val="1"/>
        </w:numPr>
      </w:pPr>
      <w:r w:rsidRPr="00DA341F">
        <w:t xml:space="preserve">Dam: 40 + (dispens </w:t>
      </w:r>
      <w:r w:rsidR="00B721AA">
        <w:t xml:space="preserve">kommer att </w:t>
      </w:r>
      <w:r w:rsidRPr="00DA341F">
        <w:t>ges för underårig</w:t>
      </w:r>
      <w:r w:rsidR="00B721AA">
        <w:t>a</w:t>
      </w:r>
      <w:r w:rsidRPr="00DA341F">
        <w:t>)</w:t>
      </w:r>
    </w:p>
    <w:p w14:paraId="0000000A" w14:textId="77777777" w:rsidR="008A5814" w:rsidRPr="00DA341F" w:rsidRDefault="00000000">
      <w:pPr>
        <w:jc w:val="both"/>
      </w:pPr>
      <w:r w:rsidRPr="00DA341F">
        <w:t>I matchspelet måste minst en dam vara på planen</w:t>
      </w:r>
    </w:p>
    <w:p w14:paraId="0000000B" w14:textId="77777777" w:rsidR="008A5814" w:rsidRPr="00DA341F" w:rsidRDefault="00000000" w:rsidP="00A10572">
      <w:pPr>
        <w:spacing w:after="0"/>
      </w:pPr>
      <w:r w:rsidRPr="00DA341F">
        <w:t>Spelplan är 20 x 40 meter</w:t>
      </w:r>
    </w:p>
    <w:p w14:paraId="0000000C" w14:textId="19FB2138" w:rsidR="008A5814" w:rsidRPr="00DA341F" w:rsidRDefault="00000000" w:rsidP="00A10572">
      <w:pPr>
        <w:spacing w:after="0"/>
      </w:pPr>
      <w:r w:rsidRPr="00DA341F">
        <w:t>Målens storlek: Ishockeymål</w:t>
      </w:r>
    </w:p>
    <w:p w14:paraId="0000000D" w14:textId="77777777" w:rsidR="008A5814" w:rsidRPr="00DA341F" w:rsidRDefault="00000000" w:rsidP="00A10572">
      <w:pPr>
        <w:spacing w:after="0"/>
      </w:pPr>
      <w:r w:rsidRPr="00DA341F">
        <w:t>Speltid 2 x 10 minuter</w:t>
      </w:r>
    </w:p>
    <w:p w14:paraId="1B0614BB" w14:textId="77777777" w:rsidR="00B721AA" w:rsidRDefault="00B721AA">
      <w:pPr>
        <w:rPr>
          <w:b/>
          <w:u w:val="single"/>
        </w:rPr>
      </w:pPr>
    </w:p>
    <w:p w14:paraId="0000000E" w14:textId="66886E8D" w:rsidR="008A5814" w:rsidRPr="00DA341F" w:rsidRDefault="00000000">
      <w:pPr>
        <w:rPr>
          <w:b/>
          <w:u w:val="single"/>
        </w:rPr>
      </w:pPr>
      <w:r w:rsidRPr="00DA341F">
        <w:rPr>
          <w:b/>
          <w:u w:val="single"/>
        </w:rPr>
        <w:t>Regler - kortfattat</w:t>
      </w:r>
    </w:p>
    <w:p w14:paraId="00000010" w14:textId="4D61C722" w:rsidR="008A5814" w:rsidRPr="00DA341F" w:rsidRDefault="00B721AA" w:rsidP="00B721AA">
      <w:pPr>
        <w:spacing w:after="0"/>
      </w:pPr>
      <w:r>
        <w:t>Inga s</w:t>
      </w:r>
      <w:r w:rsidRPr="00DA341F">
        <w:t>pelare inom målområde – boll som stannat i</w:t>
      </w:r>
      <w:r>
        <w:t xml:space="preserve"> </w:t>
      </w:r>
      <w:r w:rsidRPr="00DA341F">
        <w:t xml:space="preserve">målområde </w:t>
      </w:r>
      <w:r>
        <w:t xml:space="preserve">tilldöms </w:t>
      </w:r>
      <w:r w:rsidRPr="00DA341F">
        <w:t>försvarande</w:t>
      </w:r>
      <w:r>
        <w:t xml:space="preserve"> lag</w:t>
      </w:r>
      <w:r w:rsidRPr="00DA341F">
        <w:t xml:space="preserve"> </w:t>
      </w:r>
    </w:p>
    <w:p w14:paraId="00000011" w14:textId="2ED30B16" w:rsidR="008A5814" w:rsidRPr="00DA341F" w:rsidRDefault="00B721AA" w:rsidP="00B721AA">
      <w:pPr>
        <w:spacing w:after="0"/>
      </w:pPr>
      <w:r>
        <w:t xml:space="preserve">Nick av boll </w:t>
      </w:r>
      <w:r w:rsidRPr="00DA341F">
        <w:t>eller tackl</w:t>
      </w:r>
      <w:r>
        <w:t xml:space="preserve">ing av motståndare </w:t>
      </w:r>
      <w:r w:rsidRPr="00DA341F">
        <w:t>är inte tillåtet</w:t>
      </w:r>
    </w:p>
    <w:p w14:paraId="00000012" w14:textId="77777777" w:rsidR="008A5814" w:rsidRPr="00DA341F" w:rsidRDefault="00000000" w:rsidP="00A10572">
      <w:pPr>
        <w:spacing w:after="0"/>
      </w:pPr>
      <w:r w:rsidRPr="00DA341F">
        <w:t>Boll får ej gå högre än målets höjd eller max 2 meter</w:t>
      </w:r>
    </w:p>
    <w:p w14:paraId="00000013" w14:textId="77777777" w:rsidR="008A5814" w:rsidRPr="00DA341F" w:rsidRDefault="00000000" w:rsidP="00A10572">
      <w:pPr>
        <w:spacing w:after="0"/>
      </w:pPr>
      <w:r w:rsidRPr="00DA341F">
        <w:t>Boll utanför sidolinje ger inspark</w:t>
      </w:r>
    </w:p>
    <w:p w14:paraId="00000014" w14:textId="77777777" w:rsidR="008A5814" w:rsidRPr="00DA341F" w:rsidRDefault="00000000" w:rsidP="00A10572">
      <w:pPr>
        <w:spacing w:after="0"/>
      </w:pPr>
      <w:r w:rsidRPr="00DA341F">
        <w:t>Boll utanför kortsida ger hörna eller inspark</w:t>
      </w:r>
    </w:p>
    <w:p w14:paraId="128C8BA4" w14:textId="4BAB6E1C" w:rsidR="00A10572" w:rsidRPr="00495E03" w:rsidRDefault="00495E03">
      <w:pPr>
        <w:rPr>
          <w:bCs/>
          <w:sz w:val="28"/>
          <w:szCs w:val="28"/>
        </w:rPr>
      </w:pPr>
      <w:r w:rsidRPr="00495E03">
        <w:rPr>
          <w:bCs/>
        </w:rPr>
        <w:t>Anmälan v</w:t>
      </w:r>
      <w:r w:rsidR="00B721AA" w:rsidRPr="00495E03">
        <w:rPr>
          <w:bCs/>
        </w:rPr>
        <w:t>älkomna</w:t>
      </w:r>
      <w:r w:rsidRPr="00495E03">
        <w:rPr>
          <w:bCs/>
        </w:rPr>
        <w:t>s</w:t>
      </w:r>
      <w:r w:rsidR="00B721AA" w:rsidRPr="00495E03">
        <w:rPr>
          <w:bCs/>
        </w:rPr>
        <w:t xml:space="preserve"> </w:t>
      </w:r>
      <w:r w:rsidR="00A10572" w:rsidRPr="00495E03">
        <w:rPr>
          <w:bCs/>
        </w:rPr>
        <w:t>till</w:t>
      </w:r>
      <w:r w:rsidR="005177A0" w:rsidRPr="00495E03">
        <w:rPr>
          <w:bCs/>
        </w:rPr>
        <w:t xml:space="preserve"> </w:t>
      </w:r>
      <w:hyperlink r:id="rId9" w:history="1">
        <w:r w:rsidR="005177A0" w:rsidRPr="00495E03">
          <w:rPr>
            <w:rStyle w:val="Hyperlnk"/>
            <w:b/>
          </w:rPr>
          <w:t>ep-cupen_enkopingsalliansen@outlook.com</w:t>
        </w:r>
      </w:hyperlink>
      <w:r w:rsidR="005177A0" w:rsidRPr="00495E03">
        <w:rPr>
          <w:bCs/>
        </w:rPr>
        <w:t xml:space="preserve"> innan </w:t>
      </w:r>
      <w:r w:rsidR="007C5EFA">
        <w:rPr>
          <w:bCs/>
        </w:rPr>
        <w:t>31 maj</w:t>
      </w:r>
      <w:r w:rsidR="005177A0" w:rsidRPr="00495E03">
        <w:rPr>
          <w:bCs/>
        </w:rPr>
        <w:t>.</w:t>
      </w:r>
    </w:p>
    <w:p w14:paraId="3FE03177" w14:textId="768C24A0" w:rsidR="00495E03" w:rsidRPr="00495E03" w:rsidRDefault="00495E03" w:rsidP="00495E03">
      <w:pPr>
        <w:pStyle w:val="Sidhuvud"/>
        <w:tabs>
          <w:tab w:val="clear" w:pos="4536"/>
          <w:tab w:val="clear" w:pos="9072"/>
        </w:tabs>
      </w:pPr>
      <w:r>
        <w:rPr>
          <w:rFonts w:ascii="Brush Script MT" w:hAnsi="Brush Script MT"/>
          <w:sz w:val="52"/>
          <w:szCs w:val="52"/>
        </w:rPr>
        <w:t>V</w:t>
      </w:r>
      <w:r w:rsidRPr="008872C4">
        <w:rPr>
          <w:rFonts w:ascii="Brush Script MT" w:hAnsi="Brush Script MT"/>
          <w:sz w:val="52"/>
          <w:szCs w:val="52"/>
        </w:rPr>
        <w:t>älkomna!</w:t>
      </w:r>
      <w:r>
        <w:rPr>
          <w:rFonts w:ascii="Brush Script MT" w:hAnsi="Brush Script MT"/>
          <w:sz w:val="52"/>
          <w:szCs w:val="52"/>
        </w:rPr>
        <w:tab/>
      </w:r>
      <w:r>
        <w:rPr>
          <w:rFonts w:ascii="Brush Script MT" w:hAnsi="Brush Script MT"/>
          <w:sz w:val="52"/>
          <w:szCs w:val="52"/>
        </w:rPr>
        <w:tab/>
      </w:r>
      <w:r>
        <w:rPr>
          <w:rFonts w:ascii="Brush Script MT" w:hAnsi="Brush Script MT"/>
          <w:sz w:val="52"/>
          <w:szCs w:val="52"/>
        </w:rPr>
        <w:tab/>
      </w:r>
      <w:r>
        <w:rPr>
          <w:rFonts w:ascii="Brush Script MT" w:hAnsi="Brush Script MT"/>
          <w:sz w:val="52"/>
          <w:szCs w:val="52"/>
        </w:rPr>
        <w:tab/>
      </w:r>
      <w:r>
        <w:rPr>
          <w:rFonts w:ascii="Brush Script MT" w:hAnsi="Brush Script MT"/>
          <w:sz w:val="52"/>
          <w:szCs w:val="52"/>
        </w:rPr>
        <w:tab/>
      </w:r>
      <w:r>
        <w:rPr>
          <w:rFonts w:ascii="Brush Script MT" w:hAnsi="Brush Script MT"/>
          <w:sz w:val="52"/>
          <w:szCs w:val="52"/>
        </w:rPr>
        <w:tab/>
      </w:r>
      <w:r>
        <w:rPr>
          <w:rFonts w:ascii="Brush Script MT" w:hAnsi="Brush Script MT"/>
          <w:sz w:val="52"/>
          <w:szCs w:val="52"/>
        </w:rPr>
        <w:tab/>
      </w:r>
    </w:p>
    <w:p w14:paraId="179BA476" w14:textId="3AEC95F4" w:rsidR="00495E03" w:rsidRPr="00495E03" w:rsidRDefault="00495E03" w:rsidP="00495E03">
      <w:pPr>
        <w:pStyle w:val="Sidhuvud"/>
        <w:tabs>
          <w:tab w:val="clear" w:pos="4536"/>
          <w:tab w:val="clear" w:pos="9072"/>
        </w:tabs>
        <w:rPr>
          <w:rFonts w:ascii="Brush Script MT" w:hAnsi="Brush Script MT"/>
          <w:sz w:val="52"/>
          <w:szCs w:val="52"/>
        </w:rPr>
      </w:pPr>
      <w:r w:rsidRPr="008A11DE">
        <w:rPr>
          <w:rFonts w:eastAsia="Verdana"/>
          <w:i/>
          <w:szCs w:val="22"/>
        </w:rPr>
        <w:t>Enköpingsortens Fotbollsallians</w:t>
      </w:r>
      <w:r>
        <w:t xml:space="preserve"> </w:t>
      </w:r>
    </w:p>
    <w:sectPr w:rsidR="00495E03" w:rsidRPr="00495E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2D49B08-1F53-4C51-96F9-7BCE8D3FB657}"/>
    <w:embedBold r:id="rId2" w:fontKey="{F2A369F5-CD86-4377-AA12-523174D0F17A}"/>
    <w:embedItalic r:id="rId3" w:fontKey="{50294CFF-2B24-44ED-A94E-A3E2E5A1026A}"/>
    <w:embedBoldItalic r:id="rId4" w:fontKey="{B0E7498F-9879-4105-B746-B5C066DE411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E32CB894-E42B-417E-AB16-0AD23F16905E}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  <w:embedRegular r:id="rId6" w:fontKey="{F6603607-82C4-4D37-A514-A1803698762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Italic r:id="rId7" w:fontKey="{EBAD3FCD-09E6-4828-BEF9-0E4445AB9F5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44DE"/>
    <w:multiLevelType w:val="multilevel"/>
    <w:tmpl w:val="87287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685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14"/>
    <w:rsid w:val="00155D3E"/>
    <w:rsid w:val="003C4BF9"/>
    <w:rsid w:val="00495E03"/>
    <w:rsid w:val="005177A0"/>
    <w:rsid w:val="005375AE"/>
    <w:rsid w:val="007C5EFA"/>
    <w:rsid w:val="008A5814"/>
    <w:rsid w:val="00A10572"/>
    <w:rsid w:val="00AB0946"/>
    <w:rsid w:val="00B721AA"/>
    <w:rsid w:val="00CE4500"/>
    <w:rsid w:val="00CF44E0"/>
    <w:rsid w:val="00DA341F"/>
    <w:rsid w:val="00DB654B"/>
    <w:rsid w:val="00E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48D"/>
  <w15:docId w15:val="{CAA211A8-7E4E-4938-A0EF-AB356320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sv-SE" w:eastAsia="sv-S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5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5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5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5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5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5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5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5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615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615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5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5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5E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5E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5E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5E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5E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5EC0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sid w:val="0061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95959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5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5E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5E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5E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5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5E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5EC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177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77A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495E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idhuvudChar">
    <w:name w:val="Sidhuvud Char"/>
    <w:basedOn w:val="Standardstycketeckensnitt"/>
    <w:link w:val="Sidhuvud"/>
    <w:rsid w:val="00495E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iva.svenskfotboll.se/4911b8/globalassets/svff/bilderblock/aktiva/forening/gafotboll/svff_gafotboll_regelverk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-cupen_enkopingsalliansen@outlook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QOx9fDSkv1pA0ZeeScNoy71Jw==">CgMxLjA4AHIhMUdJS3pmUjBDQ3djTmlZRDlNOEdYcTlRRTIzNm9vNzBt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Torgny Carlsson</dc:creator>
  <cp:lastModifiedBy>Magnus Eklund</cp:lastModifiedBy>
  <cp:revision>5</cp:revision>
  <dcterms:created xsi:type="dcterms:W3CDTF">2024-05-15T19:05:00Z</dcterms:created>
  <dcterms:modified xsi:type="dcterms:W3CDTF">2025-01-22T22:46:00Z</dcterms:modified>
</cp:coreProperties>
</file>