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1. Turneringsjuryen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Turneringsjuryen består af: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Finn Larsen, Hans Jørn Christensen og Thorsten Vekens.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Juryen påser og har ansvaret for, at fodboldturneringen afvikles på en sportslig korrekt måde. Den tager sig af protester, lovfortolkninger og tvivlsspørgsmål m.v.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Juryens afgørelser kan ikke appelleres.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2. Klasser og Aldersgrænser 2015</w:t>
      </w:r>
    </w:p>
    <w:p w:rsidR="00EE03CE" w:rsidRPr="00EE03CE" w:rsidRDefault="00EE03CE" w:rsidP="00EE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 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629"/>
        <w:gridCol w:w="3421"/>
      </w:tblGrid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B19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1.1.1996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1.1.1998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B16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1.1.1999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B15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1.1.2000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B14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1.1.2001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B13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1.1.2002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 (7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mands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1.1.2003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Drenge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 (7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mands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1.1.2004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G19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1.1.1996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G17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1.1.1998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G16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1.1.1999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G15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1.1.2000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G14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1.1.2001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G13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1.1.2002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G12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Piger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 (7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mands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født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1.1.2003 og 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senere</w:t>
            </w:r>
            <w:proofErr w:type="spellEnd"/>
          </w:p>
        </w:tc>
      </w:tr>
    </w:tbl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3. Aldersbetingelser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Blandt et holds spillere må der være 3, som er højst 1 år for gamle (i 7-mandsklasserne 1 spiller).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En spiller, der opfylder aldersbetingelserne herfor, kan deltage på 2 hold fra samme klub. De 2 hold må ikke spille i samme klasse.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Piger, der opfylder aldersbetingelserne herfor, kan deltage i drengeklasser.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Dana Cups turneringsregler er ikke til hinder for anvendelse af gæstespillere.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4. Deltageroversigt - Legitimation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Der skal indsendes eller afleveres en deltageroversigt før turneringsstarten.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lastRenderedPageBreak/>
        <w:t>Efter check-in kan deltageroversigten ikke påføres yderligere spillere.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En spiller er kun spilleberettiget, såfremt vedkommende står opført på deltageroversigten, og det af Dana Cup fastsatte deltagergebyr er betalt.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Spillerlegitimation - med foto - skal medbringes til holdets kampe og på forlangende forevises for juryen eller dennes repræsentant.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Der vil blive foretaget stikprøver af spillernes alder og spilleberettigelse under turneringen.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Det kan medføre tabt kamp, hvis holdet anvender en ikke spilleberettiget spiller, eller hvis der ikke forevises tilfredsstillende legitimation.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Det er juryen, der afgør, hvad der er tilfredsstillende legitimation.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5. Kampens længde</w:t>
      </w:r>
    </w:p>
    <w:p w:rsidR="00EE03CE" w:rsidRPr="00EE03CE" w:rsidRDefault="00EE03CE" w:rsidP="00EE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0"/>
        <w:gridCol w:w="2410"/>
      </w:tblGrid>
      <w:tr w:rsidR="00EE03CE" w:rsidRPr="00EE03CE" w:rsidTr="00EE03CE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Klasse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EE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Grundspil</w:t>
            </w:r>
            <w:proofErr w:type="spellEnd"/>
            <w:r w:rsidRPr="00EE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  <w:proofErr w:type="spellStart"/>
            <w:r w:rsidRPr="00EE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Slutspil</w:t>
            </w:r>
            <w:proofErr w:type="spellEnd"/>
          </w:p>
        </w:tc>
      </w:tr>
      <w:tr w:rsidR="00EE03CE" w:rsidRPr="00EE03CE" w:rsidTr="00EE03CE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B19, B17, B16, B15, G19, G17, G16 og G15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x 25 min</w:t>
            </w:r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B14, B13, B12, B11, G14, G13 og G12</w:t>
            </w:r>
          </w:p>
        </w:tc>
        <w:tc>
          <w:tcPr>
            <w:tcW w:w="0" w:type="auto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E03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 x 20 min</w:t>
            </w:r>
          </w:p>
        </w:tc>
      </w:tr>
      <w:tr w:rsidR="00EE03CE" w:rsidRPr="00EE03CE" w:rsidTr="00EE03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03CE" w:rsidRPr="00EE03CE" w:rsidRDefault="00EE03CE" w:rsidP="00EE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6. Inddeling i grupper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Holdene inddeles i grupper på fire eller fem hold, der spiller alle mod alle.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Holdenes placering afgøres efter point.</w:t>
      </w:r>
    </w:p>
    <w:p w:rsidR="00EE03CE" w:rsidRPr="00EE03CE" w:rsidRDefault="00EE03CE" w:rsidP="00EE0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Vunden kamp giver 3 point</w:t>
      </w:r>
    </w:p>
    <w:p w:rsidR="00EE03CE" w:rsidRPr="00EE03CE" w:rsidRDefault="00EE03CE" w:rsidP="00EE0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Uafgjort kamp giver 1 point</w:t>
      </w:r>
    </w:p>
    <w:p w:rsidR="00EE03CE" w:rsidRPr="00EE03CE" w:rsidRDefault="00EE03CE" w:rsidP="00EE0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Tabt kamp giver 0 point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Hvis to eller flere hold står lige, afgøres rækkefølgen på følgende måde:</w:t>
      </w:r>
    </w:p>
    <w:p w:rsidR="00EE03CE" w:rsidRPr="00EE03CE" w:rsidRDefault="00EE03CE" w:rsidP="00EE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Målforskel i samtlige kampe</w:t>
      </w:r>
    </w:p>
    <w:p w:rsidR="00EE03CE" w:rsidRPr="00EE03CE" w:rsidRDefault="00EE03CE" w:rsidP="00EE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Flest antal scorede mål</w:t>
      </w:r>
    </w:p>
    <w:p w:rsidR="00EE03CE" w:rsidRPr="00EE03CE" w:rsidRDefault="00EE03CE" w:rsidP="00EE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Point i indbyrdes kampe</w:t>
      </w:r>
    </w:p>
    <w:p w:rsidR="00EE03CE" w:rsidRPr="00EE03CE" w:rsidRDefault="00EE03CE" w:rsidP="00EE0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Lodtrækning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Lodtrækning gennemføres af turneringsadministrationen. Hvis de implicerede hold ikke er til stede, underrettes de om resultatet af lodtrækningen.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 to bedste hold i hver gruppe går videre til A-slutspillet, som spilles efter cupsystemet, hvor det tabende hold går ud.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De øvrige hold i gruppen fortsætter i B-slutspillet, der også spilles efter cupsystemet.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7. Uafgjorte kampe - slutspil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Uafgjorte kampe i slutspillets indledende runder afgøres ved straffesparkkonkurrencer.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lastRenderedPageBreak/>
        <w:t xml:space="preserve">Uafgjorte semifinaler og finaler afgøres ved forlænget spilletid på 2 x 5 minutter. 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Hvis kampen stadig er uafgjort, afgøres den ved straffesparkkonkurrence.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Straffesparkkonkurrencerne afvikles efter FIFA´s regler.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8. Spilleregler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Dana Cup spilles efter FIFA´s og DBU´s regler med følgende ændringer/tilføjelser:</w:t>
      </w:r>
    </w:p>
    <w:p w:rsidR="00EE03CE" w:rsidRPr="00EE03CE" w:rsidRDefault="00EE03CE" w:rsidP="00EE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Antal spillere.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Et hold må maksimalt anvende 18 spillere i en kamp. D.v.s. i en og samme kamp er det højst tilladt at benytte 7 udskiftningsspillere.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I klasse B12, B11 og G12 kan anvendes et ubegrænset antal spillere.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Udskiftning.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Udskiftninger skal ske under en standsning i spillet og fra midten af sidelinjen. Dommeren skal underrettes før hver udskiftning.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Alle spillere kan udskiftes og sættes ind igen (fri udskiftning).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Boldstørrelse.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I klasse B14, B13, B12, B11, G14, G13 og G12 spilles med boldstørrelse 4.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I øvrige klasser spilles med størrelse 5.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Trøjer.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Trøjerne skal være nummererede, og numrene skal være forskellige.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En spiller skal benytte samme trøjenummer i alle holdets kampe.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Hvis begge hold har samme trøjefarve, skal det hold, der står sidst i turneringsplanen, skifte.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Benskinner.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Benskinner er obligatoriske.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Manglende benskinner medfører bortvisning fra banen, indtil forholdet er bragt i orden.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lastRenderedPageBreak/>
        <w:t>Ændringer/tilføjelser kun gældende for 7-mands hold (klasse B12, B11 og G12).</w:t>
      </w:r>
    </w:p>
    <w:p w:rsidR="00EE03CE" w:rsidRPr="00EE03CE" w:rsidRDefault="00EE03CE" w:rsidP="00EE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Afstand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Modspillerne skal være mindst 7 m fra bolden ved begyndelsesspark, frispark, straffespark, målspark og hjørnespark.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Straffespark tages 8 m fra mållinjen og midt fra målet.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Offside.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Offside-reglen anvendes ikke.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Frispark.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Alle frispark – direkte og indirekte – afvikles som direkte frispark.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Spiller bolden til egen målmand.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Målmanden må røre bolden med hænderne, når en medspiller spiller bolden til ham.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Målspark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Målspark og frispark i eget straffesparksfelt må udføres af målmanden som spark eller kast, og det er gyldigt taget, selvom bolden ikke sparkes/kastes direkte ud af straffesparksfeltet, ligesom bolden må samles op igen, før den er rørt af en anden spiller.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Bolden er i spil, så snart den bevæger sig, og modspillerne må da træde ind i straffesparksfeltet.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a-DK" w:eastAsia="sv-SE"/>
        </w:rPr>
        <w:t>Kort hjørne.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Hjørnespark tages på mållinjen et sted mellem sidelinjen og straffesparksfeltet.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 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9. Kamptidspunkt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Holdene skal være kampklare - d.v.s. have mindst 7 startklare spillere - ved banen på det i programmet fastsatte kamptidspunkt.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I klasse B12, B11 og G12 dog mindst 5 kampklare spillere.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lastRenderedPageBreak/>
        <w:t>Selvom et hold ikke er klar på det fastsatte tidspunkt, skal kampen afvikles, såfremt den kan påbegyndes med indtil 10 minutters forsinkelse.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Er et hold ikke kampklar rettidigt, kan kampen i tilfælde af protest erklæres tabt for holdet, med mindre der foreligger særlige omstændigheder.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Særlige omstændigheder foreligger f.eks. ved pludselig opstået sygdom, ved trafikuheld og lignende uforudsete forhold.</w:t>
      </w: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br/>
        <w:t>I sådanne tilfælde kan turneringsjuryen bestemme, at den forsinkede kamps resultat fastholdes, eller at en ikke afviklet kamp skal gennemføres.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10. Udviste spillere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Udviste spillere er automatisk udelukket i holdets næste kamp.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Turneringsjuryen kan i særlige tilfælde fastsætte strengere straf, f.eks. hvor en karantæneramt spiller benyttes.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Kun i tilfælde af udelukkelse i mere end en kamp vil der ske skriftlig underretning om udelukkelsen.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11. Udeblivelser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Hvis et hold udebliver fra en kamp eller taber på protest eller udelukkes fra turneringen, er resultatet 0-3.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Udelukkes holdet i grundspillet, ændres alle holdets resultater til 0-3.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12. Protester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Protester vedrørende kampe skal afleveres skriftligt til turneringsjuryen af holdets ansvarlige leder senest en time efter kampens afslutning.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En afgørelse, som hviler på et dommerskøn, er endelig og kan ikke omgøres.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Boldstørrelse, benskinner, trøjenumre og deltagerarmbånd er ikke protestgrundlag.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Protestgebyr (DKK 500) skal indbetales i forbindelse med afleveringen af protesten. Gebyret refunderes, såfremt protesten godtages.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Juryens afgørelse kan ikke appelleres.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13. Ændring af turneringsprogrammet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Turneringsprogrammet offentliggøres i uge 27 på www.danacup.dk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Turneringsadministrationen forbeholder sig ret til efterfølgende at ændre gruppesammensætning, spillested og kamptidspunkt m.v.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lastRenderedPageBreak/>
        <w:t>Eventuelle ændringer efter offentliggørelsen i uge 27 indarbejdes, og det endelige program offentliggøres lørdag den 18. juli 2015. Det sker ligeledes på www.danacup.dk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Det er holdenes eget ansvar at holde sig orienteret om det endelige program.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I tilfælde af ændringer efter offentliggørelse af det endelige program kontaktes de implicerede hold direkte.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Et hold har altid mulighed for at få en udskrift af dets endelige turneringsprogram. Det kan ske i forbindelse med check-in eller efterfølgende ved henvendelse til Dana Cups Information.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14. Dommere - linjedommere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Dana Cup udpeger i samarbejde med DBU Jylland dommere til alle kampene, samt linjedommere til følgende kampe: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A-Slutspillet.</w:t>
      </w:r>
    </w:p>
    <w:p w:rsidR="00EE03CE" w:rsidRPr="00EE03CE" w:rsidRDefault="00EE03CE" w:rsidP="00EE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Fra og med 1/16-finalerne i klasse B19, B17, B16 og B15</w:t>
      </w:r>
    </w:p>
    <w:p w:rsidR="00EE03CE" w:rsidRPr="00EE03CE" w:rsidRDefault="00EE03CE" w:rsidP="00EE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Fra og med 1/4-finalerne i klasse B14, G19, G17, G16 og G15</w:t>
      </w:r>
    </w:p>
    <w:p w:rsidR="00EE03CE" w:rsidRPr="00EE03CE" w:rsidRDefault="00EE03CE" w:rsidP="00EE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Fra og med 1/2-finalerne i klasse B13, G14 og G13</w:t>
      </w:r>
    </w:p>
    <w:p w:rsidR="00EE03CE" w:rsidRPr="00EE03CE" w:rsidRDefault="00EE03CE" w:rsidP="00EE0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Finalen i klasse B12, B11 og G12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B-Slutspillet.</w:t>
      </w:r>
    </w:p>
    <w:p w:rsidR="00EE03CE" w:rsidRPr="00EE03CE" w:rsidRDefault="00EE03CE" w:rsidP="00EE03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Fra og med 1/2-finalerne i klasse B19, B17, B16, B15, B14, G19, G17, G16 og G15</w:t>
      </w:r>
    </w:p>
    <w:p w:rsidR="00EE03CE" w:rsidRPr="00EE03CE" w:rsidRDefault="00EE03CE" w:rsidP="00EE03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Finalen i klasse B13, B12, B11, G14, G13 og G12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sv-SE"/>
        </w:rPr>
        <w:t>Linjedommere.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I kampe, hvor der ikke anvendes neutrale linjedommere, er de to hold pligtig at stille med egne linjedommere.</w:t>
      </w:r>
    </w:p>
    <w:p w:rsidR="00EE03CE" w:rsidRPr="00EE03CE" w:rsidRDefault="00EE03CE" w:rsidP="00EE0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</w:pPr>
      <w:r w:rsidRPr="00EE03CE">
        <w:rPr>
          <w:rFonts w:ascii="Times New Roman" w:eastAsia="Times New Roman" w:hAnsi="Times New Roman" w:cs="Times New Roman"/>
          <w:b/>
          <w:bCs/>
          <w:sz w:val="27"/>
          <w:szCs w:val="27"/>
          <w:lang w:val="da-DK" w:eastAsia="sv-SE"/>
        </w:rPr>
        <w:t>15. Kampens resultat</w:t>
      </w:r>
    </w:p>
    <w:p w:rsidR="00EE03CE" w:rsidRPr="00EE03CE" w:rsidRDefault="00EE03CE" w:rsidP="00EE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  <w:r w:rsidRPr="00EE03CE"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  <w:t>Umiddelbart efter en kamp skal en leder eller træner fra hvert hold henvende sig til dommeren for at bekræfte kampens resultat (underskrive resultatkortet).</w:t>
      </w:r>
    </w:p>
    <w:p w:rsidR="00D46DFA" w:rsidRDefault="00D46DFA">
      <w:bookmarkStart w:id="0" w:name="_GoBack"/>
      <w:bookmarkEnd w:id="0"/>
    </w:p>
    <w:sectPr w:rsidR="00D4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FA3"/>
    <w:multiLevelType w:val="multilevel"/>
    <w:tmpl w:val="AA7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17EC"/>
    <w:multiLevelType w:val="multilevel"/>
    <w:tmpl w:val="F348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01183"/>
    <w:multiLevelType w:val="multilevel"/>
    <w:tmpl w:val="15D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81A84"/>
    <w:multiLevelType w:val="multilevel"/>
    <w:tmpl w:val="DA1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E"/>
    <w:rsid w:val="00D46DFA"/>
    <w:rsid w:val="00E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E0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E0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E03C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E03C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E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0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E0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E0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E03C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E03C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E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0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9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Nylander</dc:creator>
  <cp:lastModifiedBy>Maria Nylander</cp:lastModifiedBy>
  <cp:revision>1</cp:revision>
  <dcterms:created xsi:type="dcterms:W3CDTF">2015-07-06T07:44:00Z</dcterms:created>
  <dcterms:modified xsi:type="dcterms:W3CDTF">2015-07-06T07:45:00Z</dcterms:modified>
</cp:coreProperties>
</file>