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Regler under Frida Bandycup 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nersborg</w:t>
      </w:r>
    </w:p>
    <w:p>
      <w:pPr>
        <w:pStyle w:val="Bröd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vi kommer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olika distrikt i Sverige och Norge kan det vara bra att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igenom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gra regler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spelet,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vi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rkt att det varierar en del mellan distrikten.</w:t>
      </w:r>
    </w:p>
    <w:p>
      <w:pPr>
        <w:pStyle w:val="Bröd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Matchl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ngd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: Varje match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1x25 minuter rullande klocka. Viktigt att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lla tiden och kliva av efter avbl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 match! Lagen tackar varandra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matchen vid sidan av isen, det kommer att finnas ytor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detta.</w:t>
      </w:r>
    </w:p>
    <w:p>
      <w:pPr>
        <w:pStyle w:val="Bröd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rnor</w:t>
      </w:r>
      <w:r>
        <w:rPr>
          <w:rFonts w:ascii="Times New Roman" w:hAnsi="Times New Roman"/>
          <w:sz w:val="24"/>
          <w:szCs w:val="24"/>
          <w:rtl w:val="0"/>
          <w:lang w:val="sv-SE"/>
        </w:rPr>
        <w:t>: Fotbollsh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rnor.</w:t>
      </w:r>
    </w:p>
    <w:p>
      <w:pPr>
        <w:pStyle w:val="Bröd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lvaktsutkast</w:t>
      </w:r>
      <w:r>
        <w:rPr>
          <w:rFonts w:ascii="Times New Roman" w:hAnsi="Times New Roman"/>
          <w:sz w:val="24"/>
          <w:szCs w:val="24"/>
          <w:rtl w:val="0"/>
          <w:lang w:val="sv-SE"/>
        </w:rPr>
        <w:t>: Vid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lvaktens utkast ska motst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ndarlaget backa hem till egen planhalva.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lvakten kan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lja att kasta innan de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tt dit.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 xml:space="preserve">star: </w:t>
      </w:r>
      <w:r>
        <w:rPr>
          <w:rFonts w:ascii="Times New Roman" w:hAnsi="Times New Roman"/>
          <w:sz w:val="24"/>
          <w:szCs w:val="24"/>
          <w:rtl w:val="0"/>
          <w:lang w:val="sv-SE"/>
        </w:rPr>
        <w:t>Det kommer vara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nga lag med 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jor, om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ts har bortalag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star, dessa kommer finnas vid 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platssidan.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Spelschemat / po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ngr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kning</w:t>
      </w:r>
    </w:p>
    <w:p>
      <w:pPr>
        <w:pStyle w:val="Bröd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- I F10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ter alla lag varandra,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sju lag anm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lda blir det sex matcher var. Segrare blir den som spelat ihop mest po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ng, om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lag slutar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samma po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 avg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inb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rdes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te,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refter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lskillnad. </w:t>
      </w:r>
    </w:p>
    <w:p>
      <w:pPr>
        <w:pStyle w:val="Bröd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- I F12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 tolv lag anm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lda. Varje lag spelar sex matcher i seriespel, placering efter po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ng, inb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rdes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refter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lskillnad.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refter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ts femma-sexa och trea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–</w:t>
      </w:r>
      <w:r>
        <w:rPr>
          <w:rFonts w:ascii="Times New Roman" w:hAnsi="Times New Roman"/>
          <w:sz w:val="24"/>
          <w:szCs w:val="24"/>
          <w:rtl w:val="0"/>
          <w:lang w:val="sv-SE"/>
        </w:rPr>
        <w:t>fyra i placeringsmatcher. Final spelas mellan etta och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a.</w:t>
      </w:r>
    </w:p>
    <w:p>
      <w:pPr>
        <w:pStyle w:val="Brödtext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Domare</w:t>
      </w:r>
      <w:r>
        <w:rPr>
          <w:rFonts w:ascii="Times New Roman" w:hAnsi="Times New Roman"/>
          <w:sz w:val="24"/>
          <w:szCs w:val="24"/>
          <w:rtl w:val="0"/>
          <w:lang w:val="sv-SE"/>
        </w:rPr>
        <w:t>: IFK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nersborg P16 kommer att vara domare,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nga av dem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detta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rsta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ngen de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mer, ha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else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detta.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