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B4" w:rsidRPr="00450101" w:rsidRDefault="00450101">
      <w:pPr>
        <w:rPr>
          <w:rFonts w:asciiTheme="majorHAnsi" w:hAnsiTheme="majorHAnsi"/>
          <w:b/>
          <w:sz w:val="28"/>
          <w:szCs w:val="28"/>
        </w:rPr>
      </w:pPr>
      <w:r w:rsidRPr="00450101">
        <w:rPr>
          <w:rFonts w:asciiTheme="majorHAnsi" w:hAnsiTheme="majorHAnsi"/>
          <w:b/>
          <w:sz w:val="28"/>
          <w:szCs w:val="28"/>
        </w:rPr>
        <w:t>Innehållsförteckning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Inledning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Vision och målsättning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Organisation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Respektera ALLA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Ungdomsverksamhetens inriktning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Träningsinriktning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Lagtillhörighet och matchuttagning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Deltagande i seriespel och turneringar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Ansvar och föreningsfostran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Ledare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Föräldrar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Klubbkänsla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Ekonomi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Sponsring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Administration och information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Anti drog policy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Prestera optimalt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Folksam min fotbollsförsäkring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Klubblokalen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Fotbollens spela, lek och lär</w:t>
      </w:r>
    </w:p>
    <w:p w:rsidR="00450101" w:rsidRPr="00450101" w:rsidRDefault="00450101" w:rsidP="0089071C">
      <w:pPr>
        <w:pStyle w:val="Liststycke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450101">
        <w:rPr>
          <w:rFonts w:asciiTheme="majorHAnsi" w:hAnsiTheme="majorHAnsi"/>
          <w:sz w:val="24"/>
          <w:szCs w:val="24"/>
        </w:rPr>
        <w:t>SvFF spelarutbildningsplan</w:t>
      </w:r>
    </w:p>
    <w:sectPr w:rsidR="00450101" w:rsidRPr="00450101" w:rsidSect="004F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0F8C"/>
    <w:multiLevelType w:val="hybridMultilevel"/>
    <w:tmpl w:val="22B62C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50101"/>
    <w:rsid w:val="00072451"/>
    <w:rsid w:val="00096635"/>
    <w:rsid w:val="00450101"/>
    <w:rsid w:val="004F2CB4"/>
    <w:rsid w:val="00716A20"/>
    <w:rsid w:val="0089071C"/>
    <w:rsid w:val="009A5045"/>
    <w:rsid w:val="00A10751"/>
    <w:rsid w:val="00B8189E"/>
    <w:rsid w:val="00C3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B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ie960731</dc:creator>
  <cp:lastModifiedBy>ie960731</cp:lastModifiedBy>
  <cp:revision>1</cp:revision>
  <dcterms:created xsi:type="dcterms:W3CDTF">2014-12-02T20:46:00Z</dcterms:created>
  <dcterms:modified xsi:type="dcterms:W3CDTF">2014-12-02T20:57:00Z</dcterms:modified>
</cp:coreProperties>
</file>