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54A3" w14:textId="77777777" w:rsidR="00A824F8" w:rsidRDefault="00A824F8" w:rsidP="00B841A8">
      <w:pPr>
        <w:keepNext/>
        <w:tabs>
          <w:tab w:val="left" w:pos="1134"/>
        </w:tabs>
        <w:spacing w:after="240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sv-SE"/>
        </w:rPr>
      </w:pPr>
    </w:p>
    <w:p w14:paraId="0E48E83E" w14:textId="77777777" w:rsidR="00A824F8" w:rsidRDefault="00A824F8" w:rsidP="00A824F8">
      <w:pPr>
        <w:keepNext/>
        <w:tabs>
          <w:tab w:val="left" w:pos="1134"/>
        </w:tabs>
        <w:spacing w:after="240"/>
        <w:jc w:val="center"/>
        <w:outlineLvl w:val="0"/>
        <w:rPr>
          <w:rFonts w:ascii="Arial" w:eastAsia="Times New Roman" w:hAnsi="Arial" w:cs="Arial"/>
          <w:b/>
          <w:bCs/>
          <w:kern w:val="32"/>
          <w:sz w:val="136"/>
          <w:szCs w:val="136"/>
          <w:lang w:val="en-US" w:eastAsia="sv-SE"/>
        </w:rPr>
      </w:pPr>
    </w:p>
    <w:p w14:paraId="666E697F" w14:textId="6F864D1B" w:rsidR="00A824F8" w:rsidRPr="00A824F8" w:rsidRDefault="00A824F8" w:rsidP="00A824F8">
      <w:pPr>
        <w:keepNext/>
        <w:tabs>
          <w:tab w:val="left" w:pos="1134"/>
        </w:tabs>
        <w:spacing w:after="240"/>
        <w:jc w:val="center"/>
        <w:outlineLvl w:val="0"/>
        <w:rPr>
          <w:rFonts w:ascii="Arial" w:eastAsia="Times New Roman" w:hAnsi="Arial" w:cs="Arial"/>
          <w:b/>
          <w:bCs/>
          <w:kern w:val="32"/>
          <w:sz w:val="136"/>
          <w:szCs w:val="136"/>
          <w:lang w:val="en-US" w:eastAsia="sv-SE"/>
        </w:rPr>
      </w:pPr>
      <w:r w:rsidRPr="00A824F8">
        <w:rPr>
          <w:rFonts w:ascii="Arial" w:eastAsia="Times New Roman" w:hAnsi="Arial" w:cs="Arial"/>
          <w:b/>
          <w:bCs/>
          <w:kern w:val="32"/>
          <w:sz w:val="136"/>
          <w:szCs w:val="136"/>
          <w:lang w:val="en-US" w:eastAsia="sv-SE"/>
        </w:rPr>
        <w:t>RESEPOLICY</w:t>
      </w:r>
    </w:p>
    <w:p w14:paraId="74238ED7" w14:textId="17F1280F" w:rsidR="00A824F8" w:rsidRPr="00A824F8" w:rsidRDefault="00A824F8" w:rsidP="00A824F8">
      <w:pPr>
        <w:keepNext/>
        <w:tabs>
          <w:tab w:val="left" w:pos="1134"/>
        </w:tabs>
        <w:spacing w:after="240"/>
        <w:jc w:val="center"/>
        <w:outlineLvl w:val="0"/>
        <w:rPr>
          <w:rFonts w:ascii="Arial" w:eastAsia="Times New Roman" w:hAnsi="Arial" w:cs="Arial"/>
          <w:b/>
          <w:bCs/>
          <w:kern w:val="32"/>
          <w:sz w:val="92"/>
          <w:szCs w:val="92"/>
          <w:lang w:val="en-US" w:eastAsia="sv-SE"/>
        </w:rPr>
      </w:pPr>
      <w:r w:rsidRPr="00A824F8">
        <w:rPr>
          <w:rFonts w:ascii="Arial" w:eastAsia="Times New Roman" w:hAnsi="Arial" w:cs="Arial"/>
          <w:b/>
          <w:bCs/>
          <w:kern w:val="32"/>
          <w:sz w:val="92"/>
          <w:szCs w:val="92"/>
          <w:lang w:val="en-US" w:eastAsia="sv-SE"/>
        </w:rPr>
        <w:t>TORSÅNGS IF</w:t>
      </w:r>
    </w:p>
    <w:p w14:paraId="199A77A1" w14:textId="7406F51B" w:rsidR="00A824F8" w:rsidRDefault="00A824F8" w:rsidP="00A824F8">
      <w:pPr>
        <w:keepNext/>
        <w:tabs>
          <w:tab w:val="left" w:pos="1134"/>
        </w:tabs>
        <w:spacing w:after="240"/>
        <w:jc w:val="center"/>
        <w:outlineLvl w:val="0"/>
        <w:rPr>
          <w:rFonts w:ascii="Arial" w:eastAsia="Times New Roman" w:hAnsi="Arial" w:cs="Arial"/>
          <w:b/>
          <w:bCs/>
          <w:kern w:val="32"/>
          <w:sz w:val="44"/>
          <w:szCs w:val="44"/>
          <w:lang w:val="en-US" w:eastAsia="sv-SE"/>
        </w:rPr>
      </w:pPr>
      <w:r w:rsidRPr="00A824F8">
        <w:rPr>
          <w:rFonts w:ascii="Arial" w:eastAsia="Times New Roman" w:hAnsi="Arial" w:cs="Arial"/>
          <w:b/>
          <w:bCs/>
          <w:kern w:val="32"/>
          <w:sz w:val="44"/>
          <w:szCs w:val="44"/>
          <w:lang w:val="en-US" w:eastAsia="sv-SE"/>
        </w:rPr>
        <w:t>2024-02-29</w:t>
      </w:r>
    </w:p>
    <w:p w14:paraId="49F60B83" w14:textId="7F24806B" w:rsidR="00A824F8" w:rsidRDefault="00A824F8" w:rsidP="00A824F8">
      <w:pPr>
        <w:keepNext/>
        <w:tabs>
          <w:tab w:val="left" w:pos="1134"/>
        </w:tabs>
        <w:spacing w:after="240"/>
        <w:jc w:val="center"/>
        <w:outlineLvl w:val="0"/>
        <w:rPr>
          <w:rFonts w:ascii="Arial" w:eastAsia="Times New Roman" w:hAnsi="Arial" w:cs="Arial"/>
          <w:b/>
          <w:bCs/>
          <w:kern w:val="32"/>
          <w:sz w:val="44"/>
          <w:szCs w:val="44"/>
          <w:lang w:val="en-US" w:eastAsia="sv-SE"/>
        </w:rPr>
      </w:pPr>
    </w:p>
    <w:p w14:paraId="365F954A" w14:textId="0BEEFAA6" w:rsidR="00A824F8" w:rsidRPr="00A824F8" w:rsidRDefault="00A824F8" w:rsidP="00A824F8">
      <w:pPr>
        <w:keepNext/>
        <w:tabs>
          <w:tab w:val="left" w:pos="1134"/>
        </w:tabs>
        <w:spacing w:after="240"/>
        <w:jc w:val="center"/>
        <w:outlineLvl w:val="0"/>
        <w:rPr>
          <w:rFonts w:ascii="Arial" w:eastAsia="Times New Roman" w:hAnsi="Arial" w:cs="Arial"/>
          <w:b/>
          <w:bCs/>
          <w:kern w:val="32"/>
          <w:sz w:val="44"/>
          <w:szCs w:val="44"/>
          <w:lang w:val="en-US" w:eastAsia="sv-SE"/>
        </w:rPr>
      </w:pPr>
      <w:r>
        <w:rPr>
          <w:noProof/>
        </w:rPr>
        <w:drawing>
          <wp:inline distT="0" distB="0" distL="0" distR="0" wp14:anchorId="6A125FB6" wp14:editId="5DEEA5CD">
            <wp:extent cx="2019300" cy="1771118"/>
            <wp:effectExtent l="0" t="0" r="0" b="635"/>
            <wp:docPr id="2" name="Bildobjekt 2" descr="En bild som visar symbol, logotyp, Grafik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ymbol, logotyp, Grafik, emblem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427" cy="180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4C347" w14:textId="77777777" w:rsidR="00A824F8" w:rsidRPr="00A824F8" w:rsidRDefault="00A824F8" w:rsidP="00B841A8">
      <w:pPr>
        <w:keepNext/>
        <w:tabs>
          <w:tab w:val="left" w:pos="1134"/>
        </w:tabs>
        <w:spacing w:after="240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val="en-US" w:eastAsia="sv-SE"/>
        </w:rPr>
      </w:pPr>
    </w:p>
    <w:p w14:paraId="4BF5A35A" w14:textId="77777777" w:rsidR="00A824F8" w:rsidRDefault="00A824F8" w:rsidP="00B841A8">
      <w:pPr>
        <w:keepNext/>
        <w:tabs>
          <w:tab w:val="left" w:pos="1134"/>
        </w:tabs>
        <w:spacing w:after="240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val="en-US" w:eastAsia="sv-SE"/>
        </w:rPr>
      </w:pPr>
    </w:p>
    <w:p w14:paraId="77DB44BB" w14:textId="77777777" w:rsidR="00A824F8" w:rsidRDefault="00A824F8" w:rsidP="00B841A8">
      <w:pPr>
        <w:keepNext/>
        <w:tabs>
          <w:tab w:val="left" w:pos="1134"/>
        </w:tabs>
        <w:spacing w:after="240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val="en-US" w:eastAsia="sv-SE"/>
        </w:rPr>
      </w:pPr>
    </w:p>
    <w:p w14:paraId="45EF3CD8" w14:textId="77777777" w:rsidR="00A824F8" w:rsidRDefault="00A824F8" w:rsidP="00B841A8">
      <w:pPr>
        <w:keepNext/>
        <w:tabs>
          <w:tab w:val="left" w:pos="1134"/>
        </w:tabs>
        <w:spacing w:after="240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val="en-US" w:eastAsia="sv-SE"/>
        </w:rPr>
      </w:pPr>
    </w:p>
    <w:p w14:paraId="55C1AD1D" w14:textId="31E8AADA" w:rsidR="00A539D8" w:rsidRPr="00A824F8" w:rsidRDefault="00A539D8" w:rsidP="00B841A8">
      <w:pPr>
        <w:keepNext/>
        <w:tabs>
          <w:tab w:val="left" w:pos="1134"/>
        </w:tabs>
        <w:spacing w:after="240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val="en-US" w:eastAsia="sv-SE"/>
        </w:rPr>
      </w:pPr>
      <w:r w:rsidRPr="00A824F8">
        <w:rPr>
          <w:rFonts w:ascii="Arial" w:eastAsia="Times New Roman" w:hAnsi="Arial" w:cs="Arial"/>
          <w:b/>
          <w:bCs/>
          <w:kern w:val="32"/>
          <w:sz w:val="36"/>
          <w:szCs w:val="36"/>
          <w:lang w:val="en-US" w:eastAsia="sv-SE"/>
        </w:rPr>
        <w:lastRenderedPageBreak/>
        <w:t xml:space="preserve">Policy för </w:t>
      </w:r>
      <w:proofErr w:type="spellStart"/>
      <w:r w:rsidRPr="00A824F8">
        <w:rPr>
          <w:rFonts w:ascii="Arial" w:eastAsia="Times New Roman" w:hAnsi="Arial" w:cs="Arial"/>
          <w:b/>
          <w:bCs/>
          <w:kern w:val="32"/>
          <w:sz w:val="36"/>
          <w:szCs w:val="36"/>
          <w:lang w:val="en-US" w:eastAsia="sv-SE"/>
        </w:rPr>
        <w:t>resor</w:t>
      </w:r>
      <w:proofErr w:type="spellEnd"/>
      <w:r w:rsidRPr="00A824F8">
        <w:rPr>
          <w:rFonts w:ascii="Arial" w:eastAsia="Times New Roman" w:hAnsi="Arial" w:cs="Arial"/>
          <w:b/>
          <w:bCs/>
          <w:kern w:val="32"/>
          <w:sz w:val="36"/>
          <w:szCs w:val="36"/>
          <w:lang w:val="en-US" w:eastAsia="sv-SE"/>
        </w:rPr>
        <w:t xml:space="preserve"> </w:t>
      </w:r>
      <w:proofErr w:type="spellStart"/>
      <w:r w:rsidR="00357C9C" w:rsidRPr="00A824F8">
        <w:rPr>
          <w:rFonts w:ascii="Arial" w:eastAsia="Times New Roman" w:hAnsi="Arial" w:cs="Arial"/>
          <w:b/>
          <w:bCs/>
          <w:kern w:val="32"/>
          <w:sz w:val="36"/>
          <w:szCs w:val="36"/>
          <w:lang w:val="en-US" w:eastAsia="sv-SE"/>
        </w:rPr>
        <w:t>Torsångs</w:t>
      </w:r>
      <w:proofErr w:type="spellEnd"/>
      <w:r w:rsidR="00357C9C" w:rsidRPr="00A824F8">
        <w:rPr>
          <w:rFonts w:ascii="Arial" w:eastAsia="Times New Roman" w:hAnsi="Arial" w:cs="Arial"/>
          <w:b/>
          <w:bCs/>
          <w:kern w:val="32"/>
          <w:sz w:val="36"/>
          <w:szCs w:val="36"/>
          <w:lang w:val="en-US" w:eastAsia="sv-SE"/>
        </w:rPr>
        <w:t xml:space="preserve"> IF</w:t>
      </w:r>
    </w:p>
    <w:p w14:paraId="5AC879BF" w14:textId="56100508" w:rsidR="00A539D8" w:rsidRDefault="00357C9C" w:rsidP="00B841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Torsångs IF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värnar om sina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spelare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ledare. Denna resepolicy har 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därför antagits 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att säkerställa att klubbens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alla aktiva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spelare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ledare ska känna trygghet när de 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 klubbens regi 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gör resor, exempelvis till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matcher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cuper,</w:t>
      </w:r>
      <w:r w:rsidR="0024750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arrangemang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 läger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57F36CCD" w14:textId="77777777" w:rsidR="00A539D8" w:rsidRDefault="00A539D8" w:rsidP="00B841A8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C630E7D" w14:textId="5CFA1279" w:rsidR="00A539D8" w:rsidRDefault="00A539D8" w:rsidP="00B841A8">
      <w:pPr>
        <w:tabs>
          <w:tab w:val="left" w:pos="1134"/>
        </w:tabs>
        <w:spacing w:after="120"/>
        <w:rPr>
          <w:rFonts w:ascii="Arial" w:eastAsia="Times New Roman" w:hAnsi="Arial" w:cs="Arial"/>
          <w:b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sz w:val="24"/>
          <w:szCs w:val="24"/>
          <w:lang w:eastAsia="sv-SE"/>
        </w:rPr>
        <w:t>För att uppnå detta ska</w:t>
      </w:r>
    </w:p>
    <w:p w14:paraId="159B951E" w14:textId="3C010E62" w:rsidR="00A6763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</w:t>
      </w:r>
      <w:r w:rsidR="00A6763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uxna som följer med </w:t>
      </w:r>
      <w:proofErr w:type="gramStart"/>
      <w:r w:rsidR="00A67638">
        <w:rPr>
          <w:rFonts w:ascii="Times New Roman" w:eastAsia="Times New Roman" w:hAnsi="Times New Roman" w:cs="Times New Roman"/>
          <w:sz w:val="24"/>
          <w:szCs w:val="24"/>
          <w:lang w:eastAsia="sv-SE"/>
        </w:rPr>
        <w:t>avstå</w:t>
      </w:r>
      <w:proofErr w:type="gramEnd"/>
      <w:r w:rsidR="00A6763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från att dricka alkohol under hela resan</w:t>
      </w:r>
    </w:p>
    <w:p w14:paraId="0F2FBEE2" w14:textId="35ED5819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esorna ske med </w:t>
      </w:r>
      <w:r w:rsidR="00190292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>sä</w:t>
      </w:r>
      <w:r w:rsidR="00A15D2E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>kra och pålitliga transportmedel som</w:t>
      </w:r>
      <w:r w:rsidR="00190292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539D8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>bil</w:t>
      </w:r>
      <w:r w:rsidR="00A15D2E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A539D8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15D2E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>alternativt</w:t>
      </w:r>
      <w:r w:rsidR="00A539D8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buss när det är möjligt och lämpligt </w:t>
      </w:r>
    </w:p>
    <w:p w14:paraId="35BAA60A" w14:textId="45AC2B55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nhyrning av minibussar ske hos auktoriserade uthyrare</w:t>
      </w:r>
    </w:p>
    <w:p w14:paraId="5480A17A" w14:textId="25487E25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ilbälten finnas för alla i fordonet</w:t>
      </w:r>
    </w:p>
    <w:p w14:paraId="65BFA8F9" w14:textId="77F1C39F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örare av minibuss vara minst 23 år och ha haft körkort i minst 5 år</w:t>
      </w:r>
    </w:p>
    <w:p w14:paraId="59D27135" w14:textId="3AC5CF5F" w:rsidR="00A67638" w:rsidRPr="00A6763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öraren vara utvilad, nykter och drogfri. Under längre resor ska byte av förare kunna ske eller vilopauser tas i tillräcklig omfattning</w:t>
      </w:r>
      <w:r w:rsidR="00A15D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15D2E" w:rsidRPr="00EE79EC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att förhindra trötthet</w:t>
      </w:r>
    </w:p>
    <w:p w14:paraId="2C68F8BE" w14:textId="42458AEA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öraren ansvara för att alla i bilen använder bilbälte</w:t>
      </w:r>
    </w:p>
    <w:p w14:paraId="521B69F6" w14:textId="6D11DAE8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agage vara förankrat på ett säkert sätt</w:t>
      </w:r>
    </w:p>
    <w:p w14:paraId="00BCF383" w14:textId="095CB234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öraren följa gällande hastighetsbestämmelser och andra trafikregler</w:t>
      </w:r>
    </w:p>
    <w:p w14:paraId="6BD6A6B4" w14:textId="10FCEC25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öraren inte tala i mobiltelefon under körning om det inte finns handsfree</w:t>
      </w:r>
    </w:p>
    <w:p w14:paraId="24C6377D" w14:textId="4DC9D908" w:rsidR="00A539D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öraren tillämpa ”</w:t>
      </w:r>
      <w:r w:rsidR="001A4DC7"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parsam körning”</w:t>
      </w:r>
    </w:p>
    <w:p w14:paraId="5F5DB8CF" w14:textId="03381F86" w:rsidR="00A539D8" w:rsidRPr="00B841A8" w:rsidRDefault="00715E35" w:rsidP="00B841A8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</w:t>
      </w:r>
      <w:r w:rsidR="00A539D8" w:rsidRPr="00B841A8">
        <w:rPr>
          <w:rFonts w:ascii="Times New Roman" w:eastAsia="Times New Roman" w:hAnsi="Times New Roman" w:cs="Times New Roman"/>
          <w:sz w:val="24"/>
          <w:szCs w:val="24"/>
          <w:lang w:eastAsia="sv-SE"/>
        </w:rPr>
        <w:t>esor till platser dit lämpligaste färdväg är okänd planeras i förväg med något navigeringshjälpmedel</w:t>
      </w:r>
    </w:p>
    <w:p w14:paraId="2987B923" w14:textId="67B090F5" w:rsidR="00A539D8" w:rsidRDefault="00715E35" w:rsidP="00B841A8">
      <w:pPr>
        <w:numPr>
          <w:ilvl w:val="0"/>
          <w:numId w:val="2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lla </w:t>
      </w:r>
      <w:r w:rsidR="00357C9C">
        <w:rPr>
          <w:rFonts w:ascii="Times New Roman" w:eastAsia="Times New Roman" w:hAnsi="Times New Roman" w:cs="Times New Roman"/>
          <w:sz w:val="24"/>
          <w:szCs w:val="24"/>
          <w:lang w:eastAsia="sv-SE"/>
        </w:rPr>
        <w:t>barn/</w:t>
      </w:r>
      <w:r w:rsidR="00A539D8">
        <w:rPr>
          <w:rFonts w:ascii="Times New Roman" w:eastAsia="Times New Roman" w:hAnsi="Times New Roman" w:cs="Times New Roman"/>
          <w:sz w:val="24"/>
          <w:szCs w:val="24"/>
          <w:lang w:eastAsia="sv-SE"/>
        </w:rPr>
        <w:t>ungdomar vid färd på cykel eller moped använda hjälm</w:t>
      </w:r>
    </w:p>
    <w:p w14:paraId="56D648AF" w14:textId="78D4CE3A" w:rsidR="00A539D8" w:rsidRPr="00B841A8" w:rsidRDefault="00715E35" w:rsidP="00B841A8">
      <w:pPr>
        <w:numPr>
          <w:ilvl w:val="0"/>
          <w:numId w:val="2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</w:t>
      </w:r>
      <w:r w:rsidR="002721FB">
        <w:rPr>
          <w:rFonts w:ascii="Times New Roman" w:eastAsia="Times New Roman" w:hAnsi="Times New Roman" w:cs="Times New Roman"/>
          <w:sz w:val="24"/>
          <w:szCs w:val="24"/>
          <w:lang w:eastAsia="sv-SE"/>
        </w:rPr>
        <w:t>edare</w:t>
      </w:r>
      <w:r w:rsidR="006E5F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2721F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vid </w:t>
      </w:r>
      <w:r w:rsidR="006E5F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övernattningar där </w:t>
      </w:r>
      <w:r w:rsidR="00357C9C">
        <w:rPr>
          <w:rFonts w:ascii="Times New Roman" w:eastAsia="Times New Roman" w:hAnsi="Times New Roman" w:cs="Times New Roman"/>
          <w:sz w:val="24"/>
          <w:szCs w:val="24"/>
          <w:lang w:eastAsia="sv-SE"/>
        </w:rPr>
        <w:t>spelare</w:t>
      </w:r>
      <w:r w:rsidR="006E5F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ska dela rum med motsatt kön, säkerställa att </w:t>
      </w:r>
      <w:r w:rsidR="00434A5C">
        <w:rPr>
          <w:rFonts w:ascii="Times New Roman" w:eastAsia="Times New Roman" w:hAnsi="Times New Roman" w:cs="Times New Roman"/>
          <w:sz w:val="24"/>
          <w:szCs w:val="24"/>
          <w:lang w:eastAsia="sv-SE"/>
        </w:rPr>
        <w:t>de berörda</w:t>
      </w:r>
      <w:r w:rsidR="006E5F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känner sig bekväma med det</w:t>
      </w:r>
    </w:p>
    <w:p w14:paraId="75AF3AA9" w14:textId="77777777" w:rsidR="00A539D8" w:rsidRDefault="00A539D8" w:rsidP="00B841A8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29D5232" w14:textId="00A38B32" w:rsidR="00A539D8" w:rsidRDefault="00A539D8" w:rsidP="00B841A8">
      <w:pPr>
        <w:tabs>
          <w:tab w:val="left" w:pos="1134"/>
        </w:tabs>
        <w:spacing w:after="120"/>
        <w:rPr>
          <w:rFonts w:ascii="Arial" w:eastAsia="Times New Roman" w:hAnsi="Arial" w:cs="Arial"/>
          <w:b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sz w:val="24"/>
          <w:szCs w:val="24"/>
          <w:lang w:eastAsia="sv-SE"/>
        </w:rPr>
        <w:t>Handlingsprogram för förankring och genomförande av policyn</w:t>
      </w:r>
    </w:p>
    <w:p w14:paraId="78453112" w14:textId="0B5B9243" w:rsidR="00A539D8" w:rsidRDefault="00A539D8" w:rsidP="00B841A8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Policyn ska fastställas </w:t>
      </w:r>
      <w:r w:rsidR="003C2C4C">
        <w:rPr>
          <w:rFonts w:ascii="Times New Roman" w:eastAsia="Times New Roman" w:hAnsi="Times New Roman" w:cs="Times New Roman"/>
          <w:sz w:val="24"/>
          <w:szCs w:val="24"/>
          <w:lang w:eastAsia="sv-SE"/>
        </w:rPr>
        <w:t>på styrelsemöte och protokollföras</w:t>
      </w:r>
    </w:p>
    <w:p w14:paraId="5BBC188C" w14:textId="556AB132" w:rsidR="00357C9C" w:rsidRDefault="00357C9C" w:rsidP="00357C9C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Policyn ska förankras för föreningens ledare på årliga upptaktsträffen</w:t>
      </w:r>
    </w:p>
    <w:p w14:paraId="1743770B" w14:textId="791CB02A" w:rsidR="00357C9C" w:rsidRDefault="00357C9C" w:rsidP="00357C9C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Policyn ska förmedlas från ledare till vårdnadshavare på årliga föräldramöten</w:t>
      </w:r>
    </w:p>
    <w:p w14:paraId="4DC565CF" w14:textId="62DE7971" w:rsidR="00357C9C" w:rsidRPr="00357C9C" w:rsidRDefault="00357C9C" w:rsidP="00357C9C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Policyn ska anslås på anslagstavlan i klubbstugan</w:t>
      </w:r>
    </w:p>
    <w:p w14:paraId="1178740E" w14:textId="41DA0FD5" w:rsidR="00A539D8" w:rsidRDefault="00357C9C" w:rsidP="00B841A8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</w:t>
      </w:r>
      <w:r w:rsidR="00A539D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olicyn ska publiceras på klubbens webbplats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Laget.se</w:t>
      </w:r>
    </w:p>
    <w:p w14:paraId="550901F2" w14:textId="041D9EDB" w:rsidR="00A539D8" w:rsidRDefault="00A539D8" w:rsidP="00B841A8">
      <w:pPr>
        <w:numPr>
          <w:ilvl w:val="0"/>
          <w:numId w:val="3"/>
        </w:numPr>
        <w:tabs>
          <w:tab w:val="left" w:pos="1134"/>
        </w:tabs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Vid resor </w:t>
      </w:r>
      <w:r w:rsidR="00715E35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har ledare ansvaret för att ha förteckning på deltagare och vem/vilka som åker i respektive bil. Detta hanteras enklast via Laget.se</w:t>
      </w:r>
    </w:p>
    <w:p w14:paraId="6EB3B491" w14:textId="0BE5CAB5" w:rsidR="00A539D8" w:rsidRDefault="00A539D8" w:rsidP="00B841A8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Vid händelser är det alltid ordförande som är tales</w:t>
      </w:r>
      <w:r w:rsidR="00B841A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person</w:t>
      </w:r>
      <w:r w:rsidRP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för klubben. Är inte ordförande tillgänglig är det vice ordförande som går in som tales</w:t>
      </w:r>
      <w:r w:rsidR="00B841A8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person</w:t>
      </w:r>
      <w:r w:rsidRP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för klubben</w:t>
      </w:r>
    </w:p>
    <w:p w14:paraId="35AFDBCA" w14:textId="5E47A9E8" w:rsidR="00715E35" w:rsidRPr="001A4DC7" w:rsidRDefault="00715E35" w:rsidP="00B841A8">
      <w:pPr>
        <w:numPr>
          <w:ilvl w:val="0"/>
          <w:numId w:val="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Vid stor händelse</w:t>
      </w:r>
      <w:r w:rsidR="00763906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/kris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finns även dokumentet KRISHANTERINGSPLAN (se Laget.se)</w:t>
      </w:r>
    </w:p>
    <w:p w14:paraId="7F231D73" w14:textId="77777777" w:rsidR="00A539D8" w:rsidRDefault="00A539D8" w:rsidP="00B841A8">
      <w:pPr>
        <w:tabs>
          <w:tab w:val="left" w:pos="1134"/>
        </w:tabs>
        <w:spacing w:after="0"/>
        <w:ind w:left="340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2DFD0626" w14:textId="5F9B8776" w:rsidR="00744932" w:rsidRDefault="00A539D8" w:rsidP="00B841A8">
      <w:pPr>
        <w:tabs>
          <w:tab w:val="left" w:pos="1134"/>
        </w:tabs>
        <w:spacing w:after="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Antage</w:t>
      </w:r>
      <w:r w:rsid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på </w:t>
      </w:r>
      <w:r w:rsidR="006866F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styrelsemöte</w:t>
      </w:r>
      <w:r w:rsidR="001A4DC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den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715E35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2024-0</w:t>
      </w:r>
      <w:r w:rsidR="006866F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3-03</w:t>
      </w:r>
    </w:p>
    <w:sectPr w:rsidR="00744932" w:rsidSect="00887230">
      <w:head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F91D" w14:textId="77777777" w:rsidR="00887230" w:rsidRDefault="00887230" w:rsidP="00763906">
      <w:pPr>
        <w:spacing w:after="0" w:line="240" w:lineRule="auto"/>
      </w:pPr>
      <w:r>
        <w:separator/>
      </w:r>
    </w:p>
  </w:endnote>
  <w:endnote w:type="continuationSeparator" w:id="0">
    <w:p w14:paraId="58C2F351" w14:textId="77777777" w:rsidR="00887230" w:rsidRDefault="00887230" w:rsidP="0076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125B" w14:textId="77777777" w:rsidR="00887230" w:rsidRDefault="00887230" w:rsidP="00763906">
      <w:pPr>
        <w:spacing w:after="0" w:line="240" w:lineRule="auto"/>
      </w:pPr>
      <w:r>
        <w:separator/>
      </w:r>
    </w:p>
  </w:footnote>
  <w:footnote w:type="continuationSeparator" w:id="0">
    <w:p w14:paraId="043C0761" w14:textId="77777777" w:rsidR="00887230" w:rsidRDefault="00887230" w:rsidP="0076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97BD" w14:textId="1F0133F9" w:rsidR="00763906" w:rsidRDefault="00763906">
    <w:pPr>
      <w:pStyle w:val="Sidhuvud"/>
    </w:pPr>
    <w:r>
      <w:rPr>
        <w:noProof/>
      </w:rPr>
      <w:drawing>
        <wp:inline distT="0" distB="0" distL="0" distR="0" wp14:anchorId="4B44A8F4" wp14:editId="2412654B">
          <wp:extent cx="383710" cy="336550"/>
          <wp:effectExtent l="0" t="0" r="0" b="6350"/>
          <wp:docPr id="1" name="Bildobjekt 1" descr="En bild som visar symbol, logotyp, Grafik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symbol, logotyp, Grafik, emblem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272" cy="33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149523" w14:textId="77777777" w:rsidR="00763906" w:rsidRDefault="007639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1AA"/>
    <w:multiLevelType w:val="hybridMultilevel"/>
    <w:tmpl w:val="4392ACF8"/>
    <w:lvl w:ilvl="0" w:tplc="CB58940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2824"/>
    <w:multiLevelType w:val="hybridMultilevel"/>
    <w:tmpl w:val="619C0B84"/>
    <w:lvl w:ilvl="0" w:tplc="CB58940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7E02"/>
    <w:multiLevelType w:val="hybridMultilevel"/>
    <w:tmpl w:val="B1EC208A"/>
    <w:lvl w:ilvl="0" w:tplc="CB58940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396314">
    <w:abstractNumId w:val="1"/>
  </w:num>
  <w:num w:numId="2" w16cid:durableId="366413270">
    <w:abstractNumId w:val="0"/>
  </w:num>
  <w:num w:numId="3" w16cid:durableId="1821464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6"/>
    <w:rsid w:val="000766B4"/>
    <w:rsid w:val="000A3787"/>
    <w:rsid w:val="00190292"/>
    <w:rsid w:val="001A4DC7"/>
    <w:rsid w:val="00247507"/>
    <w:rsid w:val="002721FB"/>
    <w:rsid w:val="003539F4"/>
    <w:rsid w:val="00357C9C"/>
    <w:rsid w:val="003C2C4C"/>
    <w:rsid w:val="00434A5C"/>
    <w:rsid w:val="006748DB"/>
    <w:rsid w:val="006866FE"/>
    <w:rsid w:val="006E5F13"/>
    <w:rsid w:val="006F626E"/>
    <w:rsid w:val="00710278"/>
    <w:rsid w:val="00715E35"/>
    <w:rsid w:val="00744932"/>
    <w:rsid w:val="00763906"/>
    <w:rsid w:val="0082103A"/>
    <w:rsid w:val="00887230"/>
    <w:rsid w:val="00A15D2E"/>
    <w:rsid w:val="00A539D8"/>
    <w:rsid w:val="00A54F70"/>
    <w:rsid w:val="00A67638"/>
    <w:rsid w:val="00A824F8"/>
    <w:rsid w:val="00B17F06"/>
    <w:rsid w:val="00B31905"/>
    <w:rsid w:val="00B742A0"/>
    <w:rsid w:val="00B841A8"/>
    <w:rsid w:val="00DA1B28"/>
    <w:rsid w:val="00EE79EC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BB63"/>
  <w15:chartTrackingRefBased/>
  <w15:docId w15:val="{DDFAC3C2-01D0-47AB-9367-6469CF4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D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6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3906"/>
  </w:style>
  <w:style w:type="paragraph" w:styleId="Sidfot">
    <w:name w:val="footer"/>
    <w:basedOn w:val="Normal"/>
    <w:link w:val="SidfotChar"/>
    <w:uiPriority w:val="99"/>
    <w:unhideWhenUsed/>
    <w:rsid w:val="0076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Lindström (Golf)</dc:creator>
  <cp:keywords/>
  <dc:description/>
  <cp:lastModifiedBy>Lindström Björn</cp:lastModifiedBy>
  <cp:revision>6</cp:revision>
  <dcterms:created xsi:type="dcterms:W3CDTF">2024-01-04T12:23:00Z</dcterms:created>
  <dcterms:modified xsi:type="dcterms:W3CDTF">2024-03-13T11:51:00Z</dcterms:modified>
</cp:coreProperties>
</file>