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B0CB7" w:rsidR="00312247" w:rsidRDefault="00056F50" w14:paraId="4827B15D" w14:textId="5BF7C34E">
      <w:pPr>
        <w:rPr>
          <w:u w:val="single"/>
          <w:lang w:val="sv-SE"/>
        </w:rPr>
      </w:pPr>
      <w:r w:rsidRPr="008B0CB7">
        <w:rPr>
          <w:u w:val="single"/>
          <w:lang w:val="sv-SE"/>
        </w:rPr>
        <w:t>S</w:t>
      </w:r>
      <w:r w:rsidRPr="008B0CB7" w:rsidR="00E574D9">
        <w:rPr>
          <w:u w:val="single"/>
          <w:lang w:val="sv-SE"/>
        </w:rPr>
        <w:t xml:space="preserve">EKRETARIAT </w:t>
      </w:r>
      <w:r w:rsidRPr="008B0CB7">
        <w:rPr>
          <w:u w:val="single"/>
          <w:lang w:val="sv-SE"/>
        </w:rPr>
        <w:t>– arbetsuppgifter</w:t>
      </w:r>
    </w:p>
    <w:p w:rsidR="00056F50" w:rsidRDefault="00056F50" w14:paraId="02023BB5" w14:textId="2AB94561">
      <w:pPr>
        <w:rPr>
          <w:u w:val="single"/>
          <w:lang w:val="sv-SE"/>
        </w:rPr>
      </w:pPr>
    </w:p>
    <w:p w:rsidR="00B643CE" w:rsidRDefault="00056F50" w14:paraId="7A842DE8" w14:textId="7E78B1BF">
      <w:pP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  <w:lang w:val="sv-SE"/>
        </w:rPr>
      </w:pPr>
      <w:r w:rsidRPr="00B643CE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  <w:lang w:val="sv-SE"/>
        </w:rPr>
        <w:t>1 speaker</w:t>
      </w:r>
    </w:p>
    <w:p w:rsidR="0089270D" w:rsidP="6E9B1131" w:rsidRDefault="00B643CE" w14:paraId="34334B07" w14:textId="77777777">
      <w:pPr>
        <w:pStyle w:val="ListParagraph"/>
        <w:numPr>
          <w:ilvl w:val="0"/>
          <w:numId w:val="42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Kolla så mikrofonen fungerar, (byt batteri som finns i gråa plåtskåpet bakom sekretariatet om det behövs)</w:t>
      </w:r>
      <w:r w:rsidRPr="0089270D" w:rsidR="00B664D9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Slå på on/off knappen i gråa plåtskåpet om den inte funkar. Höj reglage till den trådlösa mikrofonen till max</w:t>
      </w:r>
      <w:r w:rsid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.</w:t>
      </w:r>
    </w:p>
    <w:p w:rsidR="0089270D" w:rsidP="6E9B1131" w:rsidRDefault="00B643CE" w14:paraId="279DFBA8" w14:textId="77777777">
      <w:pPr>
        <w:pStyle w:val="ListParagraph"/>
        <w:numPr>
          <w:ilvl w:val="0"/>
          <w:numId w:val="42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Desinficera avbytarbänkarna och sekretariatet före vår/-a match/-er. </w:t>
      </w:r>
    </w:p>
    <w:p w:rsidR="0089270D" w:rsidP="6E9B1131" w:rsidRDefault="00B664D9" w14:paraId="33323F00" w14:textId="77777777">
      <w:pPr>
        <w:pStyle w:val="ListParagraph"/>
        <w:numPr>
          <w:ilvl w:val="0"/>
          <w:numId w:val="42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Innan match kolla att en ledare i varje lag har giltig röd licens i </w:t>
      </w:r>
      <w:proofErr w:type="spellStart"/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Cardskipper</w:t>
      </w:r>
      <w:proofErr w:type="spellEnd"/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på sin mobiltelefon.</w:t>
      </w:r>
    </w:p>
    <w:p w:rsidR="0089270D" w:rsidP="6E9B1131" w:rsidRDefault="00B643CE" w14:paraId="0E522EC3" w14:textId="77777777">
      <w:pPr>
        <w:pStyle w:val="ListParagraph"/>
        <w:numPr>
          <w:ilvl w:val="0"/>
          <w:numId w:val="42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Kolla laguppställningen på protokollet så det är uppdaterat om ändringar gjorts sent i IBIS</w:t>
      </w:r>
    </w:p>
    <w:p w:rsidR="0089270D" w:rsidP="6E9B1131" w:rsidRDefault="00B664D9" w14:paraId="64116FE6" w14:textId="77777777">
      <w:pPr>
        <w:pStyle w:val="ListParagraph"/>
        <w:numPr>
          <w:ilvl w:val="0"/>
          <w:numId w:val="42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Börja läsa upp laguppställningar 10 min innan match</w:t>
      </w:r>
      <w:r w:rsid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.</w:t>
      </w:r>
    </w:p>
    <w:p w:rsidR="0089270D" w:rsidP="6E9B1131" w:rsidRDefault="0089270D" w14:paraId="233F0A14" w14:textId="70229934">
      <w:pPr>
        <w:pStyle w:val="ListParagraph"/>
        <w:numPr>
          <w:ilvl w:val="0"/>
          <w:numId w:val="42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Meddela namn och nr på </w:t>
      </w:r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målskytt</w:t>
      </w:r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och passningsläggare samt tid för målet. </w:t>
      </w:r>
    </w:p>
    <w:p w:rsidR="0089270D" w:rsidP="6E9B1131" w:rsidRDefault="0089270D" w14:paraId="240F2F52" w14:textId="77777777">
      <w:pPr>
        <w:pStyle w:val="ListParagraph"/>
        <w:numPr>
          <w:ilvl w:val="0"/>
          <w:numId w:val="42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Meddela tid, spelare och nr vid utvisningar.</w:t>
      </w:r>
    </w:p>
    <w:p w:rsidR="0089270D" w:rsidP="6E9B1131" w:rsidRDefault="0089270D" w14:paraId="01B9751F" w14:textId="77777777">
      <w:pPr>
        <w:pStyle w:val="ListParagraph"/>
        <w:numPr>
          <w:ilvl w:val="0"/>
          <w:numId w:val="42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Meddela tid och vilket lag som begärt </w:t>
      </w:r>
      <w:proofErr w:type="spellStart"/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time</w:t>
      </w:r>
      <w:proofErr w:type="spellEnd"/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out</w:t>
      </w:r>
      <w:proofErr w:type="spellEnd"/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vid </w:t>
      </w:r>
      <w:proofErr w:type="spellStart"/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ev</w:t>
      </w:r>
      <w:proofErr w:type="spellEnd"/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time</w:t>
      </w:r>
      <w:proofErr w:type="spellEnd"/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out</w:t>
      </w:r>
      <w:proofErr w:type="spellEnd"/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.</w:t>
      </w:r>
    </w:p>
    <w:p w:rsidR="0089270D" w:rsidP="6E9B1131" w:rsidRDefault="008B0CB7" w14:paraId="00364AC0" w14:textId="77777777">
      <w:pPr>
        <w:pStyle w:val="ListParagraph"/>
        <w:numPr>
          <w:ilvl w:val="0"/>
          <w:numId w:val="42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Speaker meddelar att publiken behöver lämna hallen direkt efter avslutad match så publik till nästa match kan komma in.</w:t>
      </w:r>
    </w:p>
    <w:p w:rsidR="00B643CE" w:rsidP="008B0CB7" w:rsidRDefault="00B643CE" w14:paraId="7CE82A5C" w14:textId="7B7167E0">
      <w:pPr>
        <w:tabs>
          <w:tab w:val="left" w:pos="3580"/>
        </w:tabs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w:rsidR="00B643CE" w:rsidP="00B643CE" w:rsidRDefault="00B643CE" w14:paraId="13114A51" w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w:rsidR="00B643CE" w:rsidRDefault="00056F50" w14:paraId="73A36C41" w14:textId="0F3E572E">
      <w:pP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  <w:lang w:val="sv-SE"/>
        </w:rPr>
      </w:pPr>
      <w:r w:rsidRPr="00B643CE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  <w:lang w:val="sv-SE"/>
        </w:rPr>
        <w:t>1 sköter matchklockan</w:t>
      </w:r>
    </w:p>
    <w:p w:rsidRPr="009850B0" w:rsidR="0089270D" w:rsidP="6E9B1131" w:rsidRDefault="0089270D" w14:paraId="0237606D" w14:textId="5311CFB3">
      <w:pPr>
        <w:pStyle w:val="ListParagraph"/>
        <w:numPr>
          <w:ilvl w:val="0"/>
          <w:numId w:val="43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Ta med laddad mobiltelefon. Ta med adapter om ni inte har ett runt 3,5 mm uttag</w:t>
      </w:r>
    </w:p>
    <w:p w:rsidRPr="0089270D" w:rsidR="009850B0" w:rsidP="6E9B1131" w:rsidRDefault="009850B0" w14:paraId="6D59EBA1" w14:textId="012B788A">
      <w:pPr>
        <w:pStyle w:val="ListParagraph"/>
        <w:numPr>
          <w:ilvl w:val="0"/>
          <w:numId w:val="43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Sladd till musik finns i grå plåtskåpet bakom sekretariatet.</w:t>
      </w:r>
      <w:bookmarkStart w:name="_GoBack" w:id="0"/>
      <w:bookmarkEnd w:id="0"/>
    </w:p>
    <w:p w:rsidR="0089270D" w:rsidP="6E9B1131" w:rsidRDefault="00B643CE" w14:paraId="4C507DA7" w14:textId="77777777">
      <w:pPr>
        <w:pStyle w:val="ListParagraph"/>
        <w:numPr>
          <w:ilvl w:val="0"/>
          <w:numId w:val="43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Om musik: Börja med att slå på musik direkt när vi får komma in på plan.</w:t>
      </w:r>
    </w:p>
    <w:p w:rsidRPr="0089270D" w:rsidR="0089270D" w:rsidP="6E9B1131" w:rsidRDefault="00B643CE" w14:paraId="07392525" w14:textId="77777777">
      <w:pPr>
        <w:pStyle w:val="ListParagraph"/>
        <w:numPr>
          <w:ilvl w:val="1"/>
          <w:numId w:val="43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Spela musik även i matchpauser. </w:t>
      </w:r>
    </w:p>
    <w:p w:rsidRPr="0089270D" w:rsidR="00B643CE" w:rsidP="6E9B1131" w:rsidRDefault="00B643CE" w14:paraId="07946B26" w14:textId="5261A664">
      <w:pPr>
        <w:pStyle w:val="ListParagraph"/>
        <w:numPr>
          <w:ilvl w:val="0"/>
          <w:numId w:val="43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Kolla så rätt matchtid är inställd på klockan. </w:t>
      </w:r>
    </w:p>
    <w:p w:rsidR="00B643CE" w:rsidP="6E9B1131" w:rsidRDefault="00B643CE" w14:paraId="3DD56369" w14:textId="7B44045B">
      <w:pPr>
        <w:pStyle w:val="ListParagraph"/>
        <w:numPr>
          <w:ilvl w:val="1"/>
          <w:numId w:val="43"/>
        </w:numPr>
        <w:ind/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B643CE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Effektiv tid=stoppa klockan vid alla avblåsningar, slå på klockan när bollen slås – inte när domaren blåser) 5 min </w:t>
      </w:r>
      <w:proofErr w:type="spellStart"/>
      <w:r w:rsidRPr="00B643CE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paustid</w:t>
      </w:r>
      <w:proofErr w:type="spellEnd"/>
      <w:r w:rsidRPr="00B643CE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i alla serier.</w:t>
      </w:r>
    </w:p>
    <w:p w:rsidR="0089270D" w:rsidP="6E9B1131" w:rsidRDefault="00B643CE" w14:paraId="3E6B4A32" w14:textId="77777777">
      <w:pPr>
        <w:pStyle w:val="ListParagraph"/>
        <w:numPr>
          <w:ilvl w:val="0"/>
          <w:numId w:val="43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Spela upp ljudfil 'Respektera domarna' innan match (finns på Innebandy.se / </w:t>
      </w:r>
      <w:proofErr w:type="spellStart"/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Vasternorrland</w:t>
      </w:r>
      <w:proofErr w:type="spellEnd"/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/ Tävling 2020/21</w:t>
      </w:r>
      <w:r w:rsid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.</w:t>
      </w:r>
    </w:p>
    <w:p w:rsidR="0089270D" w:rsidP="6E9B1131" w:rsidRDefault="00B643CE" w14:paraId="3B95D77D" w14:textId="77777777">
      <w:pPr>
        <w:pStyle w:val="ListParagraph"/>
        <w:numPr>
          <w:ilvl w:val="0"/>
          <w:numId w:val="43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Samla ihop bollar efter uppvärmningen, och spara några extra matchbollar i sek</w:t>
      </w:r>
      <w:r w:rsidRPr="0089270D" w:rsid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retariatet.</w:t>
      </w:r>
    </w:p>
    <w:p w:rsidRPr="0089270D" w:rsidR="00B643CE" w:rsidP="6E9B1131" w:rsidRDefault="00B643CE" w14:paraId="07AE4C97" w14:textId="5F1B764A">
      <w:pPr>
        <w:pStyle w:val="ListParagraph"/>
        <w:numPr>
          <w:ilvl w:val="0"/>
          <w:numId w:val="43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89270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Manual till matchklockan finns på Föreningens hemsida / Dokument. Brukar även finnas i plåtskåpet bakom sekretariatet eller hos vaktmästaren vid entrén.</w:t>
      </w:r>
    </w:p>
    <w:p w:rsidR="00B643CE" w:rsidP="00B643CE" w:rsidRDefault="00B643CE" w14:paraId="6A0F7DEA" w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w:rsidR="00B643CE" w:rsidRDefault="00B643CE" w14:paraId="15895418" w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w:rsidR="00B643CE" w:rsidRDefault="00056F50" w14:paraId="4366F691" w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  <w:r w:rsidRPr="00B643CE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  <w:lang w:val="sv-SE"/>
        </w:rPr>
        <w:t>1 live-rapporterar i IBIS.</w:t>
      </w:r>
      <w:r w:rsidRPr="00056F5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:rsidRPr="00B643CE" w:rsidR="00B643CE" w:rsidP="6E9B1131" w:rsidRDefault="00056F50" w14:paraId="42F231F1" w14:textId="77777777">
      <w:pPr>
        <w:pStyle w:val="ListParagraph"/>
        <w:numPr>
          <w:ilvl w:val="0"/>
          <w:numId w:val="44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B643CE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Ta med laddad dator, </w:t>
      </w:r>
      <w:proofErr w:type="spellStart"/>
      <w:r w:rsidRPr="00B643CE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ipad</w:t>
      </w:r>
      <w:proofErr w:type="spellEnd"/>
      <w:r w:rsidRPr="00B643CE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eller mobiltelefon till live-rapporteringen</w:t>
      </w:r>
      <w:r w:rsidR="00B643CE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.</w:t>
      </w:r>
    </w:p>
    <w:p w:rsidRPr="00B643CE" w:rsidR="00B643CE" w:rsidP="6E9B1131" w:rsidRDefault="00B643CE" w14:paraId="74D53A51" w14:textId="691E1AAC">
      <w:pPr>
        <w:pStyle w:val="ListParagraph"/>
        <w:numPr>
          <w:ilvl w:val="0"/>
          <w:numId w:val="44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B643CE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Manual till Liverapportering i IBIS finns på Föreningens hemsida / Dokument.</w:t>
      </w:r>
    </w:p>
    <w:p w:rsidR="00056F50" w:rsidP="00056F50" w:rsidRDefault="00056F50" w14:paraId="0D13C77D" w14:textId="153508B0">
      <w:pPr>
        <w:tabs>
          <w:tab w:val="left" w:pos="2980"/>
        </w:tabs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  <w:r w:rsidRPr="00056F50">
        <w:rPr>
          <w:rFonts w:ascii="&amp;quot" w:hAnsi="&amp;quot"/>
          <w:color w:val="000000"/>
          <w:sz w:val="21"/>
          <w:szCs w:val="21"/>
          <w:lang w:val="sv-SE"/>
        </w:rPr>
        <w:br/>
      </w:r>
      <w:r w:rsidRPr="00056F50">
        <w:rPr>
          <w:rFonts w:ascii="&amp;quot" w:hAnsi="&amp;quot"/>
          <w:color w:val="000000"/>
          <w:sz w:val="21"/>
          <w:szCs w:val="21"/>
          <w:lang w:val="sv-SE"/>
        </w:rPr>
        <w:br/>
      </w:r>
      <w:r w:rsidRPr="00056F50">
        <w:rPr>
          <w:rFonts w:ascii="&amp;quot" w:hAnsi="&amp;quot"/>
          <w:color w:val="000000"/>
          <w:sz w:val="21"/>
          <w:szCs w:val="21"/>
          <w:lang w:val="sv-SE"/>
        </w:rPr>
        <w:br/>
      </w:r>
    </w:p>
    <w:p w:rsidR="00056F50" w:rsidP="00056F50" w:rsidRDefault="00056F50" w14:paraId="498CB658" w14:textId="363C2A95">
      <w:pPr>
        <w:tabs>
          <w:tab w:val="left" w:pos="2980"/>
        </w:tabs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sectPr w:rsidR="00056F50" w:rsidSect="00447E7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multi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multi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multi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multi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multi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multi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DB6C84"/>
    <w:multiLevelType w:val="hybridMultilevel"/>
    <w:tmpl w:val="2AC08CD6"/>
    <w:lvl w:ilvl="0" w:tplc="A498DDE4">
      <w:start w:val="1"/>
      <w:numFmt w:val="bullet"/>
      <w:lvlText w:val="-"/>
      <w:lvlJc w:val="left"/>
      <w:pPr>
        <w:ind w:left="720" w:hanging="360"/>
      </w:pPr>
      <w:rPr>
        <w:rFonts w:hint="default" w:ascii="Helvetica" w:hAnsi="Helvetica" w:cs="Helvetica" w:eastAsiaTheme="minorHAnsi"/>
        <w:color w:val="000000"/>
        <w:sz w:val="21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3" w15:restartNumberingAfterBreak="0">
    <w:nsid w:val="1BA96BAA"/>
    <w:multiLevelType w:val="hybridMultilevel"/>
    <w:tmpl w:val="5DB2DCD0"/>
    <w:lvl w:ilvl="0" w:tplc="5DDE9B90">
      <w:start w:val="1"/>
      <w:numFmt w:val="bullet"/>
      <w:lvlText w:val="-"/>
      <w:lvlJc w:val="left"/>
      <w:pPr>
        <w:ind w:left="360" w:hanging="360"/>
      </w:pPr>
      <w:rPr>
        <w:rFonts w:hint="default" w:ascii="Helvetica" w:hAnsi="Helvetica" w:cs="Helvetica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hint="default"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hint="default" w:ascii="Symbol" w:hAnsi="Symbol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5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14170BA"/>
    <w:multiLevelType w:val="multilevel"/>
    <w:tmpl w:val="2362F092"/>
    <w:numStyleLink w:val="Bulletlist"/>
  </w:abstractNum>
  <w:abstractNum w:abstractNumId="17" w15:restartNumberingAfterBreak="0">
    <w:nsid w:val="7A3762C3"/>
    <w:multiLevelType w:val="multilevel"/>
    <w:tmpl w:val="189694D4"/>
    <w:numStyleLink w:val="NumberedHeadings"/>
  </w:abstractNum>
  <w:num w:numId="44">
    <w:abstractNumId w:val="20"/>
  </w:num>
  <w:num w:numId="43">
    <w:abstractNumId w:val="19"/>
  </w:num>
  <w:num w:numId="42">
    <w:abstractNumId w:val="18"/>
  </w:num>
  <w:num w:numId="1">
    <w:abstractNumId w:val="14"/>
  </w:num>
  <w:num w:numId="2">
    <w:abstractNumId w:val="16"/>
  </w:num>
  <w:num w:numId="3">
    <w:abstractNumId w:val="16"/>
  </w:num>
  <w:num w:numId="4">
    <w:abstractNumId w:val="16"/>
  </w:num>
  <w:num w:numId="5">
    <w:abstractNumId w:val="17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5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0"/>
  </w:num>
  <w:num w:numId="40">
    <w:abstractNumId w:val="1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50"/>
    <w:rsid w:val="00056F50"/>
    <w:rsid w:val="00074562"/>
    <w:rsid w:val="000A2DD2"/>
    <w:rsid w:val="00116207"/>
    <w:rsid w:val="001F4FDF"/>
    <w:rsid w:val="002336A5"/>
    <w:rsid w:val="002432AC"/>
    <w:rsid w:val="00260941"/>
    <w:rsid w:val="00267EB3"/>
    <w:rsid w:val="00281DA5"/>
    <w:rsid w:val="00312247"/>
    <w:rsid w:val="00447E7E"/>
    <w:rsid w:val="00615A64"/>
    <w:rsid w:val="00627583"/>
    <w:rsid w:val="00685EBB"/>
    <w:rsid w:val="00741C1D"/>
    <w:rsid w:val="00781AFF"/>
    <w:rsid w:val="00812623"/>
    <w:rsid w:val="008845A0"/>
    <w:rsid w:val="0089270D"/>
    <w:rsid w:val="008B0CB7"/>
    <w:rsid w:val="0095116D"/>
    <w:rsid w:val="009615A0"/>
    <w:rsid w:val="009850B0"/>
    <w:rsid w:val="009C2F78"/>
    <w:rsid w:val="00A846F8"/>
    <w:rsid w:val="00A96CAD"/>
    <w:rsid w:val="00AD26B6"/>
    <w:rsid w:val="00B30773"/>
    <w:rsid w:val="00B643CE"/>
    <w:rsid w:val="00B664D9"/>
    <w:rsid w:val="00C006E3"/>
    <w:rsid w:val="00CB2A73"/>
    <w:rsid w:val="00E574D9"/>
    <w:rsid w:val="00F73BB7"/>
    <w:rsid w:val="00FD63FF"/>
    <w:rsid w:val="6E9B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2E60"/>
  <w15:chartTrackingRefBased/>
  <w15:docId w15:val="{C1BD8961-5415-4188-8F47-52335126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96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9" w:semiHidden="1" w:unhideWhenUsed="1"/>
    <w:lsdException w:name="footer" w:uiPriority="97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hAnsiTheme="majorHAnsi"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hAnsiTheme="majorHAnsi"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hAnsiTheme="majorHAnsi" w:eastAsiaTheme="majorEastAsia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hAnsiTheme="majorHAnsi" w:eastAsiaTheme="majorEastAsia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hAnsiTheme="majorHAnsi" w:eastAsiaTheme="majorEastAsia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hAnsiTheme="majorHAnsi" w:eastAsiaTheme="majorEastAsia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hAnsiTheme="majorHAnsi" w:eastAsiaTheme="majorEastAsia" w:cstheme="majorBidi"/>
      <w:b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hAnsiTheme="majorHAnsi"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styleId="BodyTextChar" w:customStyle="1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styleId="Bulletlist" w:customStyle="1">
    <w:name w:val="Bullet list"/>
    <w:uiPriority w:val="99"/>
    <w:rsid w:val="00685EBB"/>
    <w:pPr>
      <w:numPr>
        <w:numId w:val="1"/>
      </w:numPr>
    </w:pPr>
  </w:style>
  <w:style w:type="paragraph" w:styleId="Bulletlistlevel1" w:customStyle="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styleId="Bulletlistlevel2" w:customStyle="1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styleId="Bulletlistlevel3" w:customStyle="1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styleId="DateChar" w:customStyle="1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Documentname" w:customStyle="1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hAnsi="Arial" w:eastAsia="Times New Roman" w:cs="Times New Roman"/>
      <w:b/>
      <w:sz w:val="26"/>
      <w:szCs w:val="20"/>
      <w:lang w:eastAsia="sv-SE"/>
    </w:rPr>
  </w:style>
  <w:style w:type="character" w:styleId="DocumentnameChar" w:customStyle="1">
    <w:name w:val="Document name Char"/>
    <w:basedOn w:val="DefaultParagraphFont"/>
    <w:link w:val="Documentname"/>
    <w:uiPriority w:val="4"/>
    <w:rsid w:val="00685EBB"/>
    <w:rPr>
      <w:rFonts w:ascii="Arial" w:hAnsi="Arial" w:eastAsia="Times New Roman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CDF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24" w:space="0"/>
        <w:left w:val="single" w:color="990AE3" w:themeColor="accent1" w:sz="4" w:space="0"/>
        <w:bottom w:val="single" w:color="990AE3" w:themeColor="accent1" w:sz="4" w:space="0"/>
        <w:right w:val="single" w:color="990AE3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CDF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B0687" w:themeColor="accent1" w:themeShade="99" w:sz="4" w:space="0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24" w:space="0"/>
        <w:left w:val="single" w:color="00CDFF" w:themeColor="accent2" w:sz="4" w:space="0"/>
        <w:bottom w:val="single" w:color="00CDFF" w:themeColor="accent2" w:sz="4" w:space="0"/>
        <w:right w:val="single" w:color="00CDFF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CDF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B99" w:themeColor="accent2" w:themeShade="99" w:sz="4" w:space="0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99FF" w:themeColor="accent4" w:sz="24" w:space="0"/>
        <w:left w:val="single" w:color="FF00CD" w:themeColor="accent3" w:sz="4" w:space="0"/>
        <w:bottom w:val="single" w:color="FF00CD" w:themeColor="accent3" w:sz="4" w:space="0"/>
        <w:right w:val="single" w:color="FF00C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99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007B" w:themeColor="accent3" w:themeShade="99" w:sz="4" w:space="0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FF00CD" w:themeColor="accent3" w:sz="24" w:space="0"/>
        <w:left w:val="single" w:color="0099FF" w:themeColor="accent4" w:sz="4" w:space="0"/>
        <w:bottom w:val="single" w:color="0099FF" w:themeColor="accent4" w:sz="4" w:space="0"/>
        <w:right w:val="single" w:color="0099F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C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B99" w:themeColor="accent4" w:themeShade="99" w:sz="4" w:space="0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CC00FF" w:themeColor="accent6" w:sz="24" w:space="0"/>
        <w:left w:val="single" w:color="FF9B00" w:themeColor="accent5" w:sz="4" w:space="0"/>
        <w:bottom w:val="single" w:color="FF9B00" w:themeColor="accent5" w:sz="4" w:space="0"/>
        <w:right w:val="single" w:color="FF9B0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C00FF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5D00" w:themeColor="accent5" w:themeShade="99" w:sz="4" w:space="0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FF9B00" w:themeColor="accent5" w:sz="24" w:space="0"/>
        <w:left w:val="single" w:color="CC00FF" w:themeColor="accent6" w:sz="4" w:space="0"/>
        <w:bottom w:val="single" w:color="CC00FF" w:themeColor="accent6" w:sz="4" w:space="0"/>
        <w:right w:val="single" w:color="CC00FF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9B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0099" w:themeColor="accent6" w:themeShade="99" w:sz="4" w:space="0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31" w:customStyle="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hAnsiTheme="majorHAnsi" w:eastAsiaTheme="majorEastAsia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color="990AE3" w:themeColor="accent1" w:sz="2" w:space="10" w:shadow="1" w:frame="1"/>
        <w:left w:val="single" w:color="990AE3" w:themeColor="accent1" w:sz="2" w:space="10" w:shadow="1" w:frame="1"/>
        <w:bottom w:val="single" w:color="990AE3" w:themeColor="accent1" w:sz="2" w:space="10" w:shadow="1" w:frame="1"/>
        <w:right w:val="single" w:color="990AE3" w:themeColor="accent1" w:sz="2" w:space="10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styleId="Heading1Char" w:customStyle="1">
    <w:name w:val="Heading 1 Char"/>
    <w:basedOn w:val="DefaultParagraphFont"/>
    <w:link w:val="Heading1"/>
    <w:uiPriority w:val="9"/>
    <w:rsid w:val="00685EBB"/>
    <w:rPr>
      <w:rFonts w:asciiTheme="majorHAnsi" w:hAnsiTheme="majorHAnsi" w:eastAsiaTheme="majorEastAsia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styleId="Lead" w:customStyle="1">
    <w:name w:val="Lead"/>
    <w:link w:val="LeadChar"/>
    <w:uiPriority w:val="15"/>
    <w:rsid w:val="00685EBB"/>
    <w:pPr>
      <w:spacing w:after="20" w:line="160" w:lineRule="exact"/>
    </w:pPr>
    <w:rPr>
      <w:rFonts w:ascii="Arial" w:hAnsi="Arial" w:eastAsia="Times New Roman" w:cs="Times New Roman"/>
      <w:b/>
      <w:noProof/>
      <w:sz w:val="14"/>
      <w:szCs w:val="12"/>
      <w:lang w:eastAsia="sv-SE"/>
    </w:rPr>
  </w:style>
  <w:style w:type="character" w:styleId="LeadChar" w:customStyle="1">
    <w:name w:val="Lead Char"/>
    <w:basedOn w:val="DefaultParagraphFont"/>
    <w:link w:val="Lead"/>
    <w:uiPriority w:val="15"/>
    <w:rsid w:val="00685EBB"/>
    <w:rPr>
      <w:rFonts w:ascii="Arial" w:hAnsi="Arial" w:eastAsia="Times New Roman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990AE3" w:themeColor="accent1" w:sz="8" w:space="0"/>
        <w:left w:val="single" w:color="990AE3" w:themeColor="accent1" w:sz="8" w:space="0"/>
        <w:bottom w:val="single" w:color="990AE3" w:themeColor="accent1" w:sz="8" w:space="0"/>
        <w:right w:val="single" w:color="990AE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90AE3" w:themeColor="accent1" w:sz="6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</w:tcBorders>
      </w:tcPr>
    </w:tblStylePr>
    <w:tblStylePr w:type="band1Horz"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CDFF" w:themeColor="accent2" w:sz="8" w:space="0"/>
        <w:left w:val="single" w:color="00CDFF" w:themeColor="accent2" w:sz="8" w:space="0"/>
        <w:bottom w:val="single" w:color="00CDFF" w:themeColor="accent2" w:sz="8" w:space="0"/>
        <w:right w:val="single" w:color="00CDFF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CDFF" w:themeColor="accent2" w:sz="6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</w:tcBorders>
      </w:tcPr>
    </w:tblStylePr>
    <w:tblStylePr w:type="band1Horz"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00CD" w:themeColor="accent3" w:sz="8" w:space="0"/>
        <w:left w:val="single" w:color="FF00CD" w:themeColor="accent3" w:sz="8" w:space="0"/>
        <w:bottom w:val="single" w:color="FF00CD" w:themeColor="accent3" w:sz="8" w:space="0"/>
        <w:right w:val="single" w:color="FF00C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00CD" w:themeColor="accent3" w:sz="6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</w:tcBorders>
      </w:tcPr>
    </w:tblStylePr>
    <w:tblStylePr w:type="band1Horz"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99FF" w:themeColor="accent4" w:sz="8" w:space="0"/>
        <w:left w:val="single" w:color="0099FF" w:themeColor="accent4" w:sz="8" w:space="0"/>
        <w:bottom w:val="single" w:color="0099FF" w:themeColor="accent4" w:sz="8" w:space="0"/>
        <w:right w:val="single" w:color="0099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99FF" w:themeColor="accent4" w:sz="6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</w:tcBorders>
      </w:tcPr>
    </w:tblStylePr>
    <w:tblStylePr w:type="band1Horz"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9B00" w:themeColor="accent5" w:sz="8" w:space="0"/>
        <w:left w:val="single" w:color="FF9B00" w:themeColor="accent5" w:sz="8" w:space="0"/>
        <w:bottom w:val="single" w:color="FF9B00" w:themeColor="accent5" w:sz="8" w:space="0"/>
        <w:right w:val="single" w:color="FF9B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9B00" w:themeColor="accent5" w:sz="6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</w:tcBorders>
      </w:tcPr>
    </w:tblStylePr>
    <w:tblStylePr w:type="band1Horz"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CC00FF" w:themeColor="accent6" w:sz="8" w:space="0"/>
        <w:left w:val="single" w:color="CC00FF" w:themeColor="accent6" w:sz="8" w:space="0"/>
        <w:bottom w:val="single" w:color="CC00FF" w:themeColor="accent6" w:sz="8" w:space="0"/>
        <w:right w:val="single" w:color="CC00FF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C00FF" w:themeColor="accent6" w:sz="6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</w:tcBorders>
      </w:tcPr>
    </w:tblStylePr>
    <w:tblStylePr w:type="band1Horz"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color="990AE3" w:themeColor="accent1" w:sz="8" w:space="0"/>
        <w:bottom w:val="single" w:color="990AE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90AE3" w:themeColor="accent1" w:sz="8" w:space="0"/>
          <w:left w:val="nil"/>
          <w:bottom w:val="single" w:color="990AE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90AE3" w:themeColor="accent1" w:sz="8" w:space="0"/>
          <w:left w:val="nil"/>
          <w:bottom w:val="single" w:color="990AE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color="00CDFF" w:themeColor="accent2" w:sz="8" w:space="0"/>
        <w:bottom w:val="single" w:color="00CDFF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CDFF" w:themeColor="accent2" w:sz="8" w:space="0"/>
          <w:left w:val="nil"/>
          <w:bottom w:val="single" w:color="00CDFF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CDFF" w:themeColor="accent2" w:sz="8" w:space="0"/>
          <w:left w:val="nil"/>
          <w:bottom w:val="single" w:color="00CDFF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color="FF00CD" w:themeColor="accent3" w:sz="8" w:space="0"/>
        <w:bottom w:val="single" w:color="FF00C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00CD" w:themeColor="accent3" w:sz="8" w:space="0"/>
          <w:left w:val="nil"/>
          <w:bottom w:val="single" w:color="FF00C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00CD" w:themeColor="accent3" w:sz="8" w:space="0"/>
          <w:left w:val="nil"/>
          <w:bottom w:val="single" w:color="FF00C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color="0099FF" w:themeColor="accent4" w:sz="8" w:space="0"/>
        <w:bottom w:val="single" w:color="0099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99FF" w:themeColor="accent4" w:sz="8" w:space="0"/>
          <w:left w:val="nil"/>
          <w:bottom w:val="single" w:color="0099F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99FF" w:themeColor="accent4" w:sz="8" w:space="0"/>
          <w:left w:val="nil"/>
          <w:bottom w:val="single" w:color="0099F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color="FF9B00" w:themeColor="accent5" w:sz="8" w:space="0"/>
        <w:bottom w:val="single" w:color="FF9B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9B00" w:themeColor="accent5" w:sz="8" w:space="0"/>
          <w:left w:val="nil"/>
          <w:bottom w:val="single" w:color="FF9B0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9B00" w:themeColor="accent5" w:sz="8" w:space="0"/>
          <w:left w:val="nil"/>
          <w:bottom w:val="single" w:color="FF9B0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color="CC00FF" w:themeColor="accent6" w:sz="8" w:space="0"/>
        <w:bottom w:val="single" w:color="CC00FF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C00FF" w:themeColor="accent6" w:sz="8" w:space="0"/>
          <w:left w:val="nil"/>
          <w:bottom w:val="single" w:color="CC00FF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C00FF" w:themeColor="accent6" w:sz="8" w:space="0"/>
          <w:left w:val="nil"/>
          <w:bottom w:val="single" w:color="CC00FF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990AE3" w:themeColor="accent1" w:sz="8" w:space="0"/>
        <w:left w:val="single" w:color="990AE3" w:themeColor="accent1" w:sz="8" w:space="0"/>
        <w:bottom w:val="single" w:color="990AE3" w:themeColor="accent1" w:sz="8" w:space="0"/>
        <w:right w:val="single" w:color="990AE3" w:themeColor="accent1" w:sz="8" w:space="0"/>
        <w:insideH w:val="single" w:color="990AE3" w:themeColor="accent1" w:sz="8" w:space="0"/>
        <w:insideV w:val="single" w:color="990AE3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18" w:space="0"/>
          <w:right w:val="single" w:color="990AE3" w:themeColor="accent1" w:sz="8" w:space="0"/>
          <w:insideH w:val="nil"/>
          <w:insideV w:val="single" w:color="990AE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90AE3" w:themeColor="accent1" w:sz="6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  <w:insideH w:val="nil"/>
          <w:insideV w:val="single" w:color="990AE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</w:tcBorders>
      </w:tcPr>
    </w:tblStylePr>
    <w:tblStylePr w:type="band1Vert"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  <w:insideV w:val="single" w:color="990AE3" w:themeColor="accent1" w:sz="8" w:space="0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  <w:insideV w:val="single" w:color="990AE3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CDFF" w:themeColor="accent2" w:sz="8" w:space="0"/>
        <w:left w:val="single" w:color="00CDFF" w:themeColor="accent2" w:sz="8" w:space="0"/>
        <w:bottom w:val="single" w:color="00CDFF" w:themeColor="accent2" w:sz="8" w:space="0"/>
        <w:right w:val="single" w:color="00CDFF" w:themeColor="accent2" w:sz="8" w:space="0"/>
        <w:insideH w:val="single" w:color="00CDFF" w:themeColor="accent2" w:sz="8" w:space="0"/>
        <w:insideV w:val="single" w:color="00CDFF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18" w:space="0"/>
          <w:right w:val="single" w:color="00CDFF" w:themeColor="accent2" w:sz="8" w:space="0"/>
          <w:insideH w:val="nil"/>
          <w:insideV w:val="single" w:color="00CDFF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CDFF" w:themeColor="accent2" w:sz="6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  <w:insideH w:val="nil"/>
          <w:insideV w:val="single" w:color="00CDFF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</w:tcBorders>
      </w:tcPr>
    </w:tblStylePr>
    <w:tblStylePr w:type="band1Vert"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  <w:insideV w:val="single" w:color="00CDFF" w:themeColor="accent2" w:sz="8" w:space="0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  <w:insideV w:val="single" w:color="00CDFF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00CD" w:themeColor="accent3" w:sz="8" w:space="0"/>
        <w:left w:val="single" w:color="FF00CD" w:themeColor="accent3" w:sz="8" w:space="0"/>
        <w:bottom w:val="single" w:color="FF00CD" w:themeColor="accent3" w:sz="8" w:space="0"/>
        <w:right w:val="single" w:color="FF00CD" w:themeColor="accent3" w:sz="8" w:space="0"/>
        <w:insideH w:val="single" w:color="FF00CD" w:themeColor="accent3" w:sz="8" w:space="0"/>
        <w:insideV w:val="single" w:color="FF00C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18" w:space="0"/>
          <w:right w:val="single" w:color="FF00CD" w:themeColor="accent3" w:sz="8" w:space="0"/>
          <w:insideH w:val="nil"/>
          <w:insideV w:val="single" w:color="FF00C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00CD" w:themeColor="accent3" w:sz="6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  <w:insideH w:val="nil"/>
          <w:insideV w:val="single" w:color="FF00C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</w:tcBorders>
      </w:tcPr>
    </w:tblStylePr>
    <w:tblStylePr w:type="band1Vert"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  <w:insideV w:val="single" w:color="FF00CD" w:themeColor="accent3" w:sz="8" w:space="0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  <w:insideV w:val="single" w:color="FF00C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99FF" w:themeColor="accent4" w:sz="8" w:space="0"/>
        <w:left w:val="single" w:color="0099FF" w:themeColor="accent4" w:sz="8" w:space="0"/>
        <w:bottom w:val="single" w:color="0099FF" w:themeColor="accent4" w:sz="8" w:space="0"/>
        <w:right w:val="single" w:color="0099FF" w:themeColor="accent4" w:sz="8" w:space="0"/>
        <w:insideH w:val="single" w:color="0099FF" w:themeColor="accent4" w:sz="8" w:space="0"/>
        <w:insideV w:val="single" w:color="0099F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18" w:space="0"/>
          <w:right w:val="single" w:color="0099FF" w:themeColor="accent4" w:sz="8" w:space="0"/>
          <w:insideH w:val="nil"/>
          <w:insideV w:val="single" w:color="0099F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99FF" w:themeColor="accent4" w:sz="6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  <w:insideH w:val="nil"/>
          <w:insideV w:val="single" w:color="0099F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</w:tcBorders>
      </w:tcPr>
    </w:tblStylePr>
    <w:tblStylePr w:type="band1Vert"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  <w:insideV w:val="single" w:color="0099FF" w:themeColor="accent4" w:sz="8" w:space="0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  <w:insideV w:val="single" w:color="0099F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9B00" w:themeColor="accent5" w:sz="8" w:space="0"/>
        <w:left w:val="single" w:color="FF9B00" w:themeColor="accent5" w:sz="8" w:space="0"/>
        <w:bottom w:val="single" w:color="FF9B00" w:themeColor="accent5" w:sz="8" w:space="0"/>
        <w:right w:val="single" w:color="FF9B00" w:themeColor="accent5" w:sz="8" w:space="0"/>
        <w:insideH w:val="single" w:color="FF9B00" w:themeColor="accent5" w:sz="8" w:space="0"/>
        <w:insideV w:val="single" w:color="FF9B0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18" w:space="0"/>
          <w:right w:val="single" w:color="FF9B00" w:themeColor="accent5" w:sz="8" w:space="0"/>
          <w:insideH w:val="nil"/>
          <w:insideV w:val="single" w:color="FF9B0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9B00" w:themeColor="accent5" w:sz="6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  <w:insideH w:val="nil"/>
          <w:insideV w:val="single" w:color="FF9B0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</w:tcBorders>
      </w:tcPr>
    </w:tblStylePr>
    <w:tblStylePr w:type="band1Vert"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  <w:insideV w:val="single" w:color="FF9B00" w:themeColor="accent5" w:sz="8" w:space="0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  <w:insideV w:val="single" w:color="FF9B0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CC00FF" w:themeColor="accent6" w:sz="8" w:space="0"/>
        <w:left w:val="single" w:color="CC00FF" w:themeColor="accent6" w:sz="8" w:space="0"/>
        <w:bottom w:val="single" w:color="CC00FF" w:themeColor="accent6" w:sz="8" w:space="0"/>
        <w:right w:val="single" w:color="CC00FF" w:themeColor="accent6" w:sz="8" w:space="0"/>
        <w:insideH w:val="single" w:color="CC00FF" w:themeColor="accent6" w:sz="8" w:space="0"/>
        <w:insideV w:val="single" w:color="CC00FF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18" w:space="0"/>
          <w:right w:val="single" w:color="CC00FF" w:themeColor="accent6" w:sz="8" w:space="0"/>
          <w:insideH w:val="nil"/>
          <w:insideV w:val="single" w:color="CC00FF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C00FF" w:themeColor="accent6" w:sz="6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  <w:insideH w:val="nil"/>
          <w:insideV w:val="single" w:color="CC00FF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</w:tcBorders>
      </w:tcPr>
    </w:tblStylePr>
    <w:tblStylePr w:type="band1Vert"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  <w:insideV w:val="single" w:color="CC00FF" w:themeColor="accent6" w:sz="8" w:space="0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  <w:insideV w:val="single" w:color="CC00FF" w:themeColor="accent6" w:sz="8" w:space="0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685EBB"/>
    <w:rPr>
      <w:rFonts w:asciiTheme="majorHAnsi" w:hAnsiTheme="majorHAnsi" w:eastAsiaTheme="majorEastAsia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990AE3" w:themeColor="accent1" w:sz="8" w:space="0"/>
        <w:bottom w:val="single" w:color="990AE3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90AE3" w:themeColor="accent1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990AE3" w:themeColor="accent1" w:sz="8" w:space="0"/>
          <w:bottom w:val="single" w:color="990AE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90AE3" w:themeColor="accent1" w:sz="8" w:space="0"/>
          <w:bottom w:val="single" w:color="990AE3" w:themeColor="accent1" w:sz="8" w:space="0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8" w:space="0"/>
        <w:bottom w:val="single" w:color="00CDFF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CDFF" w:themeColor="accent2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00CDFF" w:themeColor="accent2" w:sz="8" w:space="0"/>
          <w:bottom w:val="single" w:color="00CDFF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CDFF" w:themeColor="accent2" w:sz="8" w:space="0"/>
          <w:bottom w:val="single" w:color="00CDFF" w:themeColor="accent2" w:sz="8" w:space="0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FF00CD" w:themeColor="accent3" w:sz="8" w:space="0"/>
        <w:bottom w:val="single" w:color="FF00C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00CD" w:themeColor="accent3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FF00CD" w:themeColor="accent3" w:sz="8" w:space="0"/>
          <w:bottom w:val="single" w:color="FF00C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00CD" w:themeColor="accent3" w:sz="8" w:space="0"/>
          <w:bottom w:val="single" w:color="FF00CD" w:themeColor="accent3" w:sz="8" w:space="0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99FF" w:themeColor="accent4" w:sz="8" w:space="0"/>
        <w:bottom w:val="single" w:color="0099F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99FF" w:themeColor="accent4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0099FF" w:themeColor="accent4" w:sz="8" w:space="0"/>
          <w:bottom w:val="single" w:color="0099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99FF" w:themeColor="accent4" w:sz="8" w:space="0"/>
          <w:bottom w:val="single" w:color="0099FF" w:themeColor="accent4" w:sz="8" w:space="0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FF9B00" w:themeColor="accent5" w:sz="8" w:space="0"/>
        <w:bottom w:val="single" w:color="FF9B0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9B00" w:themeColor="accent5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FF9B00" w:themeColor="accent5" w:sz="8" w:space="0"/>
          <w:bottom w:val="single" w:color="FF9B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9B00" w:themeColor="accent5" w:sz="8" w:space="0"/>
          <w:bottom w:val="single" w:color="FF9B00" w:themeColor="accent5" w:sz="8" w:space="0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CC00FF" w:themeColor="accent6" w:sz="8" w:space="0"/>
        <w:bottom w:val="single" w:color="CC00FF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C00FF" w:themeColor="accent6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CC00FF" w:themeColor="accent6" w:sz="8" w:space="0"/>
          <w:bottom w:val="single" w:color="CC00FF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C00FF" w:themeColor="accent6" w:sz="8" w:space="0"/>
          <w:bottom w:val="single" w:color="CC00FF" w:themeColor="accent6" w:sz="8" w:space="0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990AE3" w:themeColor="accent1" w:sz="8" w:space="0"/>
        <w:left w:val="single" w:color="990AE3" w:themeColor="accent1" w:sz="8" w:space="0"/>
        <w:bottom w:val="single" w:color="990AE3" w:themeColor="accent1" w:sz="8" w:space="0"/>
        <w:right w:val="single" w:color="990AE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90AE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90AE3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90AE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90AE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8" w:space="0"/>
        <w:left w:val="single" w:color="00CDFF" w:themeColor="accent2" w:sz="8" w:space="0"/>
        <w:bottom w:val="single" w:color="00CDFF" w:themeColor="accent2" w:sz="8" w:space="0"/>
        <w:right w:val="single" w:color="00CDFF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CDF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CDFF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CDFF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CDFF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FF00CD" w:themeColor="accent3" w:sz="8" w:space="0"/>
        <w:left w:val="single" w:color="FF00CD" w:themeColor="accent3" w:sz="8" w:space="0"/>
        <w:bottom w:val="single" w:color="FF00CD" w:themeColor="accent3" w:sz="8" w:space="0"/>
        <w:right w:val="single" w:color="FF00C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00C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00CD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00C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00C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99FF" w:themeColor="accent4" w:sz="8" w:space="0"/>
        <w:left w:val="single" w:color="0099FF" w:themeColor="accent4" w:sz="8" w:space="0"/>
        <w:bottom w:val="single" w:color="0099FF" w:themeColor="accent4" w:sz="8" w:space="0"/>
        <w:right w:val="single" w:color="0099F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99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99FF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99F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99F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FF9B00" w:themeColor="accent5" w:sz="8" w:space="0"/>
        <w:left w:val="single" w:color="FF9B00" w:themeColor="accent5" w:sz="8" w:space="0"/>
        <w:bottom w:val="single" w:color="FF9B00" w:themeColor="accent5" w:sz="8" w:space="0"/>
        <w:right w:val="single" w:color="FF9B0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9B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9B00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9B0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9B0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CC00FF" w:themeColor="accent6" w:sz="8" w:space="0"/>
        <w:left w:val="single" w:color="CC00FF" w:themeColor="accent6" w:sz="8" w:space="0"/>
        <w:bottom w:val="single" w:color="CC00FF" w:themeColor="accent6" w:sz="8" w:space="0"/>
        <w:right w:val="single" w:color="CC00FF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C00FF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C00FF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C00FF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C00FF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B63BF6" w:themeColor="accent1" w:themeTint="BF" w:sz="8" w:space="0"/>
        <w:left w:val="single" w:color="B63BF6" w:themeColor="accent1" w:themeTint="BF" w:sz="8" w:space="0"/>
        <w:bottom w:val="single" w:color="B63BF6" w:themeColor="accent1" w:themeTint="BF" w:sz="8" w:space="0"/>
        <w:right w:val="single" w:color="B63BF6" w:themeColor="accent1" w:themeTint="BF" w:sz="8" w:space="0"/>
        <w:insideH w:val="single" w:color="B63BF6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3BF6" w:themeColor="accent1" w:themeTint="BF" w:sz="8" w:space="0"/>
          <w:left w:val="single" w:color="B63BF6" w:themeColor="accent1" w:themeTint="BF" w:sz="8" w:space="0"/>
          <w:bottom w:val="single" w:color="B63BF6" w:themeColor="accent1" w:themeTint="BF" w:sz="8" w:space="0"/>
          <w:right w:val="single" w:color="B63BF6" w:themeColor="accent1" w:themeTint="BF" w:sz="8" w:space="0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3BF6" w:themeColor="accent1" w:themeTint="BF" w:sz="6" w:space="0"/>
          <w:left w:val="single" w:color="B63BF6" w:themeColor="accent1" w:themeTint="BF" w:sz="8" w:space="0"/>
          <w:bottom w:val="single" w:color="B63BF6" w:themeColor="accent1" w:themeTint="BF" w:sz="8" w:space="0"/>
          <w:right w:val="single" w:color="B63BF6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D9FF" w:themeColor="accent2" w:themeTint="BF" w:sz="8" w:space="0"/>
        <w:left w:val="single" w:color="40D9FF" w:themeColor="accent2" w:themeTint="BF" w:sz="8" w:space="0"/>
        <w:bottom w:val="single" w:color="40D9FF" w:themeColor="accent2" w:themeTint="BF" w:sz="8" w:space="0"/>
        <w:right w:val="single" w:color="40D9FF" w:themeColor="accent2" w:themeTint="BF" w:sz="8" w:space="0"/>
        <w:insideH w:val="single" w:color="40D9F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D9FF" w:themeColor="accent2" w:themeTint="BF" w:sz="8" w:space="0"/>
          <w:left w:val="single" w:color="40D9FF" w:themeColor="accent2" w:themeTint="BF" w:sz="8" w:space="0"/>
          <w:bottom w:val="single" w:color="40D9FF" w:themeColor="accent2" w:themeTint="BF" w:sz="8" w:space="0"/>
          <w:right w:val="single" w:color="40D9FF" w:themeColor="accent2" w:themeTint="BF" w:sz="8" w:space="0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D9FF" w:themeColor="accent2" w:themeTint="BF" w:sz="6" w:space="0"/>
          <w:left w:val="single" w:color="40D9FF" w:themeColor="accent2" w:themeTint="BF" w:sz="8" w:space="0"/>
          <w:bottom w:val="single" w:color="40D9FF" w:themeColor="accent2" w:themeTint="BF" w:sz="8" w:space="0"/>
          <w:right w:val="single" w:color="40D9F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40D9" w:themeColor="accent3" w:themeTint="BF" w:sz="8" w:space="0"/>
        <w:left w:val="single" w:color="FF40D9" w:themeColor="accent3" w:themeTint="BF" w:sz="8" w:space="0"/>
        <w:bottom w:val="single" w:color="FF40D9" w:themeColor="accent3" w:themeTint="BF" w:sz="8" w:space="0"/>
        <w:right w:val="single" w:color="FF40D9" w:themeColor="accent3" w:themeTint="BF" w:sz="8" w:space="0"/>
        <w:insideH w:val="single" w:color="FF40D9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40D9" w:themeColor="accent3" w:themeTint="BF" w:sz="8" w:space="0"/>
          <w:left w:val="single" w:color="FF40D9" w:themeColor="accent3" w:themeTint="BF" w:sz="8" w:space="0"/>
          <w:bottom w:val="single" w:color="FF40D9" w:themeColor="accent3" w:themeTint="BF" w:sz="8" w:space="0"/>
          <w:right w:val="single" w:color="FF40D9" w:themeColor="accent3" w:themeTint="BF" w:sz="8" w:space="0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40D9" w:themeColor="accent3" w:themeTint="BF" w:sz="6" w:space="0"/>
          <w:left w:val="single" w:color="FF40D9" w:themeColor="accent3" w:themeTint="BF" w:sz="8" w:space="0"/>
          <w:bottom w:val="single" w:color="FF40D9" w:themeColor="accent3" w:themeTint="BF" w:sz="8" w:space="0"/>
          <w:right w:val="single" w:color="FF40D9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B2FF" w:themeColor="accent4" w:themeTint="BF" w:sz="8" w:space="0"/>
        <w:left w:val="single" w:color="40B2FF" w:themeColor="accent4" w:themeTint="BF" w:sz="8" w:space="0"/>
        <w:bottom w:val="single" w:color="40B2FF" w:themeColor="accent4" w:themeTint="BF" w:sz="8" w:space="0"/>
        <w:right w:val="single" w:color="40B2FF" w:themeColor="accent4" w:themeTint="BF" w:sz="8" w:space="0"/>
        <w:insideH w:val="single" w:color="40B2F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B2FF" w:themeColor="accent4" w:themeTint="BF" w:sz="8" w:space="0"/>
          <w:left w:val="single" w:color="40B2FF" w:themeColor="accent4" w:themeTint="BF" w:sz="8" w:space="0"/>
          <w:bottom w:val="single" w:color="40B2FF" w:themeColor="accent4" w:themeTint="BF" w:sz="8" w:space="0"/>
          <w:right w:val="single" w:color="40B2FF" w:themeColor="accent4" w:themeTint="BF" w:sz="8" w:space="0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B2FF" w:themeColor="accent4" w:themeTint="BF" w:sz="6" w:space="0"/>
          <w:left w:val="single" w:color="40B2FF" w:themeColor="accent4" w:themeTint="BF" w:sz="8" w:space="0"/>
          <w:bottom w:val="single" w:color="40B2FF" w:themeColor="accent4" w:themeTint="BF" w:sz="8" w:space="0"/>
          <w:right w:val="single" w:color="40B2F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B440" w:themeColor="accent5" w:themeTint="BF" w:sz="8" w:space="0"/>
        <w:left w:val="single" w:color="FFB440" w:themeColor="accent5" w:themeTint="BF" w:sz="8" w:space="0"/>
        <w:bottom w:val="single" w:color="FFB440" w:themeColor="accent5" w:themeTint="BF" w:sz="8" w:space="0"/>
        <w:right w:val="single" w:color="FFB440" w:themeColor="accent5" w:themeTint="BF" w:sz="8" w:space="0"/>
        <w:insideH w:val="single" w:color="FFB44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B440" w:themeColor="accent5" w:themeTint="BF" w:sz="8" w:space="0"/>
          <w:left w:val="single" w:color="FFB440" w:themeColor="accent5" w:themeTint="BF" w:sz="8" w:space="0"/>
          <w:bottom w:val="single" w:color="FFB440" w:themeColor="accent5" w:themeTint="BF" w:sz="8" w:space="0"/>
          <w:right w:val="single" w:color="FFB440" w:themeColor="accent5" w:themeTint="BF" w:sz="8" w:space="0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B440" w:themeColor="accent5" w:themeTint="BF" w:sz="6" w:space="0"/>
          <w:left w:val="single" w:color="FFB440" w:themeColor="accent5" w:themeTint="BF" w:sz="8" w:space="0"/>
          <w:bottom w:val="single" w:color="FFB440" w:themeColor="accent5" w:themeTint="BF" w:sz="8" w:space="0"/>
          <w:right w:val="single" w:color="FFB44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D840FF" w:themeColor="accent6" w:themeTint="BF" w:sz="8" w:space="0"/>
        <w:left w:val="single" w:color="D840FF" w:themeColor="accent6" w:themeTint="BF" w:sz="8" w:space="0"/>
        <w:bottom w:val="single" w:color="D840FF" w:themeColor="accent6" w:themeTint="BF" w:sz="8" w:space="0"/>
        <w:right w:val="single" w:color="D840FF" w:themeColor="accent6" w:themeTint="BF" w:sz="8" w:space="0"/>
        <w:insideH w:val="single" w:color="D840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840FF" w:themeColor="accent6" w:themeTint="BF" w:sz="8" w:space="0"/>
          <w:left w:val="single" w:color="D840FF" w:themeColor="accent6" w:themeTint="BF" w:sz="8" w:space="0"/>
          <w:bottom w:val="single" w:color="D840FF" w:themeColor="accent6" w:themeTint="BF" w:sz="8" w:space="0"/>
          <w:right w:val="single" w:color="D840FF" w:themeColor="accent6" w:themeTint="BF" w:sz="8" w:space="0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40FF" w:themeColor="accent6" w:themeTint="BF" w:sz="6" w:space="0"/>
          <w:left w:val="single" w:color="D840FF" w:themeColor="accent6" w:themeTint="BF" w:sz="8" w:space="0"/>
          <w:bottom w:val="single" w:color="D840FF" w:themeColor="accent6" w:themeTint="BF" w:sz="8" w:space="0"/>
          <w:right w:val="single" w:color="D840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B63BF6" w:themeColor="accent1" w:themeTint="BF" w:sz="8" w:space="0"/>
        <w:left w:val="single" w:color="B63BF6" w:themeColor="accent1" w:themeTint="BF" w:sz="8" w:space="0"/>
        <w:bottom w:val="single" w:color="B63BF6" w:themeColor="accent1" w:themeTint="BF" w:sz="8" w:space="0"/>
        <w:right w:val="single" w:color="B63BF6" w:themeColor="accent1" w:themeTint="BF" w:sz="8" w:space="0"/>
        <w:insideH w:val="single" w:color="B63BF6" w:themeColor="accent1" w:themeTint="BF" w:sz="8" w:space="0"/>
        <w:insideV w:val="single" w:color="B63BF6" w:themeColor="accent1" w:themeTint="BF" w:sz="8" w:space="0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3BF6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D9FF" w:themeColor="accent2" w:themeTint="BF" w:sz="8" w:space="0"/>
        <w:left w:val="single" w:color="40D9FF" w:themeColor="accent2" w:themeTint="BF" w:sz="8" w:space="0"/>
        <w:bottom w:val="single" w:color="40D9FF" w:themeColor="accent2" w:themeTint="BF" w:sz="8" w:space="0"/>
        <w:right w:val="single" w:color="40D9FF" w:themeColor="accent2" w:themeTint="BF" w:sz="8" w:space="0"/>
        <w:insideH w:val="single" w:color="40D9FF" w:themeColor="accent2" w:themeTint="BF" w:sz="8" w:space="0"/>
        <w:insideV w:val="single" w:color="40D9FF" w:themeColor="accent2" w:themeTint="BF" w:sz="8" w:space="0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D9F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40D9" w:themeColor="accent3" w:themeTint="BF" w:sz="8" w:space="0"/>
        <w:left w:val="single" w:color="FF40D9" w:themeColor="accent3" w:themeTint="BF" w:sz="8" w:space="0"/>
        <w:bottom w:val="single" w:color="FF40D9" w:themeColor="accent3" w:themeTint="BF" w:sz="8" w:space="0"/>
        <w:right w:val="single" w:color="FF40D9" w:themeColor="accent3" w:themeTint="BF" w:sz="8" w:space="0"/>
        <w:insideH w:val="single" w:color="FF40D9" w:themeColor="accent3" w:themeTint="BF" w:sz="8" w:space="0"/>
        <w:insideV w:val="single" w:color="FF40D9" w:themeColor="accent3" w:themeTint="BF" w:sz="8" w:space="0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40D9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B2FF" w:themeColor="accent4" w:themeTint="BF" w:sz="8" w:space="0"/>
        <w:left w:val="single" w:color="40B2FF" w:themeColor="accent4" w:themeTint="BF" w:sz="8" w:space="0"/>
        <w:bottom w:val="single" w:color="40B2FF" w:themeColor="accent4" w:themeTint="BF" w:sz="8" w:space="0"/>
        <w:right w:val="single" w:color="40B2FF" w:themeColor="accent4" w:themeTint="BF" w:sz="8" w:space="0"/>
        <w:insideH w:val="single" w:color="40B2FF" w:themeColor="accent4" w:themeTint="BF" w:sz="8" w:space="0"/>
        <w:insideV w:val="single" w:color="40B2FF" w:themeColor="accent4" w:themeTint="BF" w:sz="8" w:space="0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B2F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B440" w:themeColor="accent5" w:themeTint="BF" w:sz="8" w:space="0"/>
        <w:left w:val="single" w:color="FFB440" w:themeColor="accent5" w:themeTint="BF" w:sz="8" w:space="0"/>
        <w:bottom w:val="single" w:color="FFB440" w:themeColor="accent5" w:themeTint="BF" w:sz="8" w:space="0"/>
        <w:right w:val="single" w:color="FFB440" w:themeColor="accent5" w:themeTint="BF" w:sz="8" w:space="0"/>
        <w:insideH w:val="single" w:color="FFB440" w:themeColor="accent5" w:themeTint="BF" w:sz="8" w:space="0"/>
        <w:insideV w:val="single" w:color="FFB440" w:themeColor="accent5" w:themeTint="BF" w:sz="8" w:space="0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B44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D840FF" w:themeColor="accent6" w:themeTint="BF" w:sz="8" w:space="0"/>
        <w:left w:val="single" w:color="D840FF" w:themeColor="accent6" w:themeTint="BF" w:sz="8" w:space="0"/>
        <w:bottom w:val="single" w:color="D840FF" w:themeColor="accent6" w:themeTint="BF" w:sz="8" w:space="0"/>
        <w:right w:val="single" w:color="D840FF" w:themeColor="accent6" w:themeTint="BF" w:sz="8" w:space="0"/>
        <w:insideH w:val="single" w:color="D840FF" w:themeColor="accent6" w:themeTint="BF" w:sz="8" w:space="0"/>
        <w:insideV w:val="single" w:color="D840FF" w:themeColor="accent6" w:themeTint="BF" w:sz="8" w:space="0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840FF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990AE3" w:themeColor="accent1" w:sz="8" w:space="0"/>
        <w:left w:val="single" w:color="990AE3" w:themeColor="accent1" w:sz="8" w:space="0"/>
        <w:bottom w:val="single" w:color="990AE3" w:themeColor="accent1" w:sz="8" w:space="0"/>
        <w:right w:val="single" w:color="990AE3" w:themeColor="accent1" w:sz="8" w:space="0"/>
        <w:insideH w:val="single" w:color="990AE3" w:themeColor="accent1" w:sz="8" w:space="0"/>
        <w:insideV w:val="single" w:color="990AE3" w:themeColor="accent1" w:sz="8" w:space="0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color="990AE3" w:themeColor="accent1" w:sz="6" w:space="0"/>
          <w:insideV w:val="single" w:color="990AE3" w:themeColor="accent1" w:sz="6" w:space="0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8" w:space="0"/>
        <w:left w:val="single" w:color="00CDFF" w:themeColor="accent2" w:sz="8" w:space="0"/>
        <w:bottom w:val="single" w:color="00CDFF" w:themeColor="accent2" w:sz="8" w:space="0"/>
        <w:right w:val="single" w:color="00CDFF" w:themeColor="accent2" w:sz="8" w:space="0"/>
        <w:insideH w:val="single" w:color="00CDFF" w:themeColor="accent2" w:sz="8" w:space="0"/>
        <w:insideV w:val="single" w:color="00CDFF" w:themeColor="accent2" w:sz="8" w:space="0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color="00CDFF" w:themeColor="accent2" w:sz="6" w:space="0"/>
          <w:insideV w:val="single" w:color="00CDFF" w:themeColor="accent2" w:sz="6" w:space="0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FF00CD" w:themeColor="accent3" w:sz="8" w:space="0"/>
        <w:left w:val="single" w:color="FF00CD" w:themeColor="accent3" w:sz="8" w:space="0"/>
        <w:bottom w:val="single" w:color="FF00CD" w:themeColor="accent3" w:sz="8" w:space="0"/>
        <w:right w:val="single" w:color="FF00CD" w:themeColor="accent3" w:sz="8" w:space="0"/>
        <w:insideH w:val="single" w:color="FF00CD" w:themeColor="accent3" w:sz="8" w:space="0"/>
        <w:insideV w:val="single" w:color="FF00CD" w:themeColor="accent3" w:sz="8" w:space="0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color="FF00CD" w:themeColor="accent3" w:sz="6" w:space="0"/>
          <w:insideV w:val="single" w:color="FF00CD" w:themeColor="accent3" w:sz="6" w:space="0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99FF" w:themeColor="accent4" w:sz="8" w:space="0"/>
        <w:left w:val="single" w:color="0099FF" w:themeColor="accent4" w:sz="8" w:space="0"/>
        <w:bottom w:val="single" w:color="0099FF" w:themeColor="accent4" w:sz="8" w:space="0"/>
        <w:right w:val="single" w:color="0099FF" w:themeColor="accent4" w:sz="8" w:space="0"/>
        <w:insideH w:val="single" w:color="0099FF" w:themeColor="accent4" w:sz="8" w:space="0"/>
        <w:insideV w:val="single" w:color="0099FF" w:themeColor="accent4" w:sz="8" w:space="0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color="0099FF" w:themeColor="accent4" w:sz="6" w:space="0"/>
          <w:insideV w:val="single" w:color="0099FF" w:themeColor="accent4" w:sz="6" w:space="0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FF9B00" w:themeColor="accent5" w:sz="8" w:space="0"/>
        <w:left w:val="single" w:color="FF9B00" w:themeColor="accent5" w:sz="8" w:space="0"/>
        <w:bottom w:val="single" w:color="FF9B00" w:themeColor="accent5" w:sz="8" w:space="0"/>
        <w:right w:val="single" w:color="FF9B00" w:themeColor="accent5" w:sz="8" w:space="0"/>
        <w:insideH w:val="single" w:color="FF9B00" w:themeColor="accent5" w:sz="8" w:space="0"/>
        <w:insideV w:val="single" w:color="FF9B00" w:themeColor="accent5" w:sz="8" w:space="0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color="FF9B00" w:themeColor="accent5" w:sz="6" w:space="0"/>
          <w:insideV w:val="single" w:color="FF9B00" w:themeColor="accent5" w:sz="6" w:space="0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CC00FF" w:themeColor="accent6" w:sz="8" w:space="0"/>
        <w:left w:val="single" w:color="CC00FF" w:themeColor="accent6" w:sz="8" w:space="0"/>
        <w:bottom w:val="single" w:color="CC00FF" w:themeColor="accent6" w:sz="8" w:space="0"/>
        <w:right w:val="single" w:color="CC00FF" w:themeColor="accent6" w:sz="8" w:space="0"/>
        <w:insideH w:val="single" w:color="CC00FF" w:themeColor="accent6" w:sz="8" w:space="0"/>
        <w:insideV w:val="single" w:color="CC00FF" w:themeColor="accent6" w:sz="8" w:space="0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color="CC00FF" w:themeColor="accent6" w:sz="6" w:space="0"/>
          <w:insideV w:val="single" w:color="CC00FF" w:themeColor="accent6" w:sz="6" w:space="0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styleId="Numberedlist" w:customStyle="1">
    <w:name w:val="Numbered list"/>
    <w:uiPriority w:val="99"/>
    <w:rsid w:val="00685EBB"/>
    <w:pPr>
      <w:numPr>
        <w:numId w:val="6"/>
      </w:numPr>
    </w:pPr>
  </w:style>
  <w:style w:type="paragraph" w:styleId="Numberedlistlevel1" w:customStyle="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styleId="Numberedlistlevel2" w:customStyle="1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styleId="Numberedlistlevel3" w:customStyle="1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styleId="NumberedHeadings" w:customStyle="1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hAnsiTheme="majorHAnsi" w:eastAsiaTheme="majorEastAsia" w:cstheme="majorBidi"/>
      <w:b/>
      <w:spacing w:val="5"/>
      <w:kern w:val="28"/>
      <w:sz w:val="26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85EBB"/>
    <w:rPr>
      <w:rFonts w:asciiTheme="majorHAnsi" w:hAnsiTheme="majorHAnsi" w:eastAsiaTheme="majorEastAsia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685EBB"/>
    <w:rPr>
      <w:rFonts w:asciiTheme="majorHAnsi" w:hAnsiTheme="majorHAnsi" w:eastAsiaTheme="majorEastAsia" w:cstheme="majorBidi"/>
      <w:b/>
      <w:bCs/>
      <w:color w:val="000000" w:themeColor="text1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685EBB"/>
    <w:rPr>
      <w:rFonts w:asciiTheme="majorHAnsi" w:hAnsiTheme="majorHAnsi" w:eastAsiaTheme="majorEastAsia" w:cstheme="majorBidi"/>
      <w:b/>
      <w:bCs/>
      <w:color w:val="000000" w:themeColor="text1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81DA5"/>
    <w:rPr>
      <w:rFonts w:asciiTheme="majorHAnsi" w:hAnsiTheme="majorHAnsi" w:eastAsiaTheme="majorEastAsia" w:cstheme="majorBidi"/>
      <w:b/>
      <w:bCs/>
      <w:iCs/>
      <w:color w:val="000000" w:themeColor="text1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85EBB"/>
    <w:rPr>
      <w:rFonts w:asciiTheme="majorHAnsi" w:hAnsiTheme="majorHAnsi" w:eastAsiaTheme="majorEastAsia" w:cstheme="majorBidi"/>
      <w:b/>
      <w:color w:val="000000" w:themeColor="text1"/>
      <w:lang w:val="en-US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85EBB"/>
    <w:rPr>
      <w:rFonts w:asciiTheme="majorHAnsi" w:hAnsiTheme="majorHAnsi" w:eastAsiaTheme="majorEastAsia" w:cstheme="majorBidi"/>
      <w:b/>
      <w:iCs/>
      <w:color w:val="000000" w:themeColor="text1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85EBB"/>
    <w:rPr>
      <w:rFonts w:asciiTheme="majorHAnsi" w:hAnsiTheme="majorHAnsi" w:eastAsiaTheme="majorEastAsia" w:cstheme="majorBidi"/>
      <w:b/>
      <w:iCs/>
      <w:color w:val="000000" w:themeColor="text1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85EBB"/>
    <w:rPr>
      <w:rFonts w:asciiTheme="majorHAnsi" w:hAnsiTheme="majorHAnsi" w:eastAsiaTheme="majorEastAsia" w:cstheme="majorBidi"/>
      <w:b/>
      <w:color w:val="000000" w:themeColor="text1"/>
      <w:szCs w:val="20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85EBB"/>
    <w:rPr>
      <w:rFonts w:asciiTheme="majorHAnsi" w:hAnsiTheme="majorHAnsi" w:eastAsiaTheme="majorEastAsia" w:cstheme="majorBidi"/>
      <w:b/>
      <w:iCs/>
      <w:color w:val="000000" w:themeColor="text1"/>
      <w:sz w:val="20"/>
      <w:szCs w:val="20"/>
      <w:lang w:val="en-US"/>
    </w:rPr>
  </w:style>
  <w:style w:type="paragraph" w:styleId="Security" w:customStyle="1">
    <w:name w:val="Security"/>
    <w:link w:val="SecurityChar"/>
    <w:uiPriority w:val="99"/>
    <w:rsid w:val="00685EBB"/>
    <w:pPr>
      <w:spacing w:after="40" w:line="260" w:lineRule="exact"/>
    </w:pPr>
    <w:rPr>
      <w:rFonts w:ascii="Arial" w:hAnsi="Arial" w:eastAsia="Times New Roman" w:cs="Times New Roman"/>
      <w:b/>
      <w:noProof/>
      <w:szCs w:val="20"/>
      <w:lang w:eastAsia="sv-SE"/>
    </w:rPr>
  </w:style>
  <w:style w:type="character" w:styleId="SecurityChar" w:customStyle="1">
    <w:name w:val="Security Char"/>
    <w:basedOn w:val="DefaultParagraphFont"/>
    <w:link w:val="Security"/>
    <w:uiPriority w:val="99"/>
    <w:rsid w:val="00685EBB"/>
    <w:rPr>
      <w:rFonts w:ascii="Arial" w:hAnsi="Arial" w:eastAsia="Times New Roman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styleId="FooterChar" w:customStyle="1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styleId="HeaderChar" w:customStyle="1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color="990AE3" w:themeColor="accent1" w:sz="4" w:space="4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big" w:customStyle="1">
    <w:name w:val="Table Text big"/>
    <w:basedOn w:val="Normal"/>
    <w:uiPriority w:val="19"/>
    <w:qFormat/>
    <w:rsid w:val="00685EBB"/>
  </w:style>
  <w:style w:type="paragraph" w:styleId="TableHeaderBig" w:customStyle="1">
    <w:name w:val="Table Header Big"/>
    <w:basedOn w:val="TableTextbig"/>
    <w:next w:val="TableTextbig"/>
    <w:uiPriority w:val="19"/>
    <w:qFormat/>
    <w:rsid w:val="00685EBB"/>
    <w:rPr>
      <w:b/>
    </w:rPr>
  </w:style>
  <w:style w:type="paragraph" w:styleId="TableTextmiddle" w:customStyle="1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styleId="TableHeaderMiddle" w:customStyle="1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styleId="TableTextSmall" w:customStyle="1">
    <w:name w:val="Table Text Small"/>
    <w:basedOn w:val="TableTextmiddle"/>
    <w:uiPriority w:val="21"/>
    <w:qFormat/>
    <w:rsid w:val="00685EBB"/>
    <w:rPr>
      <w:sz w:val="14"/>
    </w:rPr>
  </w:style>
  <w:style w:type="paragraph" w:styleId="TableHeaderSmall" w:customStyle="1">
    <w:name w:val="Table Header Small"/>
    <w:basedOn w:val="TableTextSmall"/>
    <w:next w:val="TableTextSmall"/>
    <w:uiPriority w:val="21"/>
    <w:qFormat/>
    <w:rsid w:val="00685EBB"/>
    <w:rPr>
      <w:b/>
    </w:rPr>
  </w:style>
  <w:style w:type="table" w:styleId="TSTable1" w:customStyle="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color="CC00FF" w:themeColor="accent6" w:sz="12" w:space="0"/>
        <w:bottom w:val="single" w:color="CC00FF" w:themeColor="accent6" w:sz="12" w:space="0"/>
      </w:tblBorders>
    </w:tblPr>
    <w:tblStylePr w:type="firstRow">
      <w:tblPr/>
      <w:tcPr>
        <w:tcBorders>
          <w:bottom w:val="single" w:color="CC00FF" w:themeColor="accent6" w:sz="6" w:space="0"/>
        </w:tcBorders>
      </w:tcPr>
    </w:tblStylePr>
  </w:style>
  <w:style w:type="table" w:styleId="TSTable2" w:customStyle="1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color="000000" w:themeColor="text1" w:sz="6" w:space="0"/>
        </w:tcBorders>
      </w:tcPr>
    </w:tblStylePr>
    <w:tblStylePr w:type="lastRow">
      <w:tblPr/>
      <w:tcPr>
        <w:tcBorders>
          <w:top w:val="nil"/>
          <w:left w:val="nil"/>
          <w:bottom w:val="single" w:color="000000" w:themeColor="text1" w:sz="6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hAnsiTheme="majorHAnsi" w:eastAsiaTheme="majorEastAsia" w:cstheme="majorBidi"/>
      <w:i/>
      <w:iCs/>
      <w:color w:val="990AE3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281DA5"/>
    <w:rPr>
      <w:rFonts w:asciiTheme="majorHAnsi" w:hAnsiTheme="majorHAnsi" w:eastAsiaTheme="majorEastAsia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Subheadingbold" w:customStyle="1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styleId="SubheadingboldChar" w:customStyle="1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styleId="Subheadingunderlined" w:customStyle="1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styleId="SubheadingunderlinedChar" w:customStyle="1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styleId="Paragraphnumber" w:customStyle="1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styleId="ParagraphnumberChar" w:customStyle="1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styleId="Paragraphlist" w:customStyle="1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885EB2-9B55-4304-87B2-A0F1AEB42E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Andersson, Helen I.</dc:creator>
  <keywords/>
  <dc:description/>
  <lastModifiedBy>Jerker Jäder</lastModifiedBy>
  <revision>6</revision>
  <dcterms:created xsi:type="dcterms:W3CDTF">2020-10-19T11:44:00.0000000Z</dcterms:created>
  <dcterms:modified xsi:type="dcterms:W3CDTF">2020-10-19T18:48:12.6991040Z</dcterms:modified>
</coreProperties>
</file>