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C2AF9" w14:textId="77777777" w:rsidR="00047412" w:rsidRDefault="00DB6F45" w:rsidP="00047412">
      <w:pPr>
        <w:jc w:val="center"/>
        <w:rPr>
          <w:sz w:val="48"/>
          <w:szCs w:val="48"/>
        </w:rPr>
      </w:pPr>
      <w:r>
        <w:rPr>
          <w:noProof/>
          <w:lang w:eastAsia="sv-SE"/>
        </w:rPr>
        <w:drawing>
          <wp:inline distT="0" distB="0" distL="0" distR="0" wp14:anchorId="0C0D1449" wp14:editId="6CCFFBD9">
            <wp:extent cx="3161652" cy="699915"/>
            <wp:effectExtent l="0" t="0" r="0" b="1143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illberga Rooste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355" cy="73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D1B3F" w14:textId="77777777" w:rsidR="002F375D" w:rsidRDefault="002F375D" w:rsidP="00047412">
      <w:pPr>
        <w:jc w:val="center"/>
        <w:rPr>
          <w:rFonts w:ascii="Arial" w:hAnsi="Arial" w:cs="Arial"/>
          <w:sz w:val="36"/>
          <w:szCs w:val="36"/>
        </w:rPr>
      </w:pPr>
    </w:p>
    <w:p w14:paraId="3E095E82" w14:textId="2F7E1875" w:rsidR="00240568" w:rsidRPr="00391D5E" w:rsidRDefault="002F375D" w:rsidP="00047412">
      <w:pPr>
        <w:jc w:val="center"/>
        <w:rPr>
          <w:rFonts w:ascii="Arial" w:hAnsi="Arial" w:cs="Arial"/>
          <w:b/>
          <w:sz w:val="36"/>
          <w:szCs w:val="36"/>
        </w:rPr>
      </w:pPr>
      <w:r w:rsidRPr="00391D5E">
        <w:rPr>
          <w:rFonts w:ascii="Arial" w:hAnsi="Arial" w:cs="Arial"/>
          <w:b/>
          <w:sz w:val="36"/>
          <w:szCs w:val="36"/>
        </w:rPr>
        <w:t>Sekretariatanvisning vid seriespel</w:t>
      </w:r>
    </w:p>
    <w:p w14:paraId="5A4A3799" w14:textId="77777777" w:rsidR="00F31E2F" w:rsidRDefault="00F31E2F" w:rsidP="00F31E2F">
      <w:pPr>
        <w:widowControl w:val="0"/>
        <w:autoSpaceDE w:val="0"/>
        <w:autoSpaceDN w:val="0"/>
        <w:adjustRightInd w:val="0"/>
        <w:spacing w:after="240" w:line="360" w:lineRule="atLeast"/>
        <w:rPr>
          <w:u w:val="single"/>
        </w:rPr>
      </w:pPr>
    </w:p>
    <w:p w14:paraId="3AA295BA" w14:textId="47407A54" w:rsidR="00F31E2F" w:rsidRPr="00F31E2F" w:rsidRDefault="00047412" w:rsidP="00F31E2F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F31E2F">
        <w:rPr>
          <w:rFonts w:ascii="Arial" w:hAnsi="Arial" w:cs="Arial"/>
          <w:b/>
        </w:rPr>
        <w:t xml:space="preserve">Protokoll </w:t>
      </w:r>
      <w:r w:rsidRPr="00047412">
        <w:rPr>
          <w:rFonts w:ascii="Arial" w:hAnsi="Arial" w:cs="Arial"/>
        </w:rPr>
        <w:t>ska föras över d</w:t>
      </w:r>
      <w:r w:rsidR="00F31E2F">
        <w:rPr>
          <w:rFonts w:ascii="Arial" w:hAnsi="Arial" w:cs="Arial"/>
        </w:rPr>
        <w:t>e händelser som sker i matchen, s</w:t>
      </w:r>
      <w:r w:rsidRPr="00047412">
        <w:rPr>
          <w:rFonts w:ascii="Arial" w:hAnsi="Arial" w:cs="Arial"/>
        </w:rPr>
        <w:t>om händelser räknas mål, straffs</w:t>
      </w:r>
      <w:r w:rsidR="00F31E2F">
        <w:rPr>
          <w:rFonts w:ascii="Arial" w:hAnsi="Arial" w:cs="Arial"/>
        </w:rPr>
        <w:t xml:space="preserve">lag, timeout och utvisningar, se exempel på </w:t>
      </w:r>
      <w:r w:rsidR="000E738D">
        <w:rPr>
          <w:rFonts w:ascii="Arial" w:hAnsi="Arial" w:cs="Arial"/>
        </w:rPr>
        <w:t>hur matchprotokoll fylls</w:t>
      </w:r>
      <w:r w:rsidR="00F31E2F">
        <w:rPr>
          <w:rFonts w:ascii="Arial" w:hAnsi="Arial" w:cs="Arial"/>
        </w:rPr>
        <w:t xml:space="preserve"> i </w:t>
      </w:r>
      <w:r w:rsidR="000E738D">
        <w:rPr>
          <w:rFonts w:ascii="Arial" w:hAnsi="Arial" w:cs="Arial"/>
        </w:rPr>
        <w:t xml:space="preserve">längre ner i </w:t>
      </w:r>
      <w:r w:rsidR="00F31E2F">
        <w:rPr>
          <w:rFonts w:ascii="Arial" w:hAnsi="Arial" w:cs="Arial"/>
        </w:rPr>
        <w:t>detta dokument.</w:t>
      </w:r>
      <w:r w:rsidRPr="00047412">
        <w:rPr>
          <w:rFonts w:ascii="Arial" w:hAnsi="Arial" w:cs="Arial"/>
        </w:rPr>
        <w:t xml:space="preserve"> </w:t>
      </w:r>
      <w:r w:rsidR="00A9201C">
        <w:rPr>
          <w:rFonts w:ascii="Times" w:hAnsi="Times" w:cs="Times"/>
        </w:rPr>
        <w:t xml:space="preserve">                                                             </w:t>
      </w:r>
      <w:r w:rsidR="00F31E2F">
        <w:rPr>
          <w:rFonts w:ascii="Times" w:hAnsi="Times" w:cs="Times"/>
        </w:rPr>
        <w:t xml:space="preserve">                          </w:t>
      </w:r>
    </w:p>
    <w:p w14:paraId="3F4E3F3F" w14:textId="7917A07E" w:rsidR="00047412" w:rsidRDefault="00047412" w:rsidP="00A9201C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 w:rsidRPr="00047412">
        <w:rPr>
          <w:rFonts w:ascii="Arial" w:hAnsi="Arial" w:cs="Arial"/>
          <w:b/>
          <w:bCs/>
        </w:rPr>
        <w:t>Tidtagare</w:t>
      </w:r>
      <w:r w:rsidR="00A9201C">
        <w:rPr>
          <w:rFonts w:ascii="Arial" w:hAnsi="Arial" w:cs="Arial"/>
          <w:b/>
          <w:bCs/>
        </w:rPr>
        <w:t>,</w:t>
      </w:r>
      <w:r w:rsidRPr="00047412">
        <w:rPr>
          <w:rFonts w:ascii="Arial" w:hAnsi="Arial" w:cs="Arial"/>
          <w:b/>
          <w:bCs/>
        </w:rPr>
        <w:t xml:space="preserve"> </w:t>
      </w:r>
      <w:r w:rsidRPr="00047412">
        <w:rPr>
          <w:rFonts w:ascii="Arial" w:hAnsi="Arial" w:cs="Arial"/>
        </w:rPr>
        <w:t>Tidtagarens uppg</w:t>
      </w:r>
      <w:r w:rsidR="00296CDB">
        <w:rPr>
          <w:rFonts w:ascii="Arial" w:hAnsi="Arial" w:cs="Arial"/>
        </w:rPr>
        <w:t>ift är att sköta matchklockan och i</w:t>
      </w:r>
      <w:r w:rsidRPr="00047412">
        <w:rPr>
          <w:rFonts w:ascii="Arial" w:hAnsi="Arial" w:cs="Arial"/>
        </w:rPr>
        <w:t>nga andra uppgifter ska läggas på denne. Tidtagaren ska kontrollera att matchklockan fu</w:t>
      </w:r>
      <w:r w:rsidR="000612A8">
        <w:rPr>
          <w:rFonts w:ascii="Arial" w:hAnsi="Arial" w:cs="Arial"/>
        </w:rPr>
        <w:t>ngerar och är rätt programmerad, d</w:t>
      </w:r>
      <w:r w:rsidR="006F7928">
        <w:rPr>
          <w:rFonts w:ascii="Arial" w:hAnsi="Arial" w:cs="Arial"/>
        </w:rPr>
        <w:t>et är viktigt att man</w:t>
      </w:r>
      <w:r w:rsidRPr="00047412">
        <w:rPr>
          <w:rFonts w:ascii="Arial" w:hAnsi="Arial" w:cs="Arial"/>
        </w:rPr>
        <w:t xml:space="preserve"> är väl insatt i hur den aktuella matchklockan fungerar. </w:t>
      </w:r>
      <w:r w:rsidR="00A9201C">
        <w:rPr>
          <w:rFonts w:ascii="Arial" w:hAnsi="Arial" w:cs="Arial"/>
        </w:rPr>
        <w:t>(Finns anvisning i separat dokument ”Matchklocka”)</w:t>
      </w:r>
    </w:p>
    <w:p w14:paraId="37DD39CA" w14:textId="77777777" w:rsidR="00A9201C" w:rsidRPr="002B17F0" w:rsidRDefault="00A9201C" w:rsidP="00A9201C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sz w:val="28"/>
          <w:szCs w:val="28"/>
        </w:rPr>
      </w:pPr>
      <w:r w:rsidRPr="002B17F0">
        <w:rPr>
          <w:rFonts w:ascii="Arial" w:hAnsi="Arial" w:cs="Arial"/>
          <w:b/>
          <w:bCs/>
          <w:sz w:val="28"/>
          <w:szCs w:val="28"/>
        </w:rPr>
        <w:t xml:space="preserve">Att tänka på... </w:t>
      </w:r>
    </w:p>
    <w:p w14:paraId="3CFED56C" w14:textId="604C28B5" w:rsidR="002B17F0" w:rsidRPr="006674D0" w:rsidRDefault="00A9201C" w:rsidP="00A9201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</w:rPr>
      </w:pPr>
      <w:r w:rsidRPr="00F31E2F">
        <w:rPr>
          <w:rFonts w:ascii="Arial" w:hAnsi="Arial" w:cs="Arial"/>
          <w:b/>
        </w:rPr>
        <w:t>Före match</w:t>
      </w:r>
      <w:r w:rsidRPr="00A9201C">
        <w:rPr>
          <w:rFonts w:ascii="Arial" w:hAnsi="Arial" w:cs="Arial"/>
        </w:rPr>
        <w:t xml:space="preserve">, </w:t>
      </w:r>
      <w:r w:rsidRPr="00F555F9">
        <w:rPr>
          <w:rFonts w:ascii="Arial" w:hAnsi="Arial" w:cs="Arial"/>
          <w:i/>
        </w:rPr>
        <w:t>innan ankomst till matcharena</w:t>
      </w:r>
      <w:r w:rsidRPr="00A9201C">
        <w:rPr>
          <w:rFonts w:ascii="Arial" w:hAnsi="Arial" w:cs="Arial"/>
        </w:rPr>
        <w:t xml:space="preserve">: </w:t>
      </w:r>
      <w:r>
        <w:rPr>
          <w:rFonts w:ascii="Times" w:hAnsi="Times" w:cs="Times"/>
        </w:rPr>
        <w:t xml:space="preserve">                                                                            -</w:t>
      </w:r>
      <w:r w:rsidRPr="00A9201C">
        <w:rPr>
          <w:rFonts w:ascii="Arial" w:hAnsi="Arial" w:cs="Arial"/>
        </w:rPr>
        <w:t xml:space="preserve">Varje lag är skyldigt att lägga in sina laguppställningar i IBIS senast 24 timmar före </w:t>
      </w:r>
      <w:r w:rsidRPr="00A9201C">
        <w:rPr>
          <w:rFonts w:ascii="MS Mincho" w:eastAsia="MS Mincho" w:hAnsi="MS Mincho" w:cs="MS Mincho"/>
        </w:rPr>
        <w:t> </w:t>
      </w:r>
      <w:r w:rsidRPr="00A9201C">
        <w:rPr>
          <w:rFonts w:ascii="Arial" w:hAnsi="Arial" w:cs="Arial"/>
        </w:rPr>
        <w:t xml:space="preserve">seniormatch </w:t>
      </w:r>
      <w:r w:rsidR="00AB7681">
        <w:rPr>
          <w:rFonts w:ascii="Arial" w:hAnsi="Arial" w:cs="Arial"/>
        </w:rPr>
        <w:t>och 5 timmar innan ungdomsmatch</w:t>
      </w:r>
      <w:r w:rsidRPr="00A9201C">
        <w:rPr>
          <w:rFonts w:ascii="MS Mincho" w:eastAsia="MS Mincho" w:hAnsi="MS Mincho" w:cs="MS Mincho"/>
        </w:rPr>
        <w:t> </w:t>
      </w:r>
      <w:r>
        <w:rPr>
          <w:rFonts w:ascii="Times" w:hAnsi="Times" w:cs="Times"/>
        </w:rPr>
        <w:t xml:space="preserve">                                                        </w:t>
      </w:r>
      <w:r>
        <w:rPr>
          <w:rFonts w:ascii="Arial" w:hAnsi="Arial" w:cs="Arial"/>
        </w:rPr>
        <w:t>-</w:t>
      </w:r>
      <w:r w:rsidRPr="00A9201C">
        <w:rPr>
          <w:rFonts w:ascii="Arial" w:hAnsi="Arial" w:cs="Arial"/>
        </w:rPr>
        <w:t>Hemmalag skri</w:t>
      </w:r>
      <w:r w:rsidR="006674D0">
        <w:rPr>
          <w:rFonts w:ascii="Arial" w:hAnsi="Arial" w:cs="Arial"/>
        </w:rPr>
        <w:t>ver ut protokoll från IBIS och tar med sig till matcharenan</w:t>
      </w:r>
      <w:r w:rsidRPr="00A9201C">
        <w:rPr>
          <w:rFonts w:ascii="Arial" w:hAnsi="Arial" w:cs="Arial"/>
        </w:rPr>
        <w:t>.</w:t>
      </w:r>
      <w:r w:rsidRPr="00A9201C">
        <w:rPr>
          <w:rFonts w:ascii="MS Mincho" w:eastAsia="MS Mincho" w:hAnsi="MS Mincho" w:cs="MS Mincho"/>
        </w:rPr>
        <w:t> </w:t>
      </w:r>
    </w:p>
    <w:p w14:paraId="174E5E50" w14:textId="21B4DF2C" w:rsidR="004C6BEC" w:rsidRPr="006674D0" w:rsidRDefault="00A9201C" w:rsidP="004C6BE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 w:rsidRPr="00F31E2F">
        <w:rPr>
          <w:rFonts w:ascii="Arial" w:hAnsi="Arial" w:cs="Arial"/>
          <w:b/>
        </w:rPr>
        <w:t>Före match</w:t>
      </w:r>
      <w:r w:rsidRPr="00A9201C">
        <w:rPr>
          <w:rFonts w:ascii="Arial" w:hAnsi="Arial" w:cs="Arial"/>
        </w:rPr>
        <w:t xml:space="preserve">, </w:t>
      </w:r>
      <w:r w:rsidRPr="00F555F9">
        <w:rPr>
          <w:rFonts w:ascii="Arial" w:hAnsi="Arial" w:cs="Arial"/>
          <w:i/>
        </w:rPr>
        <w:t>på plats:</w:t>
      </w:r>
      <w:r w:rsidR="006674D0" w:rsidRPr="00F555F9">
        <w:rPr>
          <w:rFonts w:ascii="Arial" w:hAnsi="Arial" w:cs="Arial"/>
          <w:i/>
        </w:rPr>
        <w:t xml:space="preserve"> </w:t>
      </w:r>
      <w:r w:rsidR="00F31E2F" w:rsidRPr="00F555F9">
        <w:rPr>
          <w:rFonts w:ascii="Arial" w:hAnsi="Arial" w:cs="Arial"/>
          <w:i/>
        </w:rPr>
        <w:t xml:space="preserve">                                                                                                   </w:t>
      </w:r>
      <w:r w:rsidR="006674D0">
        <w:rPr>
          <w:rFonts w:ascii="Arial" w:hAnsi="Arial" w:cs="Arial"/>
        </w:rPr>
        <w:t>-Båda lagen ser över protokollet och stryker de spelare som inte deltar i matchen samt fyller på med</w:t>
      </w:r>
      <w:r w:rsidR="00D60505">
        <w:rPr>
          <w:rFonts w:ascii="Arial" w:hAnsi="Arial" w:cs="Arial"/>
        </w:rPr>
        <w:t xml:space="preserve"> tillkommande spelare/ledare, </w:t>
      </w:r>
      <w:r w:rsidR="006674D0">
        <w:rPr>
          <w:rFonts w:ascii="Arial" w:hAnsi="Arial" w:cs="Arial"/>
        </w:rPr>
        <w:t xml:space="preserve"> justerar tröjnummer</w:t>
      </w:r>
      <w:r w:rsidR="00D60505">
        <w:rPr>
          <w:rFonts w:ascii="Arial" w:hAnsi="Arial" w:cs="Arial"/>
        </w:rPr>
        <w:t xml:space="preserve"> samt fyller i     K för lagkapten och MV för målvakter</w:t>
      </w:r>
      <w:r w:rsidR="002B17F0">
        <w:rPr>
          <w:rFonts w:ascii="Times" w:hAnsi="Times" w:cs="Times"/>
        </w:rPr>
        <w:t xml:space="preserve">                                                                     </w:t>
      </w:r>
      <w:r w:rsidR="006674D0">
        <w:rPr>
          <w:rFonts w:ascii="Times" w:hAnsi="Times" w:cs="Times"/>
        </w:rPr>
        <w:t xml:space="preserve">                   </w:t>
      </w:r>
      <w:r w:rsidRPr="00A9201C">
        <w:rPr>
          <w:rFonts w:ascii="Arial" w:hAnsi="Arial" w:cs="Arial"/>
        </w:rPr>
        <w:t xml:space="preserve">                                                                                                                                        -  Se till att ledare i varje lag skriver under</w:t>
      </w:r>
      <w:r w:rsidR="002B17F0">
        <w:rPr>
          <w:rFonts w:ascii="Arial" w:hAnsi="Arial" w:cs="Arial"/>
        </w:rPr>
        <w:t xml:space="preserve"> efter</w:t>
      </w:r>
      <w:bookmarkStart w:id="0" w:name="_GoBack"/>
      <w:bookmarkEnd w:id="0"/>
      <w:r w:rsidR="002B17F0">
        <w:rPr>
          <w:rFonts w:ascii="Arial" w:hAnsi="Arial" w:cs="Arial"/>
        </w:rPr>
        <w:t xml:space="preserve"> att dom gått igenom att allt stämmer</w:t>
      </w:r>
      <w:r w:rsidRPr="00A9201C">
        <w:rPr>
          <w:rFonts w:ascii="Arial" w:hAnsi="Arial" w:cs="Arial"/>
        </w:rPr>
        <w:t xml:space="preserve"> -  Domare och protokollförare ska tillsammans gå </w:t>
      </w:r>
      <w:r w:rsidR="002B17F0">
        <w:rPr>
          <w:rFonts w:ascii="Arial" w:hAnsi="Arial" w:cs="Arial"/>
        </w:rPr>
        <w:t>igenom protokoll och kontrollera att allt ser OK ut innan matchen st</w:t>
      </w:r>
      <w:r w:rsidR="004C6BEC">
        <w:rPr>
          <w:rFonts w:ascii="Arial" w:hAnsi="Arial" w:cs="Arial"/>
        </w:rPr>
        <w:t>artar</w:t>
      </w:r>
      <w:r w:rsidR="002518C7">
        <w:rPr>
          <w:rFonts w:ascii="Arial" w:hAnsi="Arial" w:cs="Arial"/>
        </w:rPr>
        <w:t xml:space="preserve">, </w:t>
      </w:r>
      <w:r w:rsidR="006674D0">
        <w:rPr>
          <w:rFonts w:ascii="Arial" w:hAnsi="Arial" w:cs="Arial"/>
        </w:rPr>
        <w:t xml:space="preserve"> tomma rader i laguppställningen stryks.</w:t>
      </w:r>
    </w:p>
    <w:p w14:paraId="36376B49" w14:textId="77777777" w:rsidR="002F375D" w:rsidRDefault="004C6BEC" w:rsidP="004C6BE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</w:rPr>
      </w:pPr>
      <w:r w:rsidRPr="000612A8">
        <w:rPr>
          <w:rFonts w:ascii="Arial" w:hAnsi="Arial" w:cs="Arial"/>
          <w:b/>
        </w:rPr>
        <w:t xml:space="preserve">Under match: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-Fyll i de händelser som sker, mål, straffslag, timeout och utvisningar                          -Före numret på spelare ska H eller B skrivas beroende på om spelare tillhör Hemmalag eller Bortalag                                                                                                -I </w:t>
      </w:r>
      <w:proofErr w:type="spellStart"/>
      <w:r>
        <w:rPr>
          <w:rFonts w:ascii="Arial" w:hAnsi="Arial" w:cs="Arial"/>
        </w:rPr>
        <w:t>Utv</w:t>
      </w:r>
      <w:proofErr w:type="spellEnd"/>
      <w:r>
        <w:rPr>
          <w:rFonts w:ascii="Arial" w:hAnsi="Arial" w:cs="Arial"/>
        </w:rPr>
        <w:t xml:space="preserve"> kolumnen används följande koder, U2= 2min utvisning, U5=  5min utvisning, U2+P10= 2min lagstraff + 10min personligt straff, UM1= Matchstraff 1, UM2= Matchstraff 2, UM3= Matchstraff 3</w:t>
      </w:r>
      <w:r w:rsidR="00E30DC9">
        <w:rPr>
          <w:rFonts w:ascii="Arial" w:hAnsi="Arial" w:cs="Arial"/>
        </w:rPr>
        <w:t xml:space="preserve">      </w:t>
      </w:r>
      <w:r w:rsidR="002F375D">
        <w:rPr>
          <w:rFonts w:ascii="Arial" w:hAnsi="Arial" w:cs="Arial"/>
        </w:rPr>
        <w:t xml:space="preserve">                     </w:t>
      </w:r>
      <w:r w:rsidR="00E30DC9">
        <w:rPr>
          <w:rFonts w:ascii="Arial" w:hAnsi="Arial" w:cs="Arial"/>
        </w:rPr>
        <w:t xml:space="preserve"> </w:t>
      </w:r>
      <w:r w:rsidR="002F375D">
        <w:rPr>
          <w:rFonts w:ascii="Arial" w:hAnsi="Arial" w:cs="Arial"/>
        </w:rPr>
        <w:t xml:space="preserve">                                                     </w:t>
      </w:r>
    </w:p>
    <w:p w14:paraId="3484E0E1" w14:textId="071BB281" w:rsidR="004C6BEC" w:rsidRPr="004C6BEC" w:rsidRDefault="00E30DC9" w:rsidP="004C6BE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-Skottstatistik noteras löpande på separat anteckningsblock, överförs efter matchen.</w:t>
      </w:r>
      <w:r w:rsidR="004C6BEC">
        <w:rPr>
          <w:rFonts w:ascii="Arial" w:hAnsi="Arial" w:cs="Arial"/>
        </w:rPr>
        <w:t xml:space="preserve">   </w:t>
      </w:r>
      <w:r w:rsidR="00704E10" w:rsidRPr="00704E10">
        <w:rPr>
          <w:rFonts w:ascii="Arial" w:hAnsi="Arial" w:cs="Arial"/>
          <w:i/>
        </w:rPr>
        <w:t>Skottstatistiken</w:t>
      </w:r>
      <w:r w:rsidR="00704E10">
        <w:rPr>
          <w:rFonts w:ascii="Arial" w:hAnsi="Arial" w:cs="Arial"/>
        </w:rPr>
        <w:t xml:space="preserve"> är inte obligatorisk i ungdomsmatcher, endast skott som når fram till mål och skott som träffar målramen räknas som skott</w:t>
      </w:r>
    </w:p>
    <w:p w14:paraId="68B3EBF5" w14:textId="3CBE4CA4" w:rsidR="00A9201C" w:rsidRDefault="00367B71" w:rsidP="00A9201C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rFonts w:ascii="Times" w:hAnsi="Times" w:cs="Times"/>
          <w:noProof/>
          <w:lang w:eastAsia="sv-SE"/>
        </w:rPr>
        <w:lastRenderedPageBreak/>
        <w:drawing>
          <wp:inline distT="0" distB="0" distL="0" distR="0" wp14:anchorId="76448281" wp14:editId="1012D56E">
            <wp:extent cx="6008016" cy="4243215"/>
            <wp:effectExtent l="0" t="0" r="0" b="0"/>
            <wp:docPr id="2" name="Bildobjekt 2" descr="../../Downloads/Ibisrapport-65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ownloads/Ibisrapport-65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127" cy="425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01C">
        <w:rPr>
          <w:rFonts w:ascii="Times" w:hAnsi="Times" w:cs="Times"/>
        </w:rPr>
        <w:t xml:space="preserve"> </w:t>
      </w:r>
    </w:p>
    <w:p w14:paraId="3CDD9C10" w14:textId="77777777" w:rsidR="000612A8" w:rsidRDefault="000612A8" w:rsidP="00A9201C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</w:p>
    <w:p w14:paraId="596FF623" w14:textId="605867CE" w:rsidR="00E30DC9" w:rsidRPr="004F46A7" w:rsidRDefault="00E30DC9" w:rsidP="00A9201C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</w:rPr>
      </w:pPr>
      <w:r w:rsidRPr="000612A8">
        <w:rPr>
          <w:rFonts w:ascii="Arial" w:hAnsi="Arial" w:cs="Arial"/>
          <w:b/>
        </w:rPr>
        <w:t xml:space="preserve">Efter match: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-Protokollförare ska efter matchen fylla i matchresultat, periodsiffror, publik, </w:t>
      </w:r>
      <w:r w:rsidR="002F375D">
        <w:rPr>
          <w:rFonts w:ascii="Arial" w:hAnsi="Arial" w:cs="Arial"/>
        </w:rPr>
        <w:t xml:space="preserve">skottstatistik, </w:t>
      </w:r>
      <w:r w:rsidR="000612A8">
        <w:rPr>
          <w:rFonts w:ascii="Arial" w:hAnsi="Arial" w:cs="Arial"/>
        </w:rPr>
        <w:t xml:space="preserve">stryka tomma rader under händelser samt </w:t>
      </w:r>
      <w:r>
        <w:rPr>
          <w:rFonts w:ascii="Arial" w:hAnsi="Arial" w:cs="Arial"/>
        </w:rPr>
        <w:t>skriva under.                                                                                   -Hemmalaget ansvarar för att resultatet rapporteras direkt efter matc</w:t>
      </w:r>
      <w:r w:rsidR="000612A8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och att händelser överförs till IBIS inom tre dagar.                                                                     </w:t>
      </w:r>
      <w:r w:rsidR="004F46A7">
        <w:rPr>
          <w:rFonts w:ascii="Arial" w:hAnsi="Arial" w:cs="Arial"/>
        </w:rPr>
        <w:t xml:space="preserve">–Döms matchen av </w:t>
      </w:r>
      <w:r w:rsidR="004F46A7" w:rsidRPr="004F46A7">
        <w:rPr>
          <w:rFonts w:ascii="Arial" w:hAnsi="Arial" w:cs="Arial"/>
          <w:b/>
        </w:rPr>
        <w:t>föreningsdomare</w:t>
      </w:r>
      <w:r w:rsidR="004F46A7">
        <w:rPr>
          <w:rFonts w:ascii="Arial" w:hAnsi="Arial" w:cs="Arial"/>
        </w:rPr>
        <w:t xml:space="preserve"> lämnar hemmalaget in protokollet till </w:t>
      </w:r>
      <w:proofErr w:type="spellStart"/>
      <w:r w:rsidR="004F46A7">
        <w:rPr>
          <w:rFonts w:ascii="Arial" w:hAnsi="Arial" w:cs="Arial"/>
        </w:rPr>
        <w:t>VIBF</w:t>
      </w:r>
      <w:proofErr w:type="spellEnd"/>
      <w:r w:rsidR="002F375D">
        <w:rPr>
          <w:rFonts w:ascii="Arial" w:hAnsi="Arial" w:cs="Arial"/>
        </w:rPr>
        <w:t xml:space="preserve">                                                                                          </w:t>
      </w:r>
      <w:r w:rsidR="004F46A7">
        <w:rPr>
          <w:rFonts w:ascii="Arial" w:hAnsi="Arial" w:cs="Arial"/>
        </w:rPr>
        <w:t xml:space="preserve">               –Döms matchen av </w:t>
      </w:r>
      <w:r w:rsidR="004F46A7" w:rsidRPr="004F46A7">
        <w:rPr>
          <w:rFonts w:ascii="Arial" w:hAnsi="Arial" w:cs="Arial"/>
          <w:b/>
        </w:rPr>
        <w:t>distriktsdomare</w:t>
      </w:r>
      <w:r w:rsidR="004F46A7">
        <w:rPr>
          <w:rFonts w:ascii="Arial" w:hAnsi="Arial" w:cs="Arial"/>
        </w:rPr>
        <w:t xml:space="preserve"> lämnar domaren in protokollet till </w:t>
      </w:r>
      <w:proofErr w:type="spellStart"/>
      <w:r w:rsidR="004F46A7">
        <w:rPr>
          <w:rFonts w:ascii="Arial" w:hAnsi="Arial" w:cs="Arial"/>
        </w:rPr>
        <w:t>VIBF</w:t>
      </w:r>
      <w:proofErr w:type="spellEnd"/>
      <w:r w:rsidR="009E52DB">
        <w:rPr>
          <w:rFonts w:ascii="Arial" w:hAnsi="Arial" w:cs="Arial"/>
        </w:rPr>
        <w:t xml:space="preserve">, </w:t>
      </w:r>
      <w:r w:rsidR="004F46A7">
        <w:rPr>
          <w:rFonts w:ascii="Arial" w:hAnsi="Arial" w:cs="Arial"/>
        </w:rPr>
        <w:t xml:space="preserve">        </w:t>
      </w:r>
      <w:r w:rsidR="009E52DB" w:rsidRPr="004F46A7">
        <w:rPr>
          <w:rFonts w:ascii="Arial" w:hAnsi="Arial" w:cs="Arial"/>
          <w:i/>
        </w:rPr>
        <w:t xml:space="preserve">kom ihåg att fotografera protokollet för att </w:t>
      </w:r>
      <w:r w:rsidR="004F46A7" w:rsidRPr="004F46A7">
        <w:rPr>
          <w:rFonts w:ascii="Arial" w:hAnsi="Arial" w:cs="Arial"/>
          <w:i/>
        </w:rPr>
        <w:t xml:space="preserve">kunna </w:t>
      </w:r>
      <w:r w:rsidR="009E52DB" w:rsidRPr="004F46A7">
        <w:rPr>
          <w:rFonts w:ascii="Arial" w:hAnsi="Arial" w:cs="Arial"/>
          <w:i/>
        </w:rPr>
        <w:t xml:space="preserve">lägga in </w:t>
      </w:r>
      <w:r w:rsidR="004F46A7" w:rsidRPr="004F46A7">
        <w:rPr>
          <w:rFonts w:ascii="Arial" w:hAnsi="Arial" w:cs="Arial"/>
          <w:i/>
        </w:rPr>
        <w:t>händelser i IBIS</w:t>
      </w:r>
    </w:p>
    <w:p w14:paraId="0BC7E8C6" w14:textId="0F39A323" w:rsidR="002F375D" w:rsidRDefault="002F375D" w:rsidP="00A9201C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En sista hjälp till er som sitter i sekretariatet är att domare och ledare ofta vet en hel del om hur matchklockor fungerar och hur protokoll ska fyllas i så fråga gärna om något är oklart innan och under matchen, lycka till !!!</w:t>
      </w:r>
    </w:p>
    <w:p w14:paraId="385B2F69" w14:textId="77777777" w:rsidR="000612A8" w:rsidRPr="00E30DC9" w:rsidRDefault="000612A8" w:rsidP="00A9201C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</w:p>
    <w:p w14:paraId="37427847" w14:textId="77777777" w:rsidR="00047412" w:rsidRPr="00047412" w:rsidRDefault="00047412" w:rsidP="00047412">
      <w:pPr>
        <w:jc w:val="center"/>
      </w:pPr>
    </w:p>
    <w:sectPr w:rsidR="00047412" w:rsidRPr="00047412" w:rsidSect="001339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45"/>
    <w:rsid w:val="00047412"/>
    <w:rsid w:val="000612A8"/>
    <w:rsid w:val="0007089C"/>
    <w:rsid w:val="000E738D"/>
    <w:rsid w:val="001339A2"/>
    <w:rsid w:val="002518C7"/>
    <w:rsid w:val="00262ED4"/>
    <w:rsid w:val="00296CDB"/>
    <w:rsid w:val="002B17F0"/>
    <w:rsid w:val="002F375D"/>
    <w:rsid w:val="00367B71"/>
    <w:rsid w:val="00391D5E"/>
    <w:rsid w:val="00412C83"/>
    <w:rsid w:val="004C6BEC"/>
    <w:rsid w:val="004F46A7"/>
    <w:rsid w:val="005516CE"/>
    <w:rsid w:val="006618DF"/>
    <w:rsid w:val="006674D0"/>
    <w:rsid w:val="006F7928"/>
    <w:rsid w:val="00704E10"/>
    <w:rsid w:val="007133B5"/>
    <w:rsid w:val="007333D4"/>
    <w:rsid w:val="008D48A1"/>
    <w:rsid w:val="009E52DB"/>
    <w:rsid w:val="00A9201C"/>
    <w:rsid w:val="00AB7681"/>
    <w:rsid w:val="00B93460"/>
    <w:rsid w:val="00C34E2E"/>
    <w:rsid w:val="00C635A9"/>
    <w:rsid w:val="00D027F0"/>
    <w:rsid w:val="00D60505"/>
    <w:rsid w:val="00D70735"/>
    <w:rsid w:val="00DB6F45"/>
    <w:rsid w:val="00E30DC9"/>
    <w:rsid w:val="00E9791A"/>
    <w:rsid w:val="00F31E2F"/>
    <w:rsid w:val="00F5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0B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616</Words>
  <Characters>3267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14</cp:revision>
  <cp:lastPrinted>2019-10-15T16:39:00Z</cp:lastPrinted>
  <dcterms:created xsi:type="dcterms:W3CDTF">2019-10-12T07:39:00Z</dcterms:created>
  <dcterms:modified xsi:type="dcterms:W3CDTF">2019-10-16T20:25:00Z</dcterms:modified>
</cp:coreProperties>
</file>