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4A38" w14:textId="2A52D5B3" w:rsidR="00016F30" w:rsidRDefault="00594462" w:rsidP="2081E375">
      <w:pPr>
        <w:pStyle w:val="Brdtext"/>
        <w:rPr>
          <w:noProof/>
          <w:lang w:val="sv-SE"/>
        </w:rPr>
      </w:pPr>
      <w:r>
        <w:rPr>
          <w:noProof/>
        </w:rPr>
        <w:drawing>
          <wp:inline distT="0" distB="0" distL="0" distR="0" wp14:anchorId="6BA44896" wp14:editId="729490BC">
            <wp:extent cx="666750" cy="666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B540848" wp14:editId="70BEE4B5">
            <wp:extent cx="396093" cy="733425"/>
            <wp:effectExtent l="0" t="0" r="4445" b="0"/>
            <wp:docPr id="1410315208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609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7458" w14:textId="7650223B" w:rsidR="00594462" w:rsidRPr="00DB2BBB" w:rsidRDefault="2081E375" w:rsidP="00594462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2081E375">
        <w:rPr>
          <w:rFonts w:ascii="Times New Roman" w:hAnsi="Times New Roman"/>
          <w:sz w:val="22"/>
          <w:szCs w:val="22"/>
          <w:lang w:val="sv-SE"/>
        </w:rPr>
        <w:t>Hej!</w:t>
      </w:r>
    </w:p>
    <w:p w14:paraId="1A223C1F" w14:textId="1F3D5F6A" w:rsidR="00594462" w:rsidRDefault="2081E375" w:rsidP="00594462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2081E375">
        <w:rPr>
          <w:rFonts w:ascii="Times New Roman" w:hAnsi="Times New Roman"/>
          <w:sz w:val="22"/>
          <w:szCs w:val="22"/>
          <w:lang w:val="sv-SE"/>
        </w:rPr>
        <w:t>Då var det äntligen dags för att börja jobba och tjäna lite pengar till lagkassan på EKO Stormarknad på Erikslund.</w:t>
      </w:r>
      <w:r w:rsidRPr="2081E375">
        <w:rPr>
          <w:noProof/>
          <w:lang w:val="sv-SE"/>
        </w:rPr>
        <w:t xml:space="preserve"> </w:t>
      </w:r>
    </w:p>
    <w:p w14:paraId="2E69372C" w14:textId="74D12113" w:rsidR="00594462" w:rsidRDefault="00594462" w:rsidP="00594462">
      <w:pPr>
        <w:pStyle w:val="Brdtext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Laget kommer att börja jobba redan nästa helg V 7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 </w:t>
      </w:r>
      <w:r>
        <w:rPr>
          <w:rFonts w:ascii="Times New Roman" w:hAnsi="Times New Roman"/>
          <w:sz w:val="22"/>
          <w:szCs w:val="22"/>
          <w:lang w:val="sv-SE"/>
        </w:rPr>
        <w:t>19-20 februari.</w:t>
      </w:r>
    </w:p>
    <w:p w14:paraId="45D78C11" w14:textId="0B3F303B" w:rsidR="00594462" w:rsidRDefault="2081E375" w:rsidP="00594462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2081E375">
        <w:rPr>
          <w:rFonts w:ascii="Times New Roman" w:hAnsi="Times New Roman"/>
          <w:sz w:val="22"/>
          <w:szCs w:val="22"/>
          <w:lang w:val="sv-SE"/>
        </w:rPr>
        <w:t xml:space="preserve">Arbetstiden kommer att vara </w:t>
      </w:r>
      <w:r w:rsidR="00177E64" w:rsidRPr="2081E375">
        <w:rPr>
          <w:rFonts w:ascii="Times New Roman" w:hAnsi="Times New Roman"/>
          <w:sz w:val="22"/>
          <w:szCs w:val="22"/>
          <w:lang w:val="sv-SE"/>
        </w:rPr>
        <w:t>11–15</w:t>
      </w:r>
      <w:r w:rsidRPr="2081E375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177E64" w:rsidRPr="2081E375">
        <w:rPr>
          <w:rFonts w:ascii="Times New Roman" w:hAnsi="Times New Roman"/>
          <w:sz w:val="22"/>
          <w:szCs w:val="22"/>
          <w:lang w:val="sv-SE"/>
        </w:rPr>
        <w:t>lördag</w:t>
      </w:r>
      <w:r w:rsidRPr="2081E375">
        <w:rPr>
          <w:rFonts w:ascii="Times New Roman" w:hAnsi="Times New Roman"/>
          <w:sz w:val="22"/>
          <w:szCs w:val="22"/>
          <w:lang w:val="sv-SE"/>
        </w:rPr>
        <w:t xml:space="preserve"> och </w:t>
      </w:r>
      <w:r w:rsidR="00177E64">
        <w:rPr>
          <w:rFonts w:ascii="Times New Roman" w:hAnsi="Times New Roman"/>
          <w:sz w:val="22"/>
          <w:szCs w:val="22"/>
          <w:lang w:val="sv-SE"/>
        </w:rPr>
        <w:t>s</w:t>
      </w:r>
      <w:r w:rsidRPr="2081E375">
        <w:rPr>
          <w:rFonts w:ascii="Times New Roman" w:hAnsi="Times New Roman"/>
          <w:sz w:val="22"/>
          <w:szCs w:val="22"/>
          <w:lang w:val="sv-SE"/>
        </w:rPr>
        <w:t>öndag. 2 spelare/helg, Alla spelare kommer att jobba på Eko minst en gång. Ställer man upp vid flera tillfällen går ersättningen till enskild spelare.</w:t>
      </w:r>
    </w:p>
    <w:p w14:paraId="006B2289" w14:textId="6BB340B8" w:rsidR="2081E375" w:rsidRDefault="2081E375" w:rsidP="2081E375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2081E375">
        <w:rPr>
          <w:rFonts w:ascii="Times New Roman" w:hAnsi="Times New Roman"/>
          <w:sz w:val="22"/>
          <w:szCs w:val="22"/>
          <w:lang w:val="sv-SE"/>
        </w:rPr>
        <w:t xml:space="preserve">Spelarna anmäler sig i förbutiken kl.11.00 och säger att de kommer från SSK F06-07. En av tjejerna kommer att vara maskoten </w:t>
      </w:r>
      <w:proofErr w:type="spellStart"/>
      <w:r w:rsidRPr="2081E375">
        <w:rPr>
          <w:rFonts w:ascii="Times New Roman" w:hAnsi="Times New Roman"/>
          <w:sz w:val="22"/>
          <w:szCs w:val="22"/>
          <w:lang w:val="sv-SE"/>
        </w:rPr>
        <w:t>Nallvin</w:t>
      </w:r>
      <w:proofErr w:type="spellEnd"/>
      <w:r w:rsidRPr="2081E375">
        <w:rPr>
          <w:rFonts w:ascii="Times New Roman" w:hAnsi="Times New Roman"/>
          <w:sz w:val="22"/>
          <w:szCs w:val="22"/>
          <w:lang w:val="sv-SE"/>
        </w:rPr>
        <w:t xml:space="preserve"> och den andra är ledsagare. Klockan 11.30, 12,30, 13,30 och 14,30 går man än sväng i butiken och hälsar på barnen och bjuder på godis. Butiken bjuder på hamburgare och dricka. Det kommer att bli tid över för tex. läxor eller kolla på telefonen.</w:t>
      </w:r>
    </w:p>
    <w:p w14:paraId="7B847DBA" w14:textId="3EB3D4B1" w:rsidR="00594462" w:rsidRPr="003678AE" w:rsidRDefault="2081E375" w:rsidP="00594462">
      <w:pPr>
        <w:pStyle w:val="Brdtext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Om någon inte kan sin vecka ska ni i förstahand byta med varandr</w:t>
      </w:r>
      <w:r w:rsidR="00C15B1D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a. </w:t>
      </w:r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Jenny </w:t>
      </w:r>
      <w:proofErr w:type="spellStart"/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Fernqvist</w:t>
      </w:r>
      <w:proofErr w:type="spellEnd"/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kommer att skapa en </w:t>
      </w:r>
      <w:proofErr w:type="spellStart"/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WhatsApp</w:t>
      </w:r>
      <w:proofErr w:type="spellEnd"/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</w:t>
      </w:r>
      <w:r w:rsidR="00C15B1D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grupp där </w:t>
      </w:r>
      <w:r w:rsidR="00245198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alla </w:t>
      </w:r>
      <w:r w:rsid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spelare </w:t>
      </w:r>
      <w:r w:rsidR="00245198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kan kontakta varandra för att ev. byta helg. D</w:t>
      </w:r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et är viktigt att alla</w:t>
      </w:r>
      <w:r w:rsidR="00245198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skickar ett mess</w:t>
      </w:r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</w:t>
      </w:r>
      <w:r w:rsid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med sitt namn </w:t>
      </w:r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till Jenny </w:t>
      </w:r>
      <w:r w:rsidR="00177E64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070–241</w:t>
      </w:r>
      <w:r w:rsidR="003678AE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2510</w:t>
      </w:r>
      <w:r w:rsidR="00245198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så att hon får alla telefonnummer</w:t>
      </w:r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.</w:t>
      </w:r>
      <w:r w:rsidR="00177E64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Vi kommer även skicka kallelser på laget.se som påminnelse att alla kommer ihåg sin vecka.</w:t>
      </w:r>
    </w:p>
    <w:p w14:paraId="210CD4E6" w14:textId="28FE013D" w:rsidR="008C0688" w:rsidRPr="003678AE" w:rsidRDefault="008C0688" w:rsidP="00594462">
      <w:pPr>
        <w:pStyle w:val="Brdtext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Vid frågor så kontaktar ni Esa Rosendahl </w:t>
      </w:r>
      <w:r w:rsidR="00C15B1D"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>070–2414342</w:t>
      </w:r>
      <w:r w:rsidRPr="003678AE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 esa.rosendahl@hotmail.se</w:t>
      </w:r>
    </w:p>
    <w:tbl>
      <w:tblPr>
        <w:tblStyle w:val="Tabellrutnt"/>
        <w:tblW w:w="9063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594462" w:rsidRPr="00181C45" w14:paraId="4B247682" w14:textId="77777777" w:rsidTr="2081E375">
        <w:tc>
          <w:tcPr>
            <w:tcW w:w="1812" w:type="dxa"/>
          </w:tcPr>
          <w:p w14:paraId="40DC2346" w14:textId="051A4808" w:rsidR="00594462" w:rsidRPr="00731D72" w:rsidRDefault="00594462" w:rsidP="00072B7A">
            <w:pPr>
              <w:rPr>
                <w:b/>
                <w:bCs/>
                <w:sz w:val="24"/>
                <w:szCs w:val="24"/>
              </w:rPr>
            </w:pPr>
            <w:r w:rsidRPr="00731D72">
              <w:rPr>
                <w:b/>
                <w:bCs/>
                <w:sz w:val="24"/>
                <w:szCs w:val="24"/>
              </w:rPr>
              <w:t>Veck</w:t>
            </w:r>
            <w:r w:rsidR="00BF25A0" w:rsidRPr="00731D7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12" w:type="dxa"/>
          </w:tcPr>
          <w:p w14:paraId="5841FD55" w14:textId="49A80CD1" w:rsidR="00594462" w:rsidRPr="00731D72" w:rsidRDefault="00594462" w:rsidP="00072B7A">
            <w:pPr>
              <w:rPr>
                <w:b/>
                <w:bCs/>
                <w:sz w:val="24"/>
                <w:szCs w:val="24"/>
              </w:rPr>
            </w:pPr>
            <w:r w:rsidRPr="00731D72">
              <w:rPr>
                <w:b/>
                <w:bCs/>
                <w:sz w:val="24"/>
                <w:szCs w:val="24"/>
              </w:rPr>
              <w:t>Spelare</w:t>
            </w:r>
          </w:p>
        </w:tc>
        <w:tc>
          <w:tcPr>
            <w:tcW w:w="1813" w:type="dxa"/>
          </w:tcPr>
          <w:p w14:paraId="76A09BF6" w14:textId="2989949F" w:rsidR="00594462" w:rsidRPr="00731D72" w:rsidRDefault="00731D72" w:rsidP="00072B7A">
            <w:pPr>
              <w:rPr>
                <w:b/>
                <w:bCs/>
                <w:sz w:val="24"/>
                <w:szCs w:val="24"/>
              </w:rPr>
            </w:pPr>
            <w:r w:rsidRPr="00731D72">
              <w:rPr>
                <w:b/>
                <w:bCs/>
                <w:sz w:val="24"/>
                <w:szCs w:val="24"/>
              </w:rPr>
              <w:t>S</w:t>
            </w:r>
            <w:r w:rsidR="00594462" w:rsidRPr="00731D72">
              <w:rPr>
                <w:b/>
                <w:bCs/>
                <w:sz w:val="24"/>
                <w:szCs w:val="24"/>
              </w:rPr>
              <w:t>pelare</w:t>
            </w:r>
          </w:p>
        </w:tc>
        <w:tc>
          <w:tcPr>
            <w:tcW w:w="1813" w:type="dxa"/>
          </w:tcPr>
          <w:p w14:paraId="0A8C36C3" w14:textId="5D22AA7F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01D9D33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3EFF7D6A" w14:textId="77777777" w:rsidTr="2081E375">
        <w:tc>
          <w:tcPr>
            <w:tcW w:w="1812" w:type="dxa"/>
          </w:tcPr>
          <w:p w14:paraId="50E32FEB" w14:textId="072682AB" w:rsidR="00594462" w:rsidRPr="00181C45" w:rsidRDefault="00594462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 xml:space="preserve">V 7 </w:t>
            </w:r>
          </w:p>
        </w:tc>
        <w:tc>
          <w:tcPr>
            <w:tcW w:w="1812" w:type="dxa"/>
          </w:tcPr>
          <w:p w14:paraId="36B22A48" w14:textId="4B46CE42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Linnea</w:t>
            </w:r>
          </w:p>
        </w:tc>
        <w:tc>
          <w:tcPr>
            <w:tcW w:w="1813" w:type="dxa"/>
          </w:tcPr>
          <w:p w14:paraId="6C0CD2D0" w14:textId="295FE81D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Anna</w:t>
            </w:r>
          </w:p>
        </w:tc>
        <w:tc>
          <w:tcPr>
            <w:tcW w:w="1813" w:type="dxa"/>
          </w:tcPr>
          <w:p w14:paraId="43005A6B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F99813A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0C4E7025" w14:textId="77777777" w:rsidTr="2081E375">
        <w:tc>
          <w:tcPr>
            <w:tcW w:w="1812" w:type="dxa"/>
          </w:tcPr>
          <w:p w14:paraId="6A7B2259" w14:textId="357F35ED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8</w:t>
            </w:r>
          </w:p>
        </w:tc>
        <w:tc>
          <w:tcPr>
            <w:tcW w:w="1812" w:type="dxa"/>
          </w:tcPr>
          <w:p w14:paraId="10E19E2E" w14:textId="22B8B4F2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Fanny</w:t>
            </w:r>
          </w:p>
        </w:tc>
        <w:tc>
          <w:tcPr>
            <w:tcW w:w="1813" w:type="dxa"/>
          </w:tcPr>
          <w:p w14:paraId="3A7E0920" w14:textId="7C5F31FB" w:rsidR="00594462" w:rsidRPr="00181C45" w:rsidRDefault="2081E375" w:rsidP="00072B7A">
            <w:pPr>
              <w:rPr>
                <w:sz w:val="24"/>
                <w:szCs w:val="24"/>
              </w:rPr>
            </w:pPr>
            <w:proofErr w:type="spellStart"/>
            <w:r w:rsidRPr="2081E375">
              <w:rPr>
                <w:sz w:val="24"/>
                <w:szCs w:val="24"/>
              </w:rPr>
              <w:t>Mirna</w:t>
            </w:r>
            <w:proofErr w:type="spellEnd"/>
          </w:p>
        </w:tc>
        <w:tc>
          <w:tcPr>
            <w:tcW w:w="1813" w:type="dxa"/>
          </w:tcPr>
          <w:p w14:paraId="1030F63B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162F499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3FFA8F86" w14:textId="77777777" w:rsidTr="2081E375">
        <w:tc>
          <w:tcPr>
            <w:tcW w:w="1812" w:type="dxa"/>
          </w:tcPr>
          <w:p w14:paraId="3830F7C2" w14:textId="2E7D1E0B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9</w:t>
            </w:r>
          </w:p>
        </w:tc>
        <w:tc>
          <w:tcPr>
            <w:tcW w:w="1812" w:type="dxa"/>
          </w:tcPr>
          <w:p w14:paraId="499DAFC8" w14:textId="286D2F91" w:rsidR="00594462" w:rsidRPr="00181C45" w:rsidRDefault="2081E375" w:rsidP="00072B7A">
            <w:pPr>
              <w:rPr>
                <w:sz w:val="24"/>
                <w:szCs w:val="24"/>
              </w:rPr>
            </w:pPr>
            <w:proofErr w:type="spellStart"/>
            <w:r w:rsidRPr="2081E375">
              <w:rPr>
                <w:sz w:val="24"/>
                <w:szCs w:val="24"/>
              </w:rPr>
              <w:t>Fabiola</w:t>
            </w:r>
            <w:proofErr w:type="spellEnd"/>
          </w:p>
        </w:tc>
        <w:tc>
          <w:tcPr>
            <w:tcW w:w="1813" w:type="dxa"/>
          </w:tcPr>
          <w:p w14:paraId="416D717C" w14:textId="539FCDC0" w:rsidR="00594462" w:rsidRPr="00181C45" w:rsidRDefault="2081E375" w:rsidP="00072B7A">
            <w:pPr>
              <w:rPr>
                <w:sz w:val="24"/>
                <w:szCs w:val="24"/>
              </w:rPr>
            </w:pPr>
            <w:proofErr w:type="spellStart"/>
            <w:r w:rsidRPr="2081E375">
              <w:rPr>
                <w:sz w:val="24"/>
                <w:szCs w:val="24"/>
              </w:rPr>
              <w:t>Beary</w:t>
            </w:r>
            <w:proofErr w:type="spellEnd"/>
          </w:p>
        </w:tc>
        <w:tc>
          <w:tcPr>
            <w:tcW w:w="1813" w:type="dxa"/>
          </w:tcPr>
          <w:p w14:paraId="1EA7761E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96B2F19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40E117D4" w14:textId="77777777" w:rsidTr="2081E375">
        <w:tc>
          <w:tcPr>
            <w:tcW w:w="1812" w:type="dxa"/>
          </w:tcPr>
          <w:p w14:paraId="0A60DF6D" w14:textId="55A65751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10</w:t>
            </w:r>
          </w:p>
        </w:tc>
        <w:tc>
          <w:tcPr>
            <w:tcW w:w="1812" w:type="dxa"/>
          </w:tcPr>
          <w:p w14:paraId="4168009C" w14:textId="29AD4FE2" w:rsidR="00594462" w:rsidRPr="00181C45" w:rsidRDefault="00BF25A0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</w:t>
            </w:r>
          </w:p>
        </w:tc>
        <w:tc>
          <w:tcPr>
            <w:tcW w:w="1813" w:type="dxa"/>
          </w:tcPr>
          <w:p w14:paraId="4DEC3A5C" w14:textId="56A193B3" w:rsidR="00594462" w:rsidRPr="00181C45" w:rsidRDefault="00B826F5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Elva</w:t>
            </w:r>
          </w:p>
        </w:tc>
        <w:tc>
          <w:tcPr>
            <w:tcW w:w="1813" w:type="dxa"/>
          </w:tcPr>
          <w:p w14:paraId="7A87C584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5B160F3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4172D5D8" w14:textId="77777777" w:rsidTr="2081E375">
        <w:tc>
          <w:tcPr>
            <w:tcW w:w="1812" w:type="dxa"/>
          </w:tcPr>
          <w:p w14:paraId="165BF9C8" w14:textId="5DDE80C3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11</w:t>
            </w:r>
          </w:p>
        </w:tc>
        <w:tc>
          <w:tcPr>
            <w:tcW w:w="1812" w:type="dxa"/>
          </w:tcPr>
          <w:p w14:paraId="618A385C" w14:textId="0082E66C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Ingrid</w:t>
            </w:r>
          </w:p>
        </w:tc>
        <w:tc>
          <w:tcPr>
            <w:tcW w:w="1813" w:type="dxa"/>
          </w:tcPr>
          <w:p w14:paraId="0EA0FEF0" w14:textId="6438C092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Saga</w:t>
            </w:r>
          </w:p>
        </w:tc>
        <w:tc>
          <w:tcPr>
            <w:tcW w:w="1813" w:type="dxa"/>
          </w:tcPr>
          <w:p w14:paraId="5160E4AD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D319020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71683FF6" w14:textId="77777777" w:rsidTr="2081E375">
        <w:tc>
          <w:tcPr>
            <w:tcW w:w="1812" w:type="dxa"/>
          </w:tcPr>
          <w:p w14:paraId="6D829E7A" w14:textId="6E104839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12</w:t>
            </w:r>
          </w:p>
        </w:tc>
        <w:tc>
          <w:tcPr>
            <w:tcW w:w="1812" w:type="dxa"/>
          </w:tcPr>
          <w:p w14:paraId="47069473" w14:textId="6E7F40BE" w:rsidR="00594462" w:rsidRPr="00181C45" w:rsidRDefault="00BF25A0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</w:t>
            </w:r>
          </w:p>
        </w:tc>
        <w:tc>
          <w:tcPr>
            <w:tcW w:w="1813" w:type="dxa"/>
          </w:tcPr>
          <w:p w14:paraId="6279C96E" w14:textId="44C8C76E" w:rsidR="00594462" w:rsidRPr="00181C45" w:rsidRDefault="00B826F5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1813" w:type="dxa"/>
          </w:tcPr>
          <w:p w14:paraId="75317000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4A2B78D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14C0802A" w14:textId="77777777" w:rsidTr="2081E375">
        <w:tc>
          <w:tcPr>
            <w:tcW w:w="1812" w:type="dxa"/>
          </w:tcPr>
          <w:p w14:paraId="476AB2DC" w14:textId="1FCA6EBC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13</w:t>
            </w:r>
          </w:p>
        </w:tc>
        <w:tc>
          <w:tcPr>
            <w:tcW w:w="1812" w:type="dxa"/>
          </w:tcPr>
          <w:p w14:paraId="635C6A60" w14:textId="7F0FB0AD" w:rsidR="00594462" w:rsidRPr="00181C45" w:rsidRDefault="00B826F5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</w:t>
            </w:r>
          </w:p>
        </w:tc>
        <w:tc>
          <w:tcPr>
            <w:tcW w:w="1813" w:type="dxa"/>
          </w:tcPr>
          <w:p w14:paraId="6B69D783" w14:textId="4D42EB1A" w:rsidR="00594462" w:rsidRPr="00181C45" w:rsidRDefault="00B826F5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1813" w:type="dxa"/>
          </w:tcPr>
          <w:p w14:paraId="567DB958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03C4F71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0C5B2A52" w14:textId="77777777" w:rsidTr="2081E375">
        <w:tc>
          <w:tcPr>
            <w:tcW w:w="1812" w:type="dxa"/>
          </w:tcPr>
          <w:p w14:paraId="38018421" w14:textId="433A81CB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14</w:t>
            </w:r>
          </w:p>
        </w:tc>
        <w:tc>
          <w:tcPr>
            <w:tcW w:w="1812" w:type="dxa"/>
          </w:tcPr>
          <w:p w14:paraId="2D36BAA9" w14:textId="7EF4349B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Emelie S</w:t>
            </w:r>
          </w:p>
        </w:tc>
        <w:tc>
          <w:tcPr>
            <w:tcW w:w="1813" w:type="dxa"/>
          </w:tcPr>
          <w:p w14:paraId="27A3A29D" w14:textId="062E7FBF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Clara</w:t>
            </w:r>
          </w:p>
        </w:tc>
        <w:tc>
          <w:tcPr>
            <w:tcW w:w="1813" w:type="dxa"/>
          </w:tcPr>
          <w:p w14:paraId="4BA223DF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646FCC0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2F7DA142" w14:textId="77777777" w:rsidTr="2081E375">
        <w:tc>
          <w:tcPr>
            <w:tcW w:w="1812" w:type="dxa"/>
          </w:tcPr>
          <w:p w14:paraId="207333BA" w14:textId="5048E31C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15</w:t>
            </w:r>
          </w:p>
        </w:tc>
        <w:tc>
          <w:tcPr>
            <w:tcW w:w="1812" w:type="dxa"/>
          </w:tcPr>
          <w:p w14:paraId="7E94394A" w14:textId="29CE35EB" w:rsidR="00594462" w:rsidRPr="00181C45" w:rsidRDefault="2081E375" w:rsidP="00072B7A">
            <w:pPr>
              <w:rPr>
                <w:sz w:val="24"/>
                <w:szCs w:val="24"/>
              </w:rPr>
            </w:pPr>
            <w:proofErr w:type="spellStart"/>
            <w:r w:rsidRPr="2081E375">
              <w:rPr>
                <w:sz w:val="24"/>
                <w:szCs w:val="24"/>
              </w:rPr>
              <w:t>Roksana</w:t>
            </w:r>
            <w:proofErr w:type="spellEnd"/>
          </w:p>
        </w:tc>
        <w:tc>
          <w:tcPr>
            <w:tcW w:w="1813" w:type="dxa"/>
          </w:tcPr>
          <w:p w14:paraId="1766BA1B" w14:textId="221B4E79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Wilma</w:t>
            </w:r>
          </w:p>
        </w:tc>
        <w:tc>
          <w:tcPr>
            <w:tcW w:w="1813" w:type="dxa"/>
          </w:tcPr>
          <w:p w14:paraId="5AFE58C7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AA0A242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309AD227" w14:textId="77777777" w:rsidTr="2081E375">
        <w:tc>
          <w:tcPr>
            <w:tcW w:w="1812" w:type="dxa"/>
          </w:tcPr>
          <w:p w14:paraId="01A02E4F" w14:textId="50752790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16</w:t>
            </w:r>
          </w:p>
        </w:tc>
        <w:tc>
          <w:tcPr>
            <w:tcW w:w="1812" w:type="dxa"/>
          </w:tcPr>
          <w:p w14:paraId="791D2B31" w14:textId="2E2A9AF1" w:rsidR="00594462" w:rsidRPr="00181C45" w:rsidRDefault="00B826F5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1813" w:type="dxa"/>
          </w:tcPr>
          <w:p w14:paraId="6F0EF43B" w14:textId="40096C15" w:rsidR="00594462" w:rsidRPr="00181C45" w:rsidRDefault="00B826F5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</w:t>
            </w:r>
          </w:p>
        </w:tc>
        <w:tc>
          <w:tcPr>
            <w:tcW w:w="1813" w:type="dxa"/>
          </w:tcPr>
          <w:p w14:paraId="2BBC635C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53C97DC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36DA6A2D" w14:textId="77777777" w:rsidTr="2081E375">
        <w:tc>
          <w:tcPr>
            <w:tcW w:w="1812" w:type="dxa"/>
          </w:tcPr>
          <w:p w14:paraId="3E7CE621" w14:textId="170EC9A9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17</w:t>
            </w:r>
          </w:p>
        </w:tc>
        <w:tc>
          <w:tcPr>
            <w:tcW w:w="1812" w:type="dxa"/>
          </w:tcPr>
          <w:p w14:paraId="58955029" w14:textId="0D444499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Ida</w:t>
            </w:r>
          </w:p>
        </w:tc>
        <w:tc>
          <w:tcPr>
            <w:tcW w:w="1813" w:type="dxa"/>
          </w:tcPr>
          <w:p w14:paraId="73311C5E" w14:textId="673DEC33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Emelie L</w:t>
            </w:r>
          </w:p>
        </w:tc>
        <w:tc>
          <w:tcPr>
            <w:tcW w:w="1813" w:type="dxa"/>
          </w:tcPr>
          <w:p w14:paraId="3E1A3C6F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F8D3296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17298500" w14:textId="77777777" w:rsidTr="2081E375">
        <w:tc>
          <w:tcPr>
            <w:tcW w:w="1812" w:type="dxa"/>
          </w:tcPr>
          <w:p w14:paraId="74281756" w14:textId="63831B86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18</w:t>
            </w:r>
          </w:p>
        </w:tc>
        <w:tc>
          <w:tcPr>
            <w:tcW w:w="1812" w:type="dxa"/>
          </w:tcPr>
          <w:p w14:paraId="41143A06" w14:textId="39BD110B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Signe</w:t>
            </w:r>
          </w:p>
        </w:tc>
        <w:tc>
          <w:tcPr>
            <w:tcW w:w="1813" w:type="dxa"/>
          </w:tcPr>
          <w:p w14:paraId="4002D4B7" w14:textId="479B088D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Julia</w:t>
            </w:r>
            <w:r w:rsidR="00731D72">
              <w:rPr>
                <w:sz w:val="24"/>
                <w:szCs w:val="24"/>
              </w:rPr>
              <w:t xml:space="preserve"> L</w:t>
            </w:r>
          </w:p>
        </w:tc>
        <w:tc>
          <w:tcPr>
            <w:tcW w:w="1813" w:type="dxa"/>
          </w:tcPr>
          <w:p w14:paraId="47A756D5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9BB07DC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4E119A3B" w14:textId="77777777" w:rsidTr="2081E375">
        <w:tc>
          <w:tcPr>
            <w:tcW w:w="1812" w:type="dxa"/>
          </w:tcPr>
          <w:p w14:paraId="2EE01111" w14:textId="7F5DD901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19</w:t>
            </w:r>
          </w:p>
        </w:tc>
        <w:tc>
          <w:tcPr>
            <w:tcW w:w="1812" w:type="dxa"/>
          </w:tcPr>
          <w:p w14:paraId="64FB7843" w14:textId="7D8A0649" w:rsidR="00594462" w:rsidRPr="00181C45" w:rsidRDefault="00B826F5" w:rsidP="0007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Nellie</w:t>
            </w:r>
          </w:p>
        </w:tc>
        <w:tc>
          <w:tcPr>
            <w:tcW w:w="1813" w:type="dxa"/>
          </w:tcPr>
          <w:p w14:paraId="1E41A04C" w14:textId="52AB0AA8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 xml:space="preserve">Lisa </w:t>
            </w:r>
          </w:p>
        </w:tc>
        <w:tc>
          <w:tcPr>
            <w:tcW w:w="1813" w:type="dxa"/>
          </w:tcPr>
          <w:p w14:paraId="56AF440C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CD2624B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1024444A" w14:textId="77777777" w:rsidTr="2081E375">
        <w:tc>
          <w:tcPr>
            <w:tcW w:w="1812" w:type="dxa"/>
          </w:tcPr>
          <w:p w14:paraId="1456B21D" w14:textId="1AAC0468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20</w:t>
            </w:r>
          </w:p>
        </w:tc>
        <w:tc>
          <w:tcPr>
            <w:tcW w:w="1812" w:type="dxa"/>
          </w:tcPr>
          <w:p w14:paraId="5CFBAC7E" w14:textId="674A1D18" w:rsidR="00594462" w:rsidRPr="00181C45" w:rsidRDefault="2081E375" w:rsidP="00072B7A">
            <w:pPr>
              <w:rPr>
                <w:sz w:val="24"/>
                <w:szCs w:val="24"/>
              </w:rPr>
            </w:pPr>
            <w:proofErr w:type="spellStart"/>
            <w:r w:rsidRPr="2081E375">
              <w:rPr>
                <w:sz w:val="24"/>
                <w:szCs w:val="24"/>
              </w:rPr>
              <w:t>Ashly</w:t>
            </w:r>
            <w:proofErr w:type="spellEnd"/>
          </w:p>
        </w:tc>
        <w:tc>
          <w:tcPr>
            <w:tcW w:w="1813" w:type="dxa"/>
          </w:tcPr>
          <w:p w14:paraId="3E155330" w14:textId="1995F9A1" w:rsidR="00594462" w:rsidRPr="00181C45" w:rsidRDefault="2081E375" w:rsidP="00072B7A">
            <w:pPr>
              <w:rPr>
                <w:sz w:val="24"/>
                <w:szCs w:val="24"/>
              </w:rPr>
            </w:pPr>
            <w:proofErr w:type="spellStart"/>
            <w:r w:rsidRPr="2081E375">
              <w:rPr>
                <w:sz w:val="24"/>
                <w:szCs w:val="24"/>
              </w:rPr>
              <w:t>Dagimaa</w:t>
            </w:r>
            <w:proofErr w:type="spellEnd"/>
          </w:p>
        </w:tc>
        <w:tc>
          <w:tcPr>
            <w:tcW w:w="1813" w:type="dxa"/>
          </w:tcPr>
          <w:p w14:paraId="5325241D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2E757E8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31F4A34A" w14:textId="77777777" w:rsidTr="2081E375">
        <w:tc>
          <w:tcPr>
            <w:tcW w:w="1812" w:type="dxa"/>
          </w:tcPr>
          <w:p w14:paraId="5A5C78AA" w14:textId="0629C79B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21</w:t>
            </w:r>
          </w:p>
        </w:tc>
        <w:tc>
          <w:tcPr>
            <w:tcW w:w="1812" w:type="dxa"/>
          </w:tcPr>
          <w:p w14:paraId="288DEAED" w14:textId="64ED2B81" w:rsidR="00594462" w:rsidRPr="00181C45" w:rsidRDefault="2081E375" w:rsidP="00072B7A">
            <w:pPr>
              <w:rPr>
                <w:sz w:val="24"/>
                <w:szCs w:val="24"/>
              </w:rPr>
            </w:pPr>
            <w:r w:rsidRPr="2081E375">
              <w:rPr>
                <w:sz w:val="24"/>
                <w:szCs w:val="24"/>
              </w:rPr>
              <w:t>Tuva</w:t>
            </w:r>
          </w:p>
        </w:tc>
        <w:tc>
          <w:tcPr>
            <w:tcW w:w="1813" w:type="dxa"/>
          </w:tcPr>
          <w:p w14:paraId="677A3F6A" w14:textId="5C4A53EA" w:rsidR="00594462" w:rsidRPr="00181C45" w:rsidRDefault="2081E375" w:rsidP="00072B7A">
            <w:pPr>
              <w:rPr>
                <w:sz w:val="24"/>
                <w:szCs w:val="24"/>
              </w:rPr>
            </w:pPr>
            <w:proofErr w:type="spellStart"/>
            <w:r w:rsidRPr="2081E375">
              <w:rPr>
                <w:sz w:val="24"/>
                <w:szCs w:val="24"/>
              </w:rPr>
              <w:t>Thilda</w:t>
            </w:r>
            <w:proofErr w:type="spellEnd"/>
          </w:p>
        </w:tc>
        <w:tc>
          <w:tcPr>
            <w:tcW w:w="1813" w:type="dxa"/>
          </w:tcPr>
          <w:p w14:paraId="57DFC3FC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E6E8BC4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04CB706E" w14:textId="77777777" w:rsidTr="2081E375">
        <w:tc>
          <w:tcPr>
            <w:tcW w:w="1812" w:type="dxa"/>
          </w:tcPr>
          <w:p w14:paraId="1129137F" w14:textId="523ADEE7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V22</w:t>
            </w:r>
          </w:p>
        </w:tc>
        <w:tc>
          <w:tcPr>
            <w:tcW w:w="1812" w:type="dxa"/>
          </w:tcPr>
          <w:p w14:paraId="6FDD98CB" w14:textId="4407AC4A" w:rsidR="00594462" w:rsidRPr="00731D72" w:rsidRDefault="2081E375" w:rsidP="00072B7A">
            <w:pPr>
              <w:rPr>
                <w:b/>
                <w:bCs/>
                <w:sz w:val="24"/>
                <w:szCs w:val="24"/>
              </w:rPr>
            </w:pPr>
            <w:r w:rsidRPr="00731D72">
              <w:rPr>
                <w:b/>
                <w:bCs/>
                <w:sz w:val="24"/>
                <w:szCs w:val="24"/>
              </w:rPr>
              <w:t>Sommar-uppehåll</w:t>
            </w:r>
          </w:p>
        </w:tc>
        <w:tc>
          <w:tcPr>
            <w:tcW w:w="1813" w:type="dxa"/>
          </w:tcPr>
          <w:p w14:paraId="233BA3A7" w14:textId="678A496F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201F38B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FE8E5F9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71345E39" w14:textId="77777777" w:rsidTr="2081E375">
        <w:tc>
          <w:tcPr>
            <w:tcW w:w="1812" w:type="dxa"/>
          </w:tcPr>
          <w:p w14:paraId="0BA4DFD1" w14:textId="1D0BFEF3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V23</w:t>
            </w:r>
          </w:p>
        </w:tc>
        <w:tc>
          <w:tcPr>
            <w:tcW w:w="1812" w:type="dxa"/>
          </w:tcPr>
          <w:p w14:paraId="4F2AFCB6" w14:textId="47A4D954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F2DBD44" w14:textId="6D5A0F5A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8C2A9CD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EF8FDFB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5E783D35" w14:textId="77777777" w:rsidTr="2081E375">
        <w:tc>
          <w:tcPr>
            <w:tcW w:w="1812" w:type="dxa"/>
          </w:tcPr>
          <w:p w14:paraId="010F9AF6" w14:textId="31CA778D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24</w:t>
            </w:r>
          </w:p>
        </w:tc>
        <w:tc>
          <w:tcPr>
            <w:tcW w:w="1812" w:type="dxa"/>
          </w:tcPr>
          <w:p w14:paraId="4EB8725C" w14:textId="19AC6DE0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5080699" w14:textId="08421F2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FF1CBFC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A2B696D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  <w:tr w:rsidR="00594462" w:rsidRPr="00181C45" w14:paraId="19CA6B16" w14:textId="77777777" w:rsidTr="2081E375">
        <w:tc>
          <w:tcPr>
            <w:tcW w:w="1812" w:type="dxa"/>
          </w:tcPr>
          <w:p w14:paraId="45D10673" w14:textId="72BC6FF9" w:rsidR="00594462" w:rsidRPr="00181C45" w:rsidRDefault="00181C45" w:rsidP="00072B7A">
            <w:pPr>
              <w:rPr>
                <w:sz w:val="24"/>
                <w:szCs w:val="24"/>
              </w:rPr>
            </w:pPr>
            <w:r w:rsidRPr="00181C45">
              <w:rPr>
                <w:sz w:val="24"/>
                <w:szCs w:val="24"/>
              </w:rPr>
              <w:t>V 25</w:t>
            </w:r>
          </w:p>
        </w:tc>
        <w:tc>
          <w:tcPr>
            <w:tcW w:w="1812" w:type="dxa"/>
          </w:tcPr>
          <w:p w14:paraId="7EF14EB4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A6542EF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9C581E5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9151B70" w14:textId="77777777" w:rsidR="00594462" w:rsidRPr="00181C45" w:rsidRDefault="00594462" w:rsidP="00072B7A">
            <w:pPr>
              <w:rPr>
                <w:sz w:val="24"/>
                <w:szCs w:val="24"/>
              </w:rPr>
            </w:pPr>
          </w:p>
        </w:tc>
      </w:tr>
    </w:tbl>
    <w:p w14:paraId="395616CB" w14:textId="77777777" w:rsidR="00C15B1D" w:rsidRPr="00C15B1D" w:rsidRDefault="00C15B1D" w:rsidP="009A7BFB"/>
    <w:sectPr w:rsidR="00C15B1D" w:rsidRPr="00C1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2"/>
    <w:rsid w:val="00016F30"/>
    <w:rsid w:val="00177E64"/>
    <w:rsid w:val="00181C45"/>
    <w:rsid w:val="00245198"/>
    <w:rsid w:val="003678AE"/>
    <w:rsid w:val="00594462"/>
    <w:rsid w:val="00731D72"/>
    <w:rsid w:val="00846718"/>
    <w:rsid w:val="008C0688"/>
    <w:rsid w:val="009A7BFB"/>
    <w:rsid w:val="009B7A85"/>
    <w:rsid w:val="00B826F5"/>
    <w:rsid w:val="00BF25A0"/>
    <w:rsid w:val="00C15B1D"/>
    <w:rsid w:val="00E360CC"/>
    <w:rsid w:val="00FC4241"/>
    <w:rsid w:val="2081E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4011"/>
  <w15:chartTrackingRefBased/>
  <w15:docId w15:val="{0C0D742B-28C6-41A5-866B-1DAD564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594462"/>
    <w:p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rsid w:val="00594462"/>
    <w:rPr>
      <w:rFonts w:ascii="Georgia" w:eastAsia="Arial" w:hAnsi="Georgia" w:cs="Times New Roman"/>
      <w:sz w:val="20"/>
      <w:szCs w:val="20"/>
      <w:lang w:val="en-GB"/>
    </w:rPr>
  </w:style>
  <w:style w:type="table" w:styleId="Tabellrutnt">
    <w:name w:val="Table Grid"/>
    <w:basedOn w:val="Normaltabell"/>
    <w:uiPriority w:val="39"/>
    <w:rsid w:val="0059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Rohlin, Sofiah</dc:creator>
  <cp:keywords/>
  <dc:description/>
  <cp:lastModifiedBy>Esa Rosendahl</cp:lastModifiedBy>
  <cp:revision>10</cp:revision>
  <cp:lastPrinted>2022-02-12T11:54:00Z</cp:lastPrinted>
  <dcterms:created xsi:type="dcterms:W3CDTF">2022-02-13T18:07:00Z</dcterms:created>
  <dcterms:modified xsi:type="dcterms:W3CDTF">2022-02-17T19:00:00Z</dcterms:modified>
</cp:coreProperties>
</file>