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DC1CE" w14:textId="5E9B799F" w:rsidR="00711D7F" w:rsidRPr="00DF15BB" w:rsidRDefault="00A71477" w:rsidP="00634CD7">
      <w:pPr>
        <w:rPr>
          <w:b/>
          <w:bCs/>
          <w:sz w:val="36"/>
          <w:szCs w:val="36"/>
        </w:rPr>
      </w:pPr>
      <w:r>
        <w:rPr>
          <w:b/>
          <w:bCs/>
          <w:sz w:val="36"/>
          <w:szCs w:val="36"/>
        </w:rPr>
        <w:t>Fastställda</w:t>
      </w:r>
      <w:r w:rsidR="00711D7F" w:rsidRPr="00417384">
        <w:rPr>
          <w:b/>
          <w:bCs/>
          <w:sz w:val="36"/>
          <w:szCs w:val="36"/>
        </w:rPr>
        <w:t xml:space="preserve"> serieindelningar säsongen 202</w:t>
      </w:r>
      <w:r w:rsidR="00673317">
        <w:rPr>
          <w:b/>
          <w:bCs/>
          <w:sz w:val="36"/>
          <w:szCs w:val="36"/>
        </w:rPr>
        <w:t>4</w:t>
      </w:r>
      <w:r w:rsidR="00711D7F" w:rsidRPr="00417384">
        <w:rPr>
          <w:b/>
          <w:bCs/>
          <w:sz w:val="36"/>
          <w:szCs w:val="36"/>
        </w:rPr>
        <w:t>/2</w:t>
      </w:r>
      <w:r w:rsidR="00673317">
        <w:rPr>
          <w:b/>
          <w:bCs/>
          <w:sz w:val="36"/>
          <w:szCs w:val="36"/>
        </w:rPr>
        <w:t>5</w:t>
      </w:r>
      <w:r w:rsidR="00711D7F" w:rsidRPr="00417384">
        <w:rPr>
          <w:b/>
          <w:bCs/>
          <w:sz w:val="36"/>
          <w:szCs w:val="36"/>
        </w:rPr>
        <w:t>.</w:t>
      </w:r>
    </w:p>
    <w:p w14:paraId="43B0B77B" w14:textId="722C0FD7" w:rsidR="00711D7F" w:rsidRDefault="00711D7F" w:rsidP="00A71477">
      <w:pPr>
        <w:spacing w:after="0"/>
        <w:rPr>
          <w:sz w:val="22"/>
          <w:szCs w:val="22"/>
        </w:rPr>
      </w:pPr>
      <w:r w:rsidRPr="004820DF">
        <w:rPr>
          <w:sz w:val="22"/>
          <w:szCs w:val="22"/>
        </w:rPr>
        <w:t xml:space="preserve">Handbollförbundet Väst tävlingskommitté </w:t>
      </w:r>
      <w:r w:rsidR="00A94231" w:rsidRPr="004820DF">
        <w:rPr>
          <w:sz w:val="22"/>
          <w:szCs w:val="22"/>
        </w:rPr>
        <w:t xml:space="preserve">(TK) </w:t>
      </w:r>
      <w:r w:rsidR="00A71477" w:rsidRPr="004820DF">
        <w:rPr>
          <w:sz w:val="22"/>
          <w:szCs w:val="22"/>
        </w:rPr>
        <w:t xml:space="preserve">har den </w:t>
      </w:r>
      <w:r w:rsidR="00673317">
        <w:rPr>
          <w:sz w:val="22"/>
          <w:szCs w:val="22"/>
        </w:rPr>
        <w:t>3</w:t>
      </w:r>
      <w:r w:rsidR="00A71477" w:rsidRPr="004820DF">
        <w:rPr>
          <w:sz w:val="22"/>
          <w:szCs w:val="22"/>
        </w:rPr>
        <w:t xml:space="preserve"> juni 202</w:t>
      </w:r>
      <w:r w:rsidR="00673317">
        <w:rPr>
          <w:sz w:val="22"/>
          <w:szCs w:val="22"/>
        </w:rPr>
        <w:t>4</w:t>
      </w:r>
      <w:r w:rsidR="00A71477" w:rsidRPr="004820DF">
        <w:rPr>
          <w:sz w:val="22"/>
          <w:szCs w:val="22"/>
        </w:rPr>
        <w:t xml:space="preserve"> fastställt serieindelningen för division </w:t>
      </w:r>
      <w:r w:rsidR="00673317">
        <w:rPr>
          <w:sz w:val="22"/>
          <w:szCs w:val="22"/>
        </w:rPr>
        <w:t>4</w:t>
      </w:r>
      <w:r w:rsidR="00A71477" w:rsidRPr="004820DF">
        <w:rPr>
          <w:sz w:val="22"/>
          <w:szCs w:val="22"/>
        </w:rPr>
        <w:t xml:space="preserve"> till U10</w:t>
      </w:r>
      <w:r w:rsidR="00673317">
        <w:rPr>
          <w:sz w:val="22"/>
          <w:szCs w:val="22"/>
        </w:rPr>
        <w:t xml:space="preserve"> (division 2 &amp; 3 har varit fastställda sedan </w:t>
      </w:r>
      <w:r w:rsidR="006512E0">
        <w:rPr>
          <w:sz w:val="22"/>
          <w:szCs w:val="22"/>
        </w:rPr>
        <w:t>13 maj.)</w:t>
      </w:r>
    </w:p>
    <w:p w14:paraId="6D7BB3A3" w14:textId="77777777" w:rsidR="007E36E8" w:rsidRDefault="007E36E8" w:rsidP="00A71477">
      <w:pPr>
        <w:spacing w:after="0"/>
        <w:rPr>
          <w:sz w:val="22"/>
          <w:szCs w:val="22"/>
        </w:rPr>
      </w:pPr>
    </w:p>
    <w:p w14:paraId="3DA758C5" w14:textId="77777777" w:rsidR="007E36E8" w:rsidRDefault="007E36E8" w:rsidP="00A71477">
      <w:pPr>
        <w:spacing w:after="0"/>
        <w:rPr>
          <w:sz w:val="22"/>
          <w:szCs w:val="22"/>
        </w:rPr>
      </w:pPr>
      <w:r>
        <w:rPr>
          <w:sz w:val="22"/>
          <w:szCs w:val="22"/>
        </w:rPr>
        <w:t xml:space="preserve">I serierna </w:t>
      </w:r>
      <w:r w:rsidR="00702484">
        <w:rPr>
          <w:sz w:val="22"/>
          <w:szCs w:val="22"/>
        </w:rPr>
        <w:t xml:space="preserve">som nu </w:t>
      </w:r>
      <w:r>
        <w:rPr>
          <w:sz w:val="22"/>
          <w:szCs w:val="22"/>
        </w:rPr>
        <w:t>är fastställda så finns det följande</w:t>
      </w:r>
    </w:p>
    <w:p w14:paraId="58054E6A" w14:textId="3003693F" w:rsidR="007E36E8" w:rsidRDefault="006A1741" w:rsidP="007E36E8">
      <w:pPr>
        <w:pStyle w:val="Liststycke"/>
        <w:numPr>
          <w:ilvl w:val="0"/>
          <w:numId w:val="9"/>
        </w:numPr>
        <w:spacing w:after="0"/>
        <w:rPr>
          <w:sz w:val="22"/>
          <w:szCs w:val="22"/>
        </w:rPr>
      </w:pPr>
      <w:r>
        <w:rPr>
          <w:sz w:val="22"/>
          <w:szCs w:val="22"/>
        </w:rPr>
        <w:t>Ca 137</w:t>
      </w:r>
      <w:r w:rsidR="007E36E8">
        <w:rPr>
          <w:sz w:val="22"/>
          <w:szCs w:val="22"/>
        </w:rPr>
        <w:t xml:space="preserve"> seniorlag fördelat på 1</w:t>
      </w:r>
      <w:r w:rsidR="00D1503A">
        <w:rPr>
          <w:sz w:val="22"/>
          <w:szCs w:val="22"/>
        </w:rPr>
        <w:t>4</w:t>
      </w:r>
      <w:r w:rsidR="007E36E8">
        <w:rPr>
          <w:sz w:val="22"/>
          <w:szCs w:val="22"/>
        </w:rPr>
        <w:t xml:space="preserve"> serier herr &amp; dam</w:t>
      </w:r>
    </w:p>
    <w:p w14:paraId="5E9E11F8" w14:textId="48ADC576" w:rsidR="007E36E8" w:rsidRDefault="00971893" w:rsidP="007E36E8">
      <w:pPr>
        <w:pStyle w:val="Liststycke"/>
        <w:numPr>
          <w:ilvl w:val="0"/>
          <w:numId w:val="9"/>
        </w:numPr>
        <w:spacing w:after="0"/>
        <w:rPr>
          <w:sz w:val="22"/>
          <w:szCs w:val="22"/>
        </w:rPr>
      </w:pPr>
      <w:r>
        <w:rPr>
          <w:sz w:val="22"/>
          <w:szCs w:val="22"/>
        </w:rPr>
        <w:t xml:space="preserve">Ca </w:t>
      </w:r>
      <w:r w:rsidR="000A710C">
        <w:rPr>
          <w:sz w:val="22"/>
          <w:szCs w:val="22"/>
        </w:rPr>
        <w:t>1</w:t>
      </w:r>
      <w:r w:rsidR="0046162D">
        <w:rPr>
          <w:sz w:val="22"/>
          <w:szCs w:val="22"/>
        </w:rPr>
        <w:t>2</w:t>
      </w:r>
      <w:r>
        <w:rPr>
          <w:sz w:val="22"/>
          <w:szCs w:val="22"/>
        </w:rPr>
        <w:t>00</w:t>
      </w:r>
      <w:r w:rsidR="007E36E8">
        <w:rPr>
          <w:sz w:val="22"/>
          <w:szCs w:val="22"/>
        </w:rPr>
        <w:t xml:space="preserve"> ungdom</w:t>
      </w:r>
      <w:r w:rsidR="00702484">
        <w:rPr>
          <w:sz w:val="22"/>
          <w:szCs w:val="22"/>
        </w:rPr>
        <w:t>slag</w:t>
      </w:r>
      <w:r w:rsidR="007E36E8">
        <w:rPr>
          <w:sz w:val="22"/>
          <w:szCs w:val="22"/>
        </w:rPr>
        <w:t xml:space="preserve"> U19-10</w:t>
      </w:r>
      <w:r w:rsidR="00702484">
        <w:rPr>
          <w:sz w:val="22"/>
          <w:szCs w:val="22"/>
        </w:rPr>
        <w:t xml:space="preserve"> fördelat på 1</w:t>
      </w:r>
      <w:r w:rsidR="0021241F">
        <w:rPr>
          <w:sz w:val="22"/>
          <w:szCs w:val="22"/>
        </w:rPr>
        <w:t>114</w:t>
      </w:r>
      <w:r w:rsidR="00702484">
        <w:rPr>
          <w:sz w:val="22"/>
          <w:szCs w:val="22"/>
        </w:rPr>
        <w:t xml:space="preserve"> serier pojkar &amp; flickor</w:t>
      </w:r>
    </w:p>
    <w:p w14:paraId="6455F0D5" w14:textId="2FC8E873" w:rsidR="009576AF" w:rsidRDefault="009576AF" w:rsidP="007E36E8">
      <w:pPr>
        <w:pStyle w:val="Liststycke"/>
        <w:numPr>
          <w:ilvl w:val="0"/>
          <w:numId w:val="9"/>
        </w:numPr>
        <w:spacing w:after="0"/>
        <w:rPr>
          <w:sz w:val="22"/>
          <w:szCs w:val="22"/>
        </w:rPr>
      </w:pPr>
      <w:r>
        <w:rPr>
          <w:sz w:val="22"/>
          <w:szCs w:val="22"/>
        </w:rPr>
        <w:t>10 parahandbollslag</w:t>
      </w:r>
    </w:p>
    <w:p w14:paraId="712452A6" w14:textId="0AE66826" w:rsidR="007E36E8" w:rsidRDefault="00702484" w:rsidP="007E36E8">
      <w:pPr>
        <w:pStyle w:val="Liststycke"/>
        <w:numPr>
          <w:ilvl w:val="0"/>
          <w:numId w:val="9"/>
        </w:numPr>
        <w:spacing w:after="0"/>
        <w:rPr>
          <w:sz w:val="22"/>
          <w:szCs w:val="22"/>
        </w:rPr>
      </w:pPr>
      <w:r>
        <w:rPr>
          <w:sz w:val="22"/>
          <w:szCs w:val="22"/>
        </w:rPr>
        <w:t xml:space="preserve">Vi har </w:t>
      </w:r>
      <w:r w:rsidR="00BA4655">
        <w:rPr>
          <w:sz w:val="22"/>
          <w:szCs w:val="22"/>
        </w:rPr>
        <w:t>7 lag</w:t>
      </w:r>
      <w:r>
        <w:rPr>
          <w:sz w:val="22"/>
          <w:szCs w:val="22"/>
        </w:rPr>
        <w:t xml:space="preserve"> från vår norra del i distriktet som kommer att spela i HF Mitt</w:t>
      </w:r>
    </w:p>
    <w:p w14:paraId="1983984D" w14:textId="35C514D1" w:rsidR="007E36E8" w:rsidRDefault="00053FB1" w:rsidP="007E36E8">
      <w:pPr>
        <w:pStyle w:val="Liststycke"/>
        <w:numPr>
          <w:ilvl w:val="0"/>
          <w:numId w:val="9"/>
        </w:numPr>
        <w:spacing w:after="0"/>
        <w:rPr>
          <w:sz w:val="22"/>
          <w:szCs w:val="22"/>
        </w:rPr>
      </w:pPr>
      <w:bookmarkStart w:id="1" w:name="_Hlk136600827"/>
      <w:r>
        <w:rPr>
          <w:sz w:val="22"/>
          <w:szCs w:val="22"/>
        </w:rPr>
        <w:t>Ca 590</w:t>
      </w:r>
      <w:r w:rsidR="00702484">
        <w:rPr>
          <w:sz w:val="22"/>
          <w:szCs w:val="22"/>
        </w:rPr>
        <w:t xml:space="preserve"> </w:t>
      </w:r>
      <w:r w:rsidR="007E36E8">
        <w:rPr>
          <w:sz w:val="22"/>
          <w:szCs w:val="22"/>
        </w:rPr>
        <w:t xml:space="preserve">lag till minihandboll U8-U9 </w:t>
      </w:r>
      <w:r w:rsidR="00702484">
        <w:rPr>
          <w:sz w:val="22"/>
          <w:szCs w:val="22"/>
        </w:rPr>
        <w:t>Dessa lag finns dock inte med i någon indelning nu utan kommer att presenteras senare.</w:t>
      </w:r>
    </w:p>
    <w:bookmarkEnd w:id="1"/>
    <w:p w14:paraId="68768E53" w14:textId="77777777" w:rsidR="00BA305C" w:rsidRPr="00BA305C" w:rsidRDefault="00BA305C" w:rsidP="00BA305C">
      <w:pPr>
        <w:spacing w:after="0"/>
        <w:rPr>
          <w:sz w:val="22"/>
          <w:szCs w:val="22"/>
        </w:rPr>
      </w:pPr>
    </w:p>
    <w:p w14:paraId="273EE384" w14:textId="77777777" w:rsidR="00BA305C" w:rsidRPr="004820DF" w:rsidRDefault="00BA305C" w:rsidP="00BA305C">
      <w:pPr>
        <w:spacing w:after="0"/>
        <w:rPr>
          <w:b/>
          <w:bCs/>
          <w:sz w:val="22"/>
          <w:szCs w:val="22"/>
        </w:rPr>
      </w:pPr>
      <w:r w:rsidRPr="004820DF">
        <w:rPr>
          <w:b/>
          <w:bCs/>
          <w:sz w:val="22"/>
          <w:szCs w:val="22"/>
        </w:rPr>
        <w:t>Vad har hänt sen förslaget?</w:t>
      </w:r>
    </w:p>
    <w:p w14:paraId="32AAFEDE" w14:textId="77777777" w:rsidR="00BA305C" w:rsidRPr="004820DF" w:rsidRDefault="00BA305C" w:rsidP="00BA305C">
      <w:pPr>
        <w:pStyle w:val="Liststycke"/>
        <w:numPr>
          <w:ilvl w:val="0"/>
          <w:numId w:val="4"/>
        </w:numPr>
        <w:spacing w:after="0"/>
        <w:rPr>
          <w:sz w:val="22"/>
          <w:szCs w:val="22"/>
        </w:rPr>
      </w:pPr>
      <w:r w:rsidRPr="004820DF">
        <w:rPr>
          <w:sz w:val="22"/>
          <w:szCs w:val="22"/>
        </w:rPr>
        <w:t>En del har dragits ur lag.</w:t>
      </w:r>
    </w:p>
    <w:p w14:paraId="6500622A" w14:textId="77777777" w:rsidR="00BA305C" w:rsidRPr="004820DF" w:rsidRDefault="00BA305C" w:rsidP="00BA305C">
      <w:pPr>
        <w:pStyle w:val="Liststycke"/>
        <w:numPr>
          <w:ilvl w:val="0"/>
          <w:numId w:val="4"/>
        </w:numPr>
        <w:spacing w:after="0"/>
        <w:rPr>
          <w:sz w:val="22"/>
          <w:szCs w:val="22"/>
        </w:rPr>
      </w:pPr>
      <w:r w:rsidRPr="004820DF">
        <w:rPr>
          <w:sz w:val="22"/>
          <w:szCs w:val="22"/>
        </w:rPr>
        <w:t>En del lag har tillkommit.</w:t>
      </w:r>
    </w:p>
    <w:p w14:paraId="5AC2C517" w14:textId="77777777" w:rsidR="00BA305C" w:rsidRPr="004820DF" w:rsidRDefault="00BA305C" w:rsidP="00BA305C">
      <w:pPr>
        <w:pStyle w:val="Liststycke"/>
        <w:numPr>
          <w:ilvl w:val="0"/>
          <w:numId w:val="4"/>
        </w:numPr>
        <w:spacing w:after="0"/>
        <w:rPr>
          <w:sz w:val="22"/>
          <w:szCs w:val="22"/>
        </w:rPr>
      </w:pPr>
      <w:r w:rsidRPr="004820DF">
        <w:rPr>
          <w:sz w:val="22"/>
          <w:szCs w:val="22"/>
        </w:rPr>
        <w:t>En del önskemål har vi kunnat uppfylla.</w:t>
      </w:r>
    </w:p>
    <w:p w14:paraId="7D0FE968" w14:textId="77777777" w:rsidR="00BA305C" w:rsidRPr="004820DF" w:rsidRDefault="00BA305C" w:rsidP="00BA305C">
      <w:pPr>
        <w:pStyle w:val="Liststycke"/>
        <w:numPr>
          <w:ilvl w:val="0"/>
          <w:numId w:val="4"/>
        </w:numPr>
        <w:spacing w:after="0"/>
        <w:rPr>
          <w:sz w:val="22"/>
          <w:szCs w:val="22"/>
        </w:rPr>
      </w:pPr>
      <w:r w:rsidRPr="004820DF">
        <w:rPr>
          <w:sz w:val="22"/>
          <w:szCs w:val="22"/>
        </w:rPr>
        <w:t>Vi har fått göra om några serier utifrån utdragningar vilket innebär att ert lag kan ha fått plats i en annan serie.</w:t>
      </w:r>
    </w:p>
    <w:p w14:paraId="667A23C1" w14:textId="77777777" w:rsidR="00BA305C" w:rsidRPr="00D74711" w:rsidRDefault="00BA305C" w:rsidP="00BA305C">
      <w:pPr>
        <w:spacing w:after="0"/>
        <w:rPr>
          <w:sz w:val="22"/>
          <w:szCs w:val="22"/>
        </w:rPr>
      </w:pPr>
      <w:r w:rsidRPr="00D74711">
        <w:rPr>
          <w:sz w:val="22"/>
          <w:szCs w:val="22"/>
        </w:rPr>
        <w:t>Har ni råkat ut för det så kan det bero på att vi har behövt se till helheten vilket medfört att just ditt lag har behövt byta serie.</w:t>
      </w:r>
    </w:p>
    <w:p w14:paraId="76BA8F62" w14:textId="77777777" w:rsidR="00711D7F" w:rsidRPr="00DF15BB" w:rsidRDefault="00711D7F" w:rsidP="00711D7F">
      <w:pPr>
        <w:spacing w:after="0"/>
        <w:rPr>
          <w:sz w:val="20"/>
        </w:rPr>
      </w:pPr>
    </w:p>
    <w:p w14:paraId="6E1B8E7F" w14:textId="77777777" w:rsidR="009B451B" w:rsidRPr="004820DF" w:rsidRDefault="00035D2A" w:rsidP="00A71477">
      <w:pPr>
        <w:spacing w:after="0"/>
        <w:rPr>
          <w:sz w:val="22"/>
          <w:szCs w:val="22"/>
        </w:rPr>
      </w:pPr>
      <w:r w:rsidRPr="004820DF">
        <w:rPr>
          <w:b/>
          <w:bCs/>
          <w:sz w:val="22"/>
          <w:szCs w:val="22"/>
        </w:rPr>
        <w:t>Barn/Ungdom</w:t>
      </w:r>
      <w:r w:rsidRPr="004820DF">
        <w:rPr>
          <w:b/>
          <w:bCs/>
          <w:sz w:val="22"/>
          <w:szCs w:val="22"/>
        </w:rPr>
        <w:br/>
      </w:r>
      <w:r w:rsidR="00A71477" w:rsidRPr="004820DF">
        <w:rPr>
          <w:sz w:val="22"/>
          <w:szCs w:val="22"/>
        </w:rPr>
        <w:t>En del av er har skickat in önskemål</w:t>
      </w:r>
      <w:r w:rsidR="005957F4">
        <w:rPr>
          <w:sz w:val="22"/>
          <w:szCs w:val="22"/>
        </w:rPr>
        <w:t>/synpunkter</w:t>
      </w:r>
      <w:r w:rsidR="00A71477" w:rsidRPr="004820DF">
        <w:rPr>
          <w:sz w:val="22"/>
          <w:szCs w:val="22"/>
        </w:rPr>
        <w:t xml:space="preserve"> om vissa förändringar utifrån förslaget. </w:t>
      </w:r>
    </w:p>
    <w:p w14:paraId="32368D8E" w14:textId="77777777" w:rsidR="00A71477" w:rsidRPr="004820DF" w:rsidRDefault="00A71477" w:rsidP="00A71477">
      <w:pPr>
        <w:spacing w:after="0"/>
        <w:rPr>
          <w:sz w:val="22"/>
          <w:szCs w:val="22"/>
        </w:rPr>
      </w:pPr>
      <w:r w:rsidRPr="004820DF">
        <w:rPr>
          <w:sz w:val="22"/>
          <w:szCs w:val="22"/>
        </w:rPr>
        <w:t xml:space="preserve">Vi har försökt att ta hänsyn till dessa önskemål men inte kunnat gå i mål med alla. Det beror på att alla föreningar och lag inom HFV måste få </w:t>
      </w:r>
      <w:r w:rsidR="000E0D91">
        <w:rPr>
          <w:sz w:val="22"/>
          <w:szCs w:val="22"/>
        </w:rPr>
        <w:t>goda</w:t>
      </w:r>
      <w:r w:rsidRPr="004820DF">
        <w:rPr>
          <w:sz w:val="22"/>
          <w:szCs w:val="22"/>
        </w:rPr>
        <w:t xml:space="preserve"> förutsättningar </w:t>
      </w:r>
      <w:r w:rsidR="000E0D91">
        <w:rPr>
          <w:sz w:val="22"/>
          <w:szCs w:val="22"/>
        </w:rPr>
        <w:t>för ett givande seriespel</w:t>
      </w:r>
      <w:r w:rsidRPr="004820DF">
        <w:rPr>
          <w:sz w:val="22"/>
          <w:szCs w:val="22"/>
        </w:rPr>
        <w:t>. Då vårt distrikt sträcker sig över ett stort geografiskt område behöver vi hitta lösningar som gör att alla kan vara med och spela handboll</w:t>
      </w:r>
      <w:r w:rsidR="000E0D91">
        <w:rPr>
          <w:sz w:val="22"/>
          <w:szCs w:val="22"/>
        </w:rPr>
        <w:t xml:space="preserve"> mot ett varierat motstånd</w:t>
      </w:r>
      <w:r w:rsidR="009B451B" w:rsidRPr="004820DF">
        <w:rPr>
          <w:sz w:val="22"/>
          <w:szCs w:val="22"/>
        </w:rPr>
        <w:t xml:space="preserve"> </w:t>
      </w:r>
      <w:r w:rsidR="00471568" w:rsidRPr="004820DF">
        <w:rPr>
          <w:sz w:val="22"/>
          <w:szCs w:val="22"/>
        </w:rPr>
        <w:t>vilket innebär att vi alla</w:t>
      </w:r>
      <w:r w:rsidR="009B451B" w:rsidRPr="004820DF">
        <w:rPr>
          <w:sz w:val="22"/>
          <w:szCs w:val="22"/>
        </w:rPr>
        <w:t xml:space="preserve"> behöver hjälpas åt</w:t>
      </w:r>
      <w:r w:rsidRPr="004820DF">
        <w:rPr>
          <w:sz w:val="22"/>
          <w:szCs w:val="22"/>
        </w:rPr>
        <w:t>.</w:t>
      </w:r>
    </w:p>
    <w:p w14:paraId="71E15E52" w14:textId="77777777" w:rsidR="00A71477" w:rsidRPr="00DF15BB" w:rsidRDefault="00A71477" w:rsidP="00711D7F">
      <w:pPr>
        <w:spacing w:after="0"/>
        <w:rPr>
          <w:sz w:val="20"/>
        </w:rPr>
      </w:pPr>
    </w:p>
    <w:p w14:paraId="6DEC528B" w14:textId="77777777" w:rsidR="00F4664D" w:rsidRPr="004820DF" w:rsidRDefault="00F4664D" w:rsidP="00F4664D">
      <w:pPr>
        <w:spacing w:after="0"/>
        <w:rPr>
          <w:sz w:val="22"/>
          <w:szCs w:val="22"/>
        </w:rPr>
      </w:pPr>
      <w:r w:rsidRPr="004820DF">
        <w:rPr>
          <w:sz w:val="22"/>
          <w:szCs w:val="22"/>
        </w:rPr>
        <w:t xml:space="preserve">Någon tycker att man får en lång resa om man behöver åka </w:t>
      </w:r>
      <w:r w:rsidR="00094DE6" w:rsidRPr="004820DF">
        <w:rPr>
          <w:sz w:val="22"/>
          <w:szCs w:val="22"/>
        </w:rPr>
        <w:t>1 timme med bil</w:t>
      </w:r>
      <w:r w:rsidRPr="004820DF">
        <w:rPr>
          <w:sz w:val="22"/>
          <w:szCs w:val="22"/>
        </w:rPr>
        <w:t xml:space="preserve"> till en eller några matcher medan andra varje gång får åka </w:t>
      </w:r>
      <w:proofErr w:type="gramStart"/>
      <w:r w:rsidR="00094DE6" w:rsidRPr="004820DF">
        <w:rPr>
          <w:sz w:val="22"/>
          <w:szCs w:val="22"/>
        </w:rPr>
        <w:t>2-3</w:t>
      </w:r>
      <w:proofErr w:type="gramEnd"/>
      <w:r w:rsidR="00094DE6" w:rsidRPr="004820DF">
        <w:rPr>
          <w:sz w:val="22"/>
          <w:szCs w:val="22"/>
        </w:rPr>
        <w:t xml:space="preserve"> timmar </w:t>
      </w:r>
      <w:r w:rsidRPr="004820DF">
        <w:rPr>
          <w:sz w:val="22"/>
          <w:szCs w:val="22"/>
        </w:rPr>
        <w:t>för att komma till en match och dessutom ska alla hem igen</w:t>
      </w:r>
      <w:r w:rsidR="000E0D91">
        <w:rPr>
          <w:sz w:val="22"/>
          <w:szCs w:val="22"/>
        </w:rPr>
        <w:t xml:space="preserve">, </w:t>
      </w:r>
      <w:r w:rsidRPr="004820DF">
        <w:rPr>
          <w:sz w:val="22"/>
          <w:szCs w:val="22"/>
        </w:rPr>
        <w:t>så</w:t>
      </w:r>
      <w:r w:rsidR="000E0D91">
        <w:rPr>
          <w:sz w:val="22"/>
          <w:szCs w:val="22"/>
        </w:rPr>
        <w:t xml:space="preserve"> </w:t>
      </w:r>
      <w:r w:rsidRPr="004820DF">
        <w:rPr>
          <w:sz w:val="22"/>
          <w:szCs w:val="22"/>
        </w:rPr>
        <w:t>klart det blir skillnad</w:t>
      </w:r>
      <w:r w:rsidR="00A6210D" w:rsidRPr="004820DF">
        <w:rPr>
          <w:sz w:val="22"/>
          <w:szCs w:val="22"/>
        </w:rPr>
        <w:t>.</w:t>
      </w:r>
    </w:p>
    <w:p w14:paraId="1E2787EC" w14:textId="77777777" w:rsidR="00A71477" w:rsidRDefault="00AB60B4" w:rsidP="00711D7F">
      <w:pPr>
        <w:spacing w:after="0"/>
        <w:rPr>
          <w:sz w:val="22"/>
          <w:szCs w:val="22"/>
        </w:rPr>
      </w:pPr>
      <w:r>
        <w:rPr>
          <w:sz w:val="22"/>
          <w:szCs w:val="22"/>
        </w:rPr>
        <w:t>E</w:t>
      </w:r>
      <w:r w:rsidR="00A71477" w:rsidRPr="004820DF">
        <w:rPr>
          <w:sz w:val="22"/>
          <w:szCs w:val="22"/>
        </w:rPr>
        <w:t xml:space="preserve">n del av er får dra ett större lass än </w:t>
      </w:r>
      <w:r w:rsidR="00F4664D" w:rsidRPr="004820DF">
        <w:rPr>
          <w:sz w:val="22"/>
          <w:szCs w:val="22"/>
        </w:rPr>
        <w:t xml:space="preserve">många </w:t>
      </w:r>
      <w:r w:rsidR="00A71477" w:rsidRPr="004820DF">
        <w:rPr>
          <w:sz w:val="22"/>
          <w:szCs w:val="22"/>
        </w:rPr>
        <w:t xml:space="preserve">andra när det gäller resorna </w:t>
      </w:r>
      <w:r w:rsidR="00F4664D" w:rsidRPr="004820DF">
        <w:rPr>
          <w:sz w:val="22"/>
          <w:szCs w:val="22"/>
        </w:rPr>
        <w:t>men vi har de laganmälningar vi har i år och utifrån det har vi nu fastställt serieindelningarna för kommande säsong</w:t>
      </w:r>
      <w:r w:rsidR="000E0D91">
        <w:rPr>
          <w:sz w:val="22"/>
          <w:szCs w:val="22"/>
        </w:rPr>
        <w:t xml:space="preserve"> utifrån vad vi tror är den bästa helhetslösningen</w:t>
      </w:r>
      <w:r w:rsidR="00F4664D" w:rsidRPr="004820DF">
        <w:rPr>
          <w:sz w:val="22"/>
          <w:szCs w:val="22"/>
        </w:rPr>
        <w:t>.</w:t>
      </w:r>
    </w:p>
    <w:p w14:paraId="271EC076" w14:textId="77777777" w:rsidR="00AB19B1" w:rsidRDefault="00AB19B1" w:rsidP="00711D7F">
      <w:pPr>
        <w:spacing w:after="0"/>
        <w:rPr>
          <w:sz w:val="22"/>
          <w:szCs w:val="22"/>
        </w:rPr>
      </w:pPr>
    </w:p>
    <w:p w14:paraId="660EB64D" w14:textId="32820778" w:rsidR="00AB19B1" w:rsidRDefault="00AB19B1" w:rsidP="00711D7F">
      <w:pPr>
        <w:spacing w:after="0"/>
        <w:rPr>
          <w:sz w:val="22"/>
          <w:szCs w:val="22"/>
        </w:rPr>
      </w:pPr>
      <w:r>
        <w:rPr>
          <w:sz w:val="22"/>
          <w:szCs w:val="22"/>
        </w:rPr>
        <w:lastRenderedPageBreak/>
        <w:t>När vi tänker res</w:t>
      </w:r>
      <w:r w:rsidR="00B34C34">
        <w:rPr>
          <w:sz w:val="22"/>
          <w:szCs w:val="22"/>
        </w:rPr>
        <w:t>eavstånd i våra serier så räknar vi fram och tillbaka för att hitta det bästa för så många som möjligt. Vi räknar avstånd genom</w:t>
      </w:r>
      <w:r w:rsidR="0033781F">
        <w:rPr>
          <w:sz w:val="22"/>
          <w:szCs w:val="22"/>
        </w:rPr>
        <w:t xml:space="preserve"> det lag som har längst att åka</w:t>
      </w:r>
      <w:r w:rsidR="00C81F5D">
        <w:rPr>
          <w:sz w:val="22"/>
          <w:szCs w:val="22"/>
        </w:rPr>
        <w:t xml:space="preserve"> till de andra lagen i serien. Summerar och sen tar vi ett snitt på det antal lag som ligger i serien för att få en skaplig bild av hur det ser ut.</w:t>
      </w:r>
    </w:p>
    <w:p w14:paraId="6D963216" w14:textId="77777777" w:rsidR="00623E66" w:rsidRPr="00DF15BB" w:rsidRDefault="00623E66" w:rsidP="00711D7F">
      <w:pPr>
        <w:spacing w:after="0"/>
        <w:rPr>
          <w:sz w:val="20"/>
        </w:rPr>
      </w:pPr>
    </w:p>
    <w:p w14:paraId="360C6F87" w14:textId="7C5F95A8" w:rsidR="00623E66" w:rsidRDefault="00623E66" w:rsidP="00711D7F">
      <w:pPr>
        <w:spacing w:after="0"/>
        <w:rPr>
          <w:sz w:val="22"/>
          <w:szCs w:val="22"/>
        </w:rPr>
      </w:pPr>
      <w:r>
        <w:rPr>
          <w:sz w:val="22"/>
          <w:szCs w:val="22"/>
        </w:rPr>
        <w:t xml:space="preserve">Som ni kan se så tänker vi sammandrag i många serier och det grundar sig både på tradition från och </w:t>
      </w:r>
      <w:r w:rsidR="00AB60B4">
        <w:rPr>
          <w:sz w:val="22"/>
          <w:szCs w:val="22"/>
        </w:rPr>
        <w:t xml:space="preserve">där traditionen inte har varit så stark </w:t>
      </w:r>
      <w:r w:rsidR="0091652D">
        <w:rPr>
          <w:sz w:val="22"/>
          <w:szCs w:val="22"/>
        </w:rPr>
        <w:t xml:space="preserve">innan sammanslagningen </w:t>
      </w:r>
      <w:r w:rsidR="00AB60B4">
        <w:rPr>
          <w:sz w:val="22"/>
          <w:szCs w:val="22"/>
        </w:rPr>
        <w:t xml:space="preserve">är </w:t>
      </w:r>
      <w:r>
        <w:rPr>
          <w:sz w:val="22"/>
          <w:szCs w:val="22"/>
        </w:rPr>
        <w:t xml:space="preserve">det </w:t>
      </w:r>
      <w:r w:rsidR="00AB60B4">
        <w:rPr>
          <w:sz w:val="22"/>
          <w:szCs w:val="22"/>
        </w:rPr>
        <w:t xml:space="preserve">geografin </w:t>
      </w:r>
      <w:r>
        <w:rPr>
          <w:sz w:val="22"/>
          <w:szCs w:val="22"/>
        </w:rPr>
        <w:t>för lagen i serierna</w:t>
      </w:r>
      <w:r w:rsidR="00AB60B4">
        <w:rPr>
          <w:sz w:val="22"/>
          <w:szCs w:val="22"/>
        </w:rPr>
        <w:t xml:space="preserve"> som avgör. </w:t>
      </w:r>
      <w:r w:rsidR="000E0D91">
        <w:rPr>
          <w:sz w:val="22"/>
          <w:szCs w:val="22"/>
        </w:rPr>
        <w:t>I de fall vi har ett eller några lag med längre resor i en serie har vi valt sammandragsserie för att detta/dessa lag inte ska behöva åka långt varje helg för en enda match.</w:t>
      </w:r>
      <w:r w:rsidR="0091652D">
        <w:rPr>
          <w:sz w:val="22"/>
          <w:szCs w:val="22"/>
        </w:rPr>
        <w:t xml:space="preserve"> Så här tänker vi i de allra flesta fall upp t.o.m. 14 </w:t>
      </w:r>
      <w:r w:rsidR="00367E92">
        <w:rPr>
          <w:sz w:val="22"/>
          <w:szCs w:val="22"/>
        </w:rPr>
        <w:t>men det finns undantag.</w:t>
      </w:r>
    </w:p>
    <w:p w14:paraId="23C62D96" w14:textId="77777777" w:rsidR="00D15616" w:rsidRDefault="00D15616" w:rsidP="00711D7F">
      <w:pPr>
        <w:spacing w:after="0"/>
        <w:rPr>
          <w:sz w:val="22"/>
          <w:szCs w:val="22"/>
        </w:rPr>
      </w:pPr>
    </w:p>
    <w:p w14:paraId="031A034B" w14:textId="001653A3" w:rsidR="00367E92" w:rsidRDefault="00367E92" w:rsidP="00711D7F">
      <w:pPr>
        <w:spacing w:after="0"/>
        <w:rPr>
          <w:sz w:val="22"/>
          <w:szCs w:val="22"/>
        </w:rPr>
      </w:pPr>
      <w:r>
        <w:rPr>
          <w:sz w:val="22"/>
          <w:szCs w:val="22"/>
        </w:rPr>
        <w:t xml:space="preserve">Vi är väl medvetna om att </w:t>
      </w:r>
      <w:r w:rsidR="00D94B31">
        <w:rPr>
          <w:sz w:val="22"/>
          <w:szCs w:val="22"/>
        </w:rPr>
        <w:t xml:space="preserve">man i äldre klasser inte är så förtjust i sammandrag men som vi tidigare har varit inne på måste förbundet </w:t>
      </w:r>
      <w:r w:rsidR="00D15616">
        <w:rPr>
          <w:sz w:val="22"/>
          <w:szCs w:val="22"/>
        </w:rPr>
        <w:t>tänka på</w:t>
      </w:r>
      <w:r w:rsidR="00D94B31">
        <w:rPr>
          <w:sz w:val="22"/>
          <w:szCs w:val="22"/>
        </w:rPr>
        <w:t xml:space="preserve"> alla föreningar/lag </w:t>
      </w:r>
      <w:r w:rsidR="00D15616">
        <w:rPr>
          <w:sz w:val="22"/>
          <w:szCs w:val="22"/>
        </w:rPr>
        <w:t xml:space="preserve">och det är dom förutsättningar som tävlingskommittén har att rätta sig efter. </w:t>
      </w:r>
    </w:p>
    <w:p w14:paraId="161F5980" w14:textId="77777777" w:rsidR="00AB60B4" w:rsidRPr="00DF15BB" w:rsidRDefault="00AB60B4" w:rsidP="00711D7F">
      <w:pPr>
        <w:spacing w:after="0"/>
        <w:rPr>
          <w:sz w:val="20"/>
        </w:rPr>
      </w:pPr>
    </w:p>
    <w:p w14:paraId="4BB9339B" w14:textId="77777777" w:rsidR="00623E66" w:rsidRPr="00BA305C" w:rsidRDefault="00623E66" w:rsidP="00711D7F">
      <w:pPr>
        <w:spacing w:after="0"/>
        <w:rPr>
          <w:sz w:val="22"/>
          <w:szCs w:val="22"/>
          <w:u w:val="single"/>
        </w:rPr>
      </w:pPr>
      <w:r w:rsidRPr="00BA305C">
        <w:rPr>
          <w:sz w:val="22"/>
          <w:szCs w:val="22"/>
          <w:u w:val="single"/>
        </w:rPr>
        <w:t xml:space="preserve">Ett exempel på hur vi tänker är </w:t>
      </w:r>
    </w:p>
    <w:p w14:paraId="1AFD8C50" w14:textId="2CC0FADE" w:rsidR="00623E66" w:rsidRDefault="00623E66" w:rsidP="00623E66">
      <w:pPr>
        <w:pStyle w:val="Liststycke"/>
        <w:numPr>
          <w:ilvl w:val="0"/>
          <w:numId w:val="8"/>
        </w:numPr>
        <w:spacing w:after="0"/>
        <w:rPr>
          <w:sz w:val="22"/>
          <w:szCs w:val="22"/>
        </w:rPr>
      </w:pPr>
      <w:r w:rsidRPr="00623E66">
        <w:rPr>
          <w:sz w:val="22"/>
          <w:szCs w:val="22"/>
        </w:rPr>
        <w:t>P1</w:t>
      </w:r>
      <w:r w:rsidR="00AD3663">
        <w:rPr>
          <w:sz w:val="22"/>
          <w:szCs w:val="22"/>
        </w:rPr>
        <w:t>3</w:t>
      </w:r>
      <w:r w:rsidRPr="00623E66">
        <w:rPr>
          <w:sz w:val="22"/>
          <w:szCs w:val="22"/>
        </w:rPr>
        <w:t xml:space="preserve"> nivå 1</w:t>
      </w:r>
      <w:r>
        <w:rPr>
          <w:sz w:val="22"/>
          <w:szCs w:val="22"/>
        </w:rPr>
        <w:t xml:space="preserve"> där de allra flesta lag ligger i eller kring Göteborg men där det finns några lag som har en längre resa att göra, tex från Skövde – Göteborg som tar ca två timmar att åka till match. Det är så klart lika långt åt båda håll men det ena laget skulle behöva åka den sträckan varannan vecka i en rak serie vilket inte är rimligt.</w:t>
      </w:r>
    </w:p>
    <w:p w14:paraId="0BFCAC16" w14:textId="77777777" w:rsidR="00623E66" w:rsidRDefault="00623E66" w:rsidP="00623E66">
      <w:pPr>
        <w:pStyle w:val="Liststycke"/>
        <w:numPr>
          <w:ilvl w:val="0"/>
          <w:numId w:val="8"/>
        </w:numPr>
        <w:spacing w:after="0"/>
        <w:rPr>
          <w:sz w:val="22"/>
          <w:szCs w:val="22"/>
        </w:rPr>
      </w:pPr>
      <w:r>
        <w:rPr>
          <w:sz w:val="22"/>
          <w:szCs w:val="22"/>
        </w:rPr>
        <w:t xml:space="preserve">Vi vill </w:t>
      </w:r>
      <w:r w:rsidR="005957F4">
        <w:rPr>
          <w:sz w:val="22"/>
          <w:szCs w:val="22"/>
        </w:rPr>
        <w:t xml:space="preserve">ge </w:t>
      </w:r>
      <w:r>
        <w:rPr>
          <w:sz w:val="22"/>
          <w:szCs w:val="22"/>
        </w:rPr>
        <w:t xml:space="preserve">möjlighet till alla lag att kunna spela på sin nivå </w:t>
      </w:r>
      <w:r w:rsidR="005957F4">
        <w:rPr>
          <w:sz w:val="22"/>
          <w:szCs w:val="22"/>
        </w:rPr>
        <w:t>i</w:t>
      </w:r>
      <w:r>
        <w:rPr>
          <w:sz w:val="22"/>
          <w:szCs w:val="22"/>
        </w:rPr>
        <w:t xml:space="preserve"> den mån det är möjligt. Genom sammandragsserier så behöver man inte resa lika mycket och man reser heller inte varje vecka.</w:t>
      </w:r>
      <w:r w:rsidR="00AB60B4">
        <w:rPr>
          <w:sz w:val="22"/>
          <w:szCs w:val="22"/>
        </w:rPr>
        <w:t xml:space="preserve"> Att tex våra nivå 1</w:t>
      </w:r>
      <w:r w:rsidR="000E0D91">
        <w:rPr>
          <w:sz w:val="22"/>
          <w:szCs w:val="22"/>
        </w:rPr>
        <w:t>-</w:t>
      </w:r>
      <w:r w:rsidR="00AB60B4">
        <w:rPr>
          <w:sz w:val="22"/>
          <w:szCs w:val="22"/>
        </w:rPr>
        <w:t>serier bara ska bestå av lag i och kring Göteborg pga. reseavståndet gynnar inte svensk handboll i längden och vi behöver alla hjälpas åt.</w:t>
      </w:r>
    </w:p>
    <w:p w14:paraId="5A3868FF" w14:textId="77777777" w:rsidR="0090437D" w:rsidRPr="00520031" w:rsidRDefault="0090437D" w:rsidP="00520031">
      <w:pPr>
        <w:spacing w:after="0"/>
        <w:ind w:left="360"/>
        <w:rPr>
          <w:sz w:val="22"/>
          <w:szCs w:val="22"/>
        </w:rPr>
      </w:pPr>
    </w:p>
    <w:p w14:paraId="7762855B" w14:textId="77777777" w:rsidR="001D664F" w:rsidRDefault="001D664F" w:rsidP="00AB60B4">
      <w:pPr>
        <w:spacing w:after="0"/>
        <w:rPr>
          <w:sz w:val="22"/>
          <w:szCs w:val="22"/>
        </w:rPr>
      </w:pPr>
      <w:r>
        <w:rPr>
          <w:sz w:val="22"/>
          <w:szCs w:val="22"/>
        </w:rPr>
        <w:t xml:space="preserve">Vi har fått en del utdragningar vilket har gjort att vi i några fall har behövt </w:t>
      </w:r>
      <w:r w:rsidR="005957F4">
        <w:rPr>
          <w:sz w:val="22"/>
          <w:szCs w:val="22"/>
        </w:rPr>
        <w:t>göra</w:t>
      </w:r>
      <w:r>
        <w:rPr>
          <w:sz w:val="22"/>
          <w:szCs w:val="22"/>
        </w:rPr>
        <w:t xml:space="preserve"> om serier då det har blivit för lite lag kvar i en serie.</w:t>
      </w:r>
    </w:p>
    <w:p w14:paraId="19A2EB32" w14:textId="77777777" w:rsidR="000E0D91" w:rsidRDefault="005957F4" w:rsidP="00AB60B4">
      <w:pPr>
        <w:spacing w:after="0"/>
        <w:rPr>
          <w:sz w:val="22"/>
          <w:szCs w:val="22"/>
        </w:rPr>
      </w:pPr>
      <w:r>
        <w:rPr>
          <w:sz w:val="22"/>
          <w:szCs w:val="22"/>
        </w:rPr>
        <w:t>Vi har i största möjliga mån bevarat serierna enligt förslag då det är det som ni alla</w:t>
      </w:r>
      <w:r w:rsidR="00757CA1">
        <w:rPr>
          <w:sz w:val="22"/>
          <w:szCs w:val="22"/>
        </w:rPr>
        <w:t xml:space="preserve"> har</w:t>
      </w:r>
      <w:r>
        <w:rPr>
          <w:sz w:val="22"/>
          <w:szCs w:val="22"/>
        </w:rPr>
        <w:t xml:space="preserve"> tagit del av </w:t>
      </w:r>
      <w:r w:rsidR="000E0D91">
        <w:rPr>
          <w:sz w:val="22"/>
          <w:szCs w:val="22"/>
        </w:rPr>
        <w:t xml:space="preserve">i tidigare utskick </w:t>
      </w:r>
      <w:r>
        <w:rPr>
          <w:sz w:val="22"/>
          <w:szCs w:val="22"/>
        </w:rPr>
        <w:t xml:space="preserve">och </w:t>
      </w:r>
      <w:r w:rsidR="000E0D91">
        <w:rPr>
          <w:sz w:val="22"/>
          <w:szCs w:val="22"/>
        </w:rPr>
        <w:t xml:space="preserve">att </w:t>
      </w:r>
      <w:r w:rsidR="00757CA1">
        <w:rPr>
          <w:sz w:val="22"/>
          <w:szCs w:val="22"/>
        </w:rPr>
        <w:t xml:space="preserve">då </w:t>
      </w:r>
      <w:r w:rsidR="000E0D91">
        <w:rPr>
          <w:sz w:val="22"/>
          <w:szCs w:val="22"/>
        </w:rPr>
        <w:t xml:space="preserve">utifrån önskemål göra om serierna allt för mycket skulle påverka de lag som var nöjda med serieindelningen och därför inte </w:t>
      </w:r>
      <w:r w:rsidR="00757CA1">
        <w:rPr>
          <w:sz w:val="22"/>
          <w:szCs w:val="22"/>
        </w:rPr>
        <w:t xml:space="preserve">har </w:t>
      </w:r>
      <w:r w:rsidR="000E0D91">
        <w:rPr>
          <w:sz w:val="22"/>
          <w:szCs w:val="22"/>
        </w:rPr>
        <w:t xml:space="preserve">skickat in önskemål om ändringar i </w:t>
      </w:r>
      <w:proofErr w:type="gramStart"/>
      <w:r w:rsidR="000E0D91">
        <w:rPr>
          <w:sz w:val="22"/>
          <w:szCs w:val="22"/>
        </w:rPr>
        <w:t>stor</w:t>
      </w:r>
      <w:proofErr w:type="gramEnd"/>
      <w:r w:rsidR="000E0D91">
        <w:rPr>
          <w:sz w:val="22"/>
          <w:szCs w:val="22"/>
        </w:rPr>
        <w:t xml:space="preserve"> grad. </w:t>
      </w:r>
      <w:r w:rsidR="00757CA1">
        <w:rPr>
          <w:sz w:val="22"/>
          <w:szCs w:val="22"/>
        </w:rPr>
        <w:br/>
      </w:r>
      <w:r w:rsidR="000E0D91">
        <w:rPr>
          <w:sz w:val="22"/>
          <w:szCs w:val="22"/>
        </w:rPr>
        <w:t>O</w:t>
      </w:r>
      <w:r w:rsidR="00757CA1">
        <w:rPr>
          <w:sz w:val="22"/>
          <w:szCs w:val="22"/>
        </w:rPr>
        <w:t>m</w:t>
      </w:r>
      <w:r w:rsidR="000E0D91">
        <w:rPr>
          <w:sz w:val="22"/>
          <w:szCs w:val="22"/>
        </w:rPr>
        <w:t xml:space="preserve"> då förutsättningarna i serierna ändras markant när vissa lag vill byta serie så skulle med största sannolikhet flera av de kvarvarande lagen också vilja byta. Vi har således sett till helheten och kunnat tillmötesgå ändringar när det inte påverka</w:t>
      </w:r>
      <w:r w:rsidR="00757CA1">
        <w:rPr>
          <w:sz w:val="22"/>
          <w:szCs w:val="22"/>
        </w:rPr>
        <w:t xml:space="preserve"> övriga lag i en serie negativt.</w:t>
      </w:r>
    </w:p>
    <w:p w14:paraId="1A25AFD0" w14:textId="7A9BD5AA" w:rsidR="000E0D91" w:rsidRDefault="000E0D91" w:rsidP="00AB60B4">
      <w:pPr>
        <w:spacing w:after="0"/>
        <w:rPr>
          <w:sz w:val="22"/>
          <w:szCs w:val="22"/>
        </w:rPr>
      </w:pPr>
      <w:r>
        <w:rPr>
          <w:sz w:val="22"/>
          <w:szCs w:val="22"/>
        </w:rPr>
        <w:t xml:space="preserve">I de fall förutsättningarna i en serie skulle bli markant försämrade </w:t>
      </w:r>
      <w:r w:rsidR="00757CA1">
        <w:rPr>
          <w:sz w:val="22"/>
          <w:szCs w:val="22"/>
        </w:rPr>
        <w:t xml:space="preserve">antingen i sin helhet eller för enskilda lag </w:t>
      </w:r>
      <w:r>
        <w:rPr>
          <w:sz w:val="22"/>
          <w:szCs w:val="22"/>
        </w:rPr>
        <w:t xml:space="preserve">om vi skulle tillgodosett önskemål om byte/ändringar så har vi valt att </w:t>
      </w:r>
      <w:r w:rsidR="00124AB3">
        <w:rPr>
          <w:sz w:val="22"/>
          <w:szCs w:val="22"/>
        </w:rPr>
        <w:t xml:space="preserve">ligga </w:t>
      </w:r>
      <w:r w:rsidR="00124AB3">
        <w:rPr>
          <w:sz w:val="22"/>
          <w:szCs w:val="22"/>
        </w:rPr>
        <w:lastRenderedPageBreak/>
        <w:t>kvar enligt förslaget.</w:t>
      </w:r>
      <w:r w:rsidR="0071227A">
        <w:rPr>
          <w:sz w:val="22"/>
          <w:szCs w:val="22"/>
        </w:rPr>
        <w:t xml:space="preserve"> Men vi har även i några fall varit tvungna att tänka om och skapa några nya serier och detta beror </w:t>
      </w:r>
      <w:proofErr w:type="gramStart"/>
      <w:r w:rsidR="0071227A">
        <w:rPr>
          <w:sz w:val="22"/>
          <w:szCs w:val="22"/>
        </w:rPr>
        <w:t>bl.a.</w:t>
      </w:r>
      <w:proofErr w:type="gramEnd"/>
      <w:r w:rsidR="0071227A">
        <w:rPr>
          <w:sz w:val="22"/>
          <w:szCs w:val="22"/>
        </w:rPr>
        <w:t xml:space="preserve"> utdragningar</w:t>
      </w:r>
    </w:p>
    <w:p w14:paraId="692D2794" w14:textId="77777777" w:rsidR="0071227A" w:rsidRDefault="0071227A" w:rsidP="00AB60B4">
      <w:pPr>
        <w:spacing w:after="0"/>
        <w:rPr>
          <w:sz w:val="22"/>
          <w:szCs w:val="22"/>
        </w:rPr>
      </w:pPr>
    </w:p>
    <w:p w14:paraId="69E44427" w14:textId="77777777" w:rsidR="00AB60B4" w:rsidRPr="007325D3" w:rsidRDefault="00AB60B4" w:rsidP="00623E66">
      <w:pPr>
        <w:rPr>
          <w:b/>
          <w:bCs/>
          <w:sz w:val="22"/>
          <w:szCs w:val="22"/>
        </w:rPr>
      </w:pPr>
      <w:r w:rsidRPr="007325D3">
        <w:rPr>
          <w:b/>
          <w:bCs/>
          <w:sz w:val="22"/>
          <w:szCs w:val="22"/>
        </w:rPr>
        <w:t>U14</w:t>
      </w:r>
    </w:p>
    <w:p w14:paraId="22B07BC1" w14:textId="467CE7FF" w:rsidR="00DA7409" w:rsidRDefault="0032677F" w:rsidP="00515559">
      <w:pPr>
        <w:rPr>
          <w:sz w:val="22"/>
          <w:szCs w:val="22"/>
        </w:rPr>
      </w:pPr>
      <w:r>
        <w:rPr>
          <w:sz w:val="22"/>
          <w:szCs w:val="22"/>
        </w:rPr>
        <w:t xml:space="preserve">Är fortsatt en utmaning, denna klass ska spela seriespel, spela minst fyra steg i USM samt delta i distriktslagsverksamheten. Det blir ett tufft schema </w:t>
      </w:r>
      <w:r w:rsidR="00DA7409">
        <w:rPr>
          <w:sz w:val="22"/>
          <w:szCs w:val="22"/>
        </w:rPr>
        <w:t>och vi vet att denna klass speciellt inte är nöjda med sammandragsserier men pga. ovanstående så är alternativen inte så många om vi ska få till ett seriespel.</w:t>
      </w:r>
    </w:p>
    <w:p w14:paraId="3BE33D3A" w14:textId="77777777" w:rsidR="00DA7409" w:rsidRDefault="00DA7409" w:rsidP="00515559">
      <w:pPr>
        <w:rPr>
          <w:sz w:val="22"/>
          <w:szCs w:val="22"/>
        </w:rPr>
      </w:pPr>
      <w:r>
        <w:rPr>
          <w:sz w:val="22"/>
          <w:szCs w:val="22"/>
        </w:rPr>
        <w:t>Vi kommer även i år att trycka ut till matchläggarna vikten av att lagen faktiskt får sin vila mellan matcherna så att alla kan spela matcher på en rimlig nivå.</w:t>
      </w:r>
    </w:p>
    <w:p w14:paraId="220F5A18" w14:textId="584233C0" w:rsidR="00035D2A" w:rsidRPr="00DA7409" w:rsidRDefault="00DF15BB" w:rsidP="7702A864">
      <w:pPr>
        <w:rPr>
          <w:sz w:val="22"/>
          <w:szCs w:val="22"/>
        </w:rPr>
      </w:pPr>
      <w:r>
        <w:br/>
      </w:r>
      <w:bookmarkStart w:id="2" w:name="_Hlk105053055"/>
      <w:r w:rsidR="00035D2A" w:rsidRPr="7702A864">
        <w:rPr>
          <w:b/>
          <w:bCs/>
          <w:sz w:val="22"/>
          <w:szCs w:val="22"/>
        </w:rPr>
        <w:t>Senior</w:t>
      </w:r>
      <w:r>
        <w:br/>
      </w:r>
      <w:r w:rsidR="00035D2A" w:rsidRPr="7702A864">
        <w:rPr>
          <w:sz w:val="22"/>
          <w:szCs w:val="22"/>
        </w:rPr>
        <w:t xml:space="preserve">Vi har fått in ett antal önskemål i </w:t>
      </w:r>
      <w:proofErr w:type="gramStart"/>
      <w:r w:rsidR="00ED219D" w:rsidRPr="7702A864">
        <w:rPr>
          <w:sz w:val="22"/>
          <w:szCs w:val="22"/>
        </w:rPr>
        <w:t>framförallt</w:t>
      </w:r>
      <w:proofErr w:type="gramEnd"/>
      <w:r w:rsidR="00ED219D" w:rsidRPr="7702A864">
        <w:rPr>
          <w:sz w:val="22"/>
          <w:szCs w:val="22"/>
        </w:rPr>
        <w:t xml:space="preserve"> </w:t>
      </w:r>
      <w:r w:rsidR="00035D2A" w:rsidRPr="7702A864">
        <w:rPr>
          <w:sz w:val="22"/>
          <w:szCs w:val="22"/>
        </w:rPr>
        <w:t>Damer div. 3</w:t>
      </w:r>
      <w:r w:rsidR="50499639" w:rsidRPr="7702A864">
        <w:rPr>
          <w:sz w:val="22"/>
          <w:szCs w:val="22"/>
        </w:rPr>
        <w:t xml:space="preserve">, Damer div. 4 samt </w:t>
      </w:r>
      <w:r w:rsidR="00ED219D" w:rsidRPr="7702A864">
        <w:rPr>
          <w:sz w:val="22"/>
          <w:szCs w:val="22"/>
        </w:rPr>
        <w:t xml:space="preserve">Herrar div. 4 </w:t>
      </w:r>
      <w:r w:rsidR="00035D2A" w:rsidRPr="7702A864">
        <w:rPr>
          <w:sz w:val="22"/>
          <w:szCs w:val="22"/>
        </w:rPr>
        <w:t xml:space="preserve">om att få byta serie då man tycker att man </w:t>
      </w:r>
      <w:r w:rsidR="00ED219D" w:rsidRPr="7702A864">
        <w:rPr>
          <w:sz w:val="22"/>
          <w:szCs w:val="22"/>
        </w:rPr>
        <w:t xml:space="preserve">har </w:t>
      </w:r>
      <w:r w:rsidR="00035D2A" w:rsidRPr="7702A864">
        <w:rPr>
          <w:sz w:val="22"/>
          <w:szCs w:val="22"/>
        </w:rPr>
        <w:t xml:space="preserve">hamnat i en serie med för långa resor. </w:t>
      </w:r>
    </w:p>
    <w:p w14:paraId="420005FD" w14:textId="4D3E7DCC" w:rsidR="00F811D3" w:rsidRPr="00515559" w:rsidRDefault="00035D2A" w:rsidP="6F0D4FAF">
      <w:pPr>
        <w:spacing w:after="0"/>
        <w:rPr>
          <w:sz w:val="20"/>
        </w:rPr>
      </w:pPr>
      <w:r w:rsidRPr="7702A864">
        <w:rPr>
          <w:sz w:val="22"/>
          <w:szCs w:val="22"/>
        </w:rPr>
        <w:t xml:space="preserve">Tyvärr vill </w:t>
      </w:r>
      <w:r w:rsidR="00ED219D" w:rsidRPr="7702A864">
        <w:rPr>
          <w:sz w:val="22"/>
          <w:szCs w:val="22"/>
        </w:rPr>
        <w:t xml:space="preserve">i stort sett </w:t>
      </w:r>
      <w:r w:rsidR="00A94231" w:rsidRPr="7702A864">
        <w:rPr>
          <w:sz w:val="22"/>
          <w:szCs w:val="22"/>
        </w:rPr>
        <w:t xml:space="preserve">alla </w:t>
      </w:r>
      <w:r w:rsidRPr="7702A864">
        <w:rPr>
          <w:sz w:val="22"/>
          <w:szCs w:val="22"/>
        </w:rPr>
        <w:t xml:space="preserve">byta till </w:t>
      </w:r>
      <w:r w:rsidR="00A94231" w:rsidRPr="7702A864">
        <w:rPr>
          <w:sz w:val="22"/>
          <w:szCs w:val="22"/>
        </w:rPr>
        <w:t xml:space="preserve">en och </w:t>
      </w:r>
      <w:r w:rsidRPr="7702A864">
        <w:rPr>
          <w:i/>
          <w:iCs/>
          <w:sz w:val="22"/>
          <w:szCs w:val="22"/>
        </w:rPr>
        <w:t xml:space="preserve">samma serie </w:t>
      </w:r>
      <w:r w:rsidRPr="7702A864">
        <w:rPr>
          <w:sz w:val="22"/>
          <w:szCs w:val="22"/>
        </w:rPr>
        <w:t>vilket så klart inte är möjligt</w:t>
      </w:r>
      <w:r w:rsidR="00ED219D" w:rsidRPr="7702A864">
        <w:rPr>
          <w:sz w:val="22"/>
          <w:szCs w:val="22"/>
        </w:rPr>
        <w:t xml:space="preserve"> då det inte finns plats för alla men vi har också valt att neka byten av serie för att det annars skulle bli allt för få lag kvar i den/de serier som lagen vill byta ifrån</w:t>
      </w:r>
      <w:r w:rsidRPr="7702A864">
        <w:rPr>
          <w:sz w:val="22"/>
          <w:szCs w:val="22"/>
        </w:rPr>
        <w:t>.</w:t>
      </w:r>
      <w:r>
        <w:br/>
      </w:r>
      <w:r w:rsidR="23B7D78C" w:rsidRPr="7702A864">
        <w:rPr>
          <w:sz w:val="22"/>
          <w:szCs w:val="22"/>
        </w:rPr>
        <w:t>I div. 2 och div. 3 sker indelningen strikt beroende på geografisk placering.</w:t>
      </w:r>
      <w:r>
        <w:br/>
      </w:r>
      <w:r w:rsidR="0D38CC59" w:rsidRPr="7702A864">
        <w:rPr>
          <w:sz w:val="22"/>
          <w:szCs w:val="22"/>
        </w:rPr>
        <w:t>I lägsta serienivån (div. 4) har HFV TK beslutat att vi rullar på vilka lag från Göteborg som placeras i serier med längre reseavstånd. Det innebär att de lag som låg i serier med längre resor f</w:t>
      </w:r>
      <w:r w:rsidR="538136FB" w:rsidRPr="7702A864">
        <w:rPr>
          <w:sz w:val="22"/>
          <w:szCs w:val="22"/>
        </w:rPr>
        <w:t>örra säsongen har placerats i serie med kortare resa denna säsong (när detta vart möjligt). Nästa säsong kommer vi återigen skifta så de lag som hamnat i serie med längre avstånd i år hamnar i serie med kortare avstånd nästa säsong.</w:t>
      </w:r>
      <w:r w:rsidR="0D38CC59" w:rsidRPr="7702A864">
        <w:rPr>
          <w:sz w:val="22"/>
          <w:szCs w:val="22"/>
        </w:rPr>
        <w:t xml:space="preserve"> </w:t>
      </w:r>
      <w:r>
        <w:br/>
      </w:r>
      <w:bookmarkEnd w:id="2"/>
    </w:p>
    <w:p w14:paraId="15F28864" w14:textId="77777777" w:rsidR="00791961" w:rsidRDefault="00791961" w:rsidP="00791961">
      <w:pPr>
        <w:spacing w:after="0"/>
        <w:rPr>
          <w:b/>
          <w:bCs/>
          <w:sz w:val="22"/>
          <w:szCs w:val="22"/>
        </w:rPr>
      </w:pPr>
      <w:r w:rsidRPr="004820DF">
        <w:rPr>
          <w:b/>
          <w:bCs/>
          <w:sz w:val="22"/>
          <w:szCs w:val="22"/>
        </w:rPr>
        <w:t>Vad händer nu?</w:t>
      </w:r>
    </w:p>
    <w:p w14:paraId="146710C3" w14:textId="4383CDCB" w:rsidR="00791961" w:rsidRPr="004820DF" w:rsidRDefault="00791961" w:rsidP="00791961">
      <w:pPr>
        <w:pStyle w:val="Liststycke"/>
        <w:numPr>
          <w:ilvl w:val="0"/>
          <w:numId w:val="4"/>
        </w:numPr>
        <w:spacing w:after="0"/>
        <w:rPr>
          <w:sz w:val="22"/>
          <w:szCs w:val="22"/>
        </w:rPr>
      </w:pPr>
      <w:r w:rsidRPr="004820DF">
        <w:rPr>
          <w:sz w:val="22"/>
          <w:szCs w:val="22"/>
        </w:rPr>
        <w:t xml:space="preserve">Vi kommer att påbörja allt arbete med att </w:t>
      </w:r>
      <w:r w:rsidR="00D74711">
        <w:rPr>
          <w:sz w:val="22"/>
          <w:szCs w:val="22"/>
        </w:rPr>
        <w:t xml:space="preserve">göra </w:t>
      </w:r>
      <w:r w:rsidR="00ED219D">
        <w:rPr>
          <w:sz w:val="22"/>
          <w:szCs w:val="22"/>
        </w:rPr>
        <w:t>spelscheman för serierna</w:t>
      </w:r>
      <w:r w:rsidRPr="004820DF">
        <w:rPr>
          <w:sz w:val="22"/>
          <w:szCs w:val="22"/>
        </w:rPr>
        <w:t>.</w:t>
      </w:r>
      <w:r w:rsidR="00841660" w:rsidRPr="004820DF">
        <w:rPr>
          <w:sz w:val="22"/>
          <w:szCs w:val="22"/>
        </w:rPr>
        <w:t xml:space="preserve"> </w:t>
      </w:r>
      <w:r w:rsidR="002365CC">
        <w:rPr>
          <w:sz w:val="22"/>
          <w:szCs w:val="22"/>
        </w:rPr>
        <w:t>Vi har ca 1</w:t>
      </w:r>
      <w:r w:rsidR="0046162D">
        <w:rPr>
          <w:sz w:val="22"/>
          <w:szCs w:val="22"/>
        </w:rPr>
        <w:t>8</w:t>
      </w:r>
      <w:r w:rsidR="002365CC">
        <w:rPr>
          <w:sz w:val="22"/>
          <w:szCs w:val="22"/>
        </w:rPr>
        <w:t xml:space="preserve">00 lag som HFV ansvarar för serieverksamheten och sammandrag för minihandboll. Alla serier ska lottas i det </w:t>
      </w:r>
      <w:proofErr w:type="spellStart"/>
      <w:r w:rsidR="002365CC">
        <w:rPr>
          <w:sz w:val="22"/>
          <w:szCs w:val="22"/>
        </w:rPr>
        <w:t>Profixio</w:t>
      </w:r>
      <w:proofErr w:type="spellEnd"/>
      <w:r w:rsidR="002365CC">
        <w:rPr>
          <w:sz w:val="22"/>
          <w:szCs w:val="22"/>
        </w:rPr>
        <w:t xml:space="preserve"> samt att minihandbollen ska byggas. </w:t>
      </w:r>
    </w:p>
    <w:p w14:paraId="6E6A78E0" w14:textId="740A4420" w:rsidR="002802BD" w:rsidRPr="002802BD" w:rsidRDefault="00791961" w:rsidP="00CC3E0A">
      <w:pPr>
        <w:pStyle w:val="Liststycke"/>
        <w:numPr>
          <w:ilvl w:val="0"/>
          <w:numId w:val="4"/>
        </w:numPr>
        <w:spacing w:after="0"/>
        <w:rPr>
          <w:sz w:val="22"/>
          <w:szCs w:val="22"/>
        </w:rPr>
      </w:pPr>
      <w:r w:rsidRPr="7702A864">
        <w:rPr>
          <w:sz w:val="22"/>
          <w:szCs w:val="22"/>
        </w:rPr>
        <w:t>Ni kommer under vecka 25 att få ut all</w:t>
      </w:r>
      <w:r w:rsidR="00D74711" w:rsidRPr="7702A864">
        <w:rPr>
          <w:sz w:val="22"/>
          <w:szCs w:val="22"/>
        </w:rPr>
        <w:t>a</w:t>
      </w:r>
      <w:r w:rsidRPr="7702A864">
        <w:rPr>
          <w:sz w:val="22"/>
          <w:szCs w:val="22"/>
        </w:rPr>
        <w:t xml:space="preserve"> underlag så att ni under sommaren kan lägga era hemmamatcher.</w:t>
      </w:r>
      <w:r w:rsidR="007347D3" w:rsidRPr="7702A864">
        <w:rPr>
          <w:sz w:val="22"/>
          <w:szCs w:val="22"/>
        </w:rPr>
        <w:t xml:space="preserve"> </w:t>
      </w:r>
      <w:r w:rsidR="00C919B5" w:rsidRPr="7702A864">
        <w:rPr>
          <w:sz w:val="22"/>
          <w:szCs w:val="22"/>
          <w:u w:val="single"/>
        </w:rPr>
        <w:t>Vi återkommer med mer information till föreningen.</w:t>
      </w:r>
      <w:r w:rsidR="00D74711" w:rsidRPr="7702A864">
        <w:rPr>
          <w:sz w:val="22"/>
          <w:szCs w:val="22"/>
        </w:rPr>
        <w:t xml:space="preserve"> </w:t>
      </w:r>
      <w:r>
        <w:br/>
      </w:r>
      <w:r w:rsidR="002802BD" w:rsidRPr="7702A864">
        <w:rPr>
          <w:b/>
          <w:bCs/>
          <w:sz w:val="22"/>
          <w:szCs w:val="22"/>
        </w:rPr>
        <w:t xml:space="preserve">I mitten av augusti är </w:t>
      </w:r>
      <w:r w:rsidR="007347D3" w:rsidRPr="7702A864">
        <w:rPr>
          <w:b/>
          <w:bCs/>
          <w:sz w:val="22"/>
          <w:szCs w:val="22"/>
        </w:rPr>
        <w:t xml:space="preserve">sista dag </w:t>
      </w:r>
      <w:r w:rsidR="00D74711" w:rsidRPr="7702A864">
        <w:rPr>
          <w:b/>
          <w:bCs/>
          <w:sz w:val="22"/>
          <w:szCs w:val="22"/>
        </w:rPr>
        <w:t xml:space="preserve">som ni ska ha lagt in matchtider i </w:t>
      </w:r>
      <w:proofErr w:type="spellStart"/>
      <w:r w:rsidR="00D74711" w:rsidRPr="7702A864">
        <w:rPr>
          <w:b/>
          <w:bCs/>
          <w:sz w:val="22"/>
          <w:szCs w:val="22"/>
        </w:rPr>
        <w:t>Profixio</w:t>
      </w:r>
      <w:proofErr w:type="spellEnd"/>
      <w:r w:rsidR="00D74711" w:rsidRPr="7702A864">
        <w:rPr>
          <w:b/>
          <w:bCs/>
          <w:sz w:val="22"/>
          <w:szCs w:val="22"/>
        </w:rPr>
        <w:t>.</w:t>
      </w:r>
      <w:r w:rsidR="002365CC" w:rsidRPr="7702A864">
        <w:rPr>
          <w:b/>
          <w:bCs/>
          <w:sz w:val="22"/>
          <w:szCs w:val="22"/>
        </w:rPr>
        <w:t xml:space="preserve"> Ni kommer ihop med detta att få mer information om hur ni ska gå </w:t>
      </w:r>
      <w:proofErr w:type="gramStart"/>
      <w:r w:rsidR="002365CC" w:rsidRPr="7702A864">
        <w:rPr>
          <w:b/>
          <w:bCs/>
          <w:sz w:val="22"/>
          <w:szCs w:val="22"/>
        </w:rPr>
        <w:t>tillväga</w:t>
      </w:r>
      <w:proofErr w:type="gramEnd"/>
      <w:r w:rsidR="002802BD" w:rsidRPr="7702A864">
        <w:rPr>
          <w:b/>
          <w:bCs/>
          <w:sz w:val="22"/>
          <w:szCs w:val="22"/>
        </w:rPr>
        <w:t>.</w:t>
      </w:r>
    </w:p>
    <w:p w14:paraId="423071E5" w14:textId="4C86E776" w:rsidR="00791961" w:rsidRPr="002802BD" w:rsidRDefault="006764C9" w:rsidP="002802BD">
      <w:pPr>
        <w:pStyle w:val="Liststycke"/>
        <w:spacing w:after="0"/>
        <w:rPr>
          <w:sz w:val="22"/>
          <w:szCs w:val="22"/>
        </w:rPr>
      </w:pPr>
      <w:r w:rsidRPr="002802BD">
        <w:rPr>
          <w:sz w:val="22"/>
          <w:szCs w:val="22"/>
        </w:rPr>
        <w:t>Om ni sen har andra aktörer som lägger era matcher blir det ni som får ombesörja att det hamnar i rätta händer. Vidare information om matchläggningen kommer ihop med underlaget.</w:t>
      </w:r>
    </w:p>
    <w:p w14:paraId="578E2F90" w14:textId="77777777" w:rsidR="00415FCB" w:rsidRPr="00515559" w:rsidRDefault="00415FCB" w:rsidP="00711D7F">
      <w:pPr>
        <w:spacing w:after="0"/>
        <w:rPr>
          <w:sz w:val="20"/>
        </w:rPr>
      </w:pPr>
    </w:p>
    <w:p w14:paraId="04C38B32" w14:textId="77777777" w:rsidR="00417384" w:rsidRPr="004820DF" w:rsidRDefault="00415FCB" w:rsidP="00417384">
      <w:pPr>
        <w:spacing w:after="0"/>
        <w:rPr>
          <w:sz w:val="22"/>
          <w:szCs w:val="22"/>
        </w:rPr>
      </w:pPr>
      <w:r w:rsidRPr="004820DF">
        <w:rPr>
          <w:sz w:val="22"/>
          <w:szCs w:val="22"/>
        </w:rPr>
        <w:lastRenderedPageBreak/>
        <w:t xml:space="preserve">Bifogat hittar ni ett dokument med </w:t>
      </w:r>
      <w:r w:rsidR="00791961" w:rsidRPr="004820DF">
        <w:rPr>
          <w:sz w:val="22"/>
          <w:szCs w:val="22"/>
        </w:rPr>
        <w:t>de fastställda serierna.</w:t>
      </w:r>
      <w:r w:rsidRPr="004820DF">
        <w:rPr>
          <w:sz w:val="22"/>
          <w:szCs w:val="22"/>
        </w:rPr>
        <w:t xml:space="preserve"> </w:t>
      </w:r>
      <w:r w:rsidR="00417384" w:rsidRPr="004820DF">
        <w:rPr>
          <w:b/>
          <w:bCs/>
          <w:color w:val="FF0000"/>
          <w:sz w:val="22"/>
          <w:szCs w:val="22"/>
        </w:rPr>
        <w:t>Observera</w:t>
      </w:r>
      <w:r w:rsidR="00417384" w:rsidRPr="004820DF">
        <w:rPr>
          <w:sz w:val="22"/>
          <w:szCs w:val="22"/>
        </w:rPr>
        <w:t xml:space="preserve"> att det finns en flik för varje klass.</w:t>
      </w:r>
    </w:p>
    <w:p w14:paraId="5CBFB582" w14:textId="77777777" w:rsidR="00791961" w:rsidRPr="00515559" w:rsidRDefault="00791961" w:rsidP="00417384">
      <w:pPr>
        <w:spacing w:after="0"/>
        <w:rPr>
          <w:sz w:val="20"/>
        </w:rPr>
      </w:pPr>
    </w:p>
    <w:p w14:paraId="41A32CD8" w14:textId="0603D268" w:rsidR="00417384" w:rsidRDefault="00054A62" w:rsidP="00711D7F">
      <w:pPr>
        <w:spacing w:after="0"/>
        <w:rPr>
          <w:sz w:val="22"/>
          <w:szCs w:val="22"/>
        </w:rPr>
      </w:pPr>
      <w:r w:rsidRPr="7702A864">
        <w:rPr>
          <w:b/>
          <w:bCs/>
          <w:sz w:val="22"/>
          <w:szCs w:val="22"/>
        </w:rPr>
        <w:t>Minihandboll/Handbollsfestival</w:t>
      </w:r>
      <w:r w:rsidR="207D6FCD" w:rsidRPr="7702A864">
        <w:rPr>
          <w:b/>
          <w:bCs/>
          <w:sz w:val="22"/>
          <w:szCs w:val="22"/>
        </w:rPr>
        <w:t xml:space="preserve"> </w:t>
      </w:r>
      <w:proofErr w:type="spellStart"/>
      <w:r w:rsidR="207D6FCD" w:rsidRPr="7702A864">
        <w:rPr>
          <w:b/>
          <w:bCs/>
          <w:sz w:val="22"/>
          <w:szCs w:val="22"/>
        </w:rPr>
        <w:t>Light</w:t>
      </w:r>
      <w:proofErr w:type="spellEnd"/>
      <w:r>
        <w:br/>
      </w:r>
      <w:r w:rsidRPr="7702A864">
        <w:rPr>
          <w:sz w:val="22"/>
          <w:szCs w:val="22"/>
        </w:rPr>
        <w:t xml:space="preserve">Ni </w:t>
      </w:r>
      <w:r w:rsidR="00D74711" w:rsidRPr="7702A864">
        <w:rPr>
          <w:sz w:val="22"/>
          <w:szCs w:val="22"/>
        </w:rPr>
        <w:t xml:space="preserve">kommer under nästa vecka få ut dels en </w:t>
      </w:r>
      <w:proofErr w:type="gramStart"/>
      <w:r w:rsidR="00D74711" w:rsidRPr="7702A864">
        <w:rPr>
          <w:sz w:val="22"/>
          <w:szCs w:val="22"/>
        </w:rPr>
        <w:t>arrangörsplanering och dels</w:t>
      </w:r>
      <w:proofErr w:type="gramEnd"/>
      <w:r w:rsidRPr="7702A864">
        <w:rPr>
          <w:sz w:val="22"/>
          <w:szCs w:val="22"/>
        </w:rPr>
        <w:t xml:space="preserve"> gruppindelningar för </w:t>
      </w:r>
      <w:r w:rsidR="00417384" w:rsidRPr="7702A864">
        <w:rPr>
          <w:sz w:val="22"/>
          <w:szCs w:val="22"/>
        </w:rPr>
        <w:t>Minihandboll och Handbollsfestivaler</w:t>
      </w:r>
      <w:r w:rsidR="00D74711" w:rsidRPr="7702A864">
        <w:rPr>
          <w:sz w:val="22"/>
          <w:szCs w:val="22"/>
        </w:rPr>
        <w:t xml:space="preserve"> </w:t>
      </w:r>
      <w:proofErr w:type="spellStart"/>
      <w:r w:rsidR="00D74711" w:rsidRPr="7702A864">
        <w:rPr>
          <w:sz w:val="22"/>
          <w:szCs w:val="22"/>
        </w:rPr>
        <w:t>Light</w:t>
      </w:r>
      <w:proofErr w:type="spellEnd"/>
      <w:r w:rsidRPr="7702A864">
        <w:rPr>
          <w:sz w:val="22"/>
          <w:szCs w:val="22"/>
        </w:rPr>
        <w:t xml:space="preserve"> inför hösten.</w:t>
      </w:r>
      <w:r w:rsidR="00417384" w:rsidRPr="7702A864">
        <w:rPr>
          <w:sz w:val="22"/>
          <w:szCs w:val="22"/>
        </w:rPr>
        <w:t xml:space="preserve"> </w:t>
      </w:r>
      <w:r w:rsidRPr="7702A864">
        <w:rPr>
          <w:b/>
          <w:bCs/>
          <w:sz w:val="22"/>
          <w:szCs w:val="22"/>
        </w:rPr>
        <w:t xml:space="preserve">Det </w:t>
      </w:r>
      <w:r w:rsidR="00D74711" w:rsidRPr="7702A864">
        <w:rPr>
          <w:b/>
          <w:bCs/>
          <w:sz w:val="22"/>
          <w:szCs w:val="22"/>
        </w:rPr>
        <w:t xml:space="preserve">är viktigt att </w:t>
      </w:r>
      <w:r w:rsidRPr="7702A864">
        <w:rPr>
          <w:b/>
          <w:bCs/>
          <w:sz w:val="22"/>
          <w:szCs w:val="22"/>
        </w:rPr>
        <w:t xml:space="preserve">ni redan när ni lägger övriga matchtider bokar upp halltid även för </w:t>
      </w:r>
      <w:r w:rsidR="00D74711" w:rsidRPr="7702A864">
        <w:rPr>
          <w:b/>
          <w:bCs/>
          <w:sz w:val="22"/>
          <w:szCs w:val="22"/>
        </w:rPr>
        <w:t xml:space="preserve">Minihandbollssammandrag och </w:t>
      </w:r>
      <w:r w:rsidRPr="7702A864">
        <w:rPr>
          <w:b/>
          <w:bCs/>
          <w:sz w:val="22"/>
          <w:szCs w:val="22"/>
        </w:rPr>
        <w:t xml:space="preserve">Handbollsfestivaler </w:t>
      </w:r>
      <w:proofErr w:type="spellStart"/>
      <w:r w:rsidR="00D74711" w:rsidRPr="7702A864">
        <w:rPr>
          <w:b/>
          <w:bCs/>
          <w:sz w:val="22"/>
          <w:szCs w:val="22"/>
        </w:rPr>
        <w:t>Light</w:t>
      </w:r>
      <w:proofErr w:type="spellEnd"/>
      <w:r w:rsidR="00D74711" w:rsidRPr="7702A864">
        <w:rPr>
          <w:b/>
          <w:bCs/>
          <w:sz w:val="22"/>
          <w:szCs w:val="22"/>
        </w:rPr>
        <w:t xml:space="preserve"> som </w:t>
      </w:r>
      <w:r w:rsidRPr="7702A864">
        <w:rPr>
          <w:b/>
          <w:bCs/>
          <w:sz w:val="22"/>
          <w:szCs w:val="22"/>
        </w:rPr>
        <w:t>ni ska vara arrangörer för.</w:t>
      </w:r>
    </w:p>
    <w:p w14:paraId="2BFC3489" w14:textId="77777777" w:rsidR="00D74711" w:rsidRDefault="00D74711" w:rsidP="00711D7F">
      <w:pPr>
        <w:spacing w:after="0"/>
        <w:rPr>
          <w:color w:val="FF0000"/>
          <w:sz w:val="20"/>
        </w:rPr>
      </w:pPr>
    </w:p>
    <w:p w14:paraId="05782BFD" w14:textId="77777777" w:rsidR="00083934" w:rsidRPr="004820DF" w:rsidRDefault="00083934" w:rsidP="00083934">
      <w:pPr>
        <w:spacing w:after="0"/>
        <w:rPr>
          <w:b/>
          <w:bCs/>
          <w:sz w:val="22"/>
          <w:szCs w:val="22"/>
        </w:rPr>
      </w:pPr>
      <w:r w:rsidRPr="004820DF">
        <w:rPr>
          <w:b/>
          <w:bCs/>
          <w:sz w:val="22"/>
          <w:szCs w:val="22"/>
        </w:rPr>
        <w:t>Avgifter</w:t>
      </w:r>
    </w:p>
    <w:p w14:paraId="6E3C2F92" w14:textId="1F5A1907" w:rsidR="00083934" w:rsidRPr="004820DF" w:rsidRDefault="00083934" w:rsidP="00083934">
      <w:pPr>
        <w:pStyle w:val="Liststycke"/>
        <w:numPr>
          <w:ilvl w:val="0"/>
          <w:numId w:val="3"/>
        </w:numPr>
        <w:spacing w:after="0"/>
        <w:rPr>
          <w:sz w:val="22"/>
          <w:szCs w:val="22"/>
        </w:rPr>
      </w:pPr>
      <w:r w:rsidRPr="004820DF">
        <w:rPr>
          <w:sz w:val="22"/>
          <w:szCs w:val="22"/>
        </w:rPr>
        <w:t xml:space="preserve">Fram t.o.m. </w:t>
      </w:r>
      <w:r w:rsidR="008B7DEC">
        <w:rPr>
          <w:sz w:val="22"/>
          <w:szCs w:val="22"/>
        </w:rPr>
        <w:t>3 juni</w:t>
      </w:r>
      <w:r w:rsidRPr="004820DF">
        <w:rPr>
          <w:sz w:val="22"/>
          <w:szCs w:val="22"/>
        </w:rPr>
        <w:t xml:space="preserve"> </w:t>
      </w:r>
      <w:r w:rsidR="008B7DEC">
        <w:rPr>
          <w:sz w:val="22"/>
          <w:szCs w:val="22"/>
        </w:rPr>
        <w:t xml:space="preserve">har det </w:t>
      </w:r>
      <w:r w:rsidR="00F175DE">
        <w:rPr>
          <w:sz w:val="22"/>
          <w:szCs w:val="22"/>
        </w:rPr>
        <w:t xml:space="preserve">varit </w:t>
      </w:r>
      <w:r w:rsidR="00F175DE" w:rsidRPr="004820DF">
        <w:rPr>
          <w:sz w:val="22"/>
          <w:szCs w:val="22"/>
        </w:rPr>
        <w:t>kostnadsfritt</w:t>
      </w:r>
      <w:r w:rsidRPr="004820DF">
        <w:rPr>
          <w:sz w:val="22"/>
          <w:szCs w:val="22"/>
        </w:rPr>
        <w:t xml:space="preserve"> att dra ut lag.</w:t>
      </w:r>
    </w:p>
    <w:p w14:paraId="15F9E9C1" w14:textId="2A88B476" w:rsidR="00083934" w:rsidRPr="004820DF" w:rsidRDefault="00083934" w:rsidP="00083934">
      <w:pPr>
        <w:pStyle w:val="Liststycke"/>
        <w:numPr>
          <w:ilvl w:val="0"/>
          <w:numId w:val="3"/>
        </w:numPr>
        <w:spacing w:after="0"/>
        <w:rPr>
          <w:sz w:val="22"/>
          <w:szCs w:val="22"/>
        </w:rPr>
      </w:pPr>
      <w:r w:rsidRPr="004820DF">
        <w:rPr>
          <w:sz w:val="22"/>
          <w:szCs w:val="22"/>
        </w:rPr>
        <w:t xml:space="preserve">Utdragning från </w:t>
      </w:r>
      <w:r w:rsidR="008B7DEC">
        <w:rPr>
          <w:sz w:val="22"/>
          <w:szCs w:val="22"/>
        </w:rPr>
        <w:t>4</w:t>
      </w:r>
      <w:r w:rsidRPr="004820DF">
        <w:rPr>
          <w:sz w:val="22"/>
          <w:szCs w:val="22"/>
        </w:rPr>
        <w:t xml:space="preserve"> juni till att spelprogrammet publiceras (ca </w:t>
      </w:r>
      <w:r w:rsidR="00120B75" w:rsidRPr="004820DF">
        <w:rPr>
          <w:sz w:val="22"/>
          <w:szCs w:val="22"/>
        </w:rPr>
        <w:t xml:space="preserve">22 </w:t>
      </w:r>
      <w:r w:rsidR="007616C3" w:rsidRPr="004820DF">
        <w:rPr>
          <w:sz w:val="22"/>
          <w:szCs w:val="22"/>
        </w:rPr>
        <w:t>augusti)</w:t>
      </w:r>
      <w:r w:rsidRPr="004820DF">
        <w:rPr>
          <w:sz w:val="22"/>
          <w:szCs w:val="22"/>
        </w:rPr>
        <w:t xml:space="preserve"> betalar man startavgiften</w:t>
      </w:r>
      <w:r w:rsidR="002365CC">
        <w:rPr>
          <w:sz w:val="22"/>
          <w:szCs w:val="22"/>
        </w:rPr>
        <w:t xml:space="preserve"> </w:t>
      </w:r>
      <w:r w:rsidR="003A49E8">
        <w:rPr>
          <w:sz w:val="22"/>
          <w:szCs w:val="22"/>
        </w:rPr>
        <w:t>för laget.</w:t>
      </w:r>
    </w:p>
    <w:p w14:paraId="2F895261" w14:textId="5F99589D" w:rsidR="00083934" w:rsidRPr="004820DF" w:rsidRDefault="00083934" w:rsidP="00083934">
      <w:pPr>
        <w:pStyle w:val="Liststycke"/>
        <w:numPr>
          <w:ilvl w:val="0"/>
          <w:numId w:val="3"/>
        </w:numPr>
        <w:spacing w:after="0"/>
        <w:rPr>
          <w:sz w:val="22"/>
          <w:szCs w:val="22"/>
        </w:rPr>
      </w:pPr>
      <w:r w:rsidRPr="004820DF">
        <w:rPr>
          <w:sz w:val="22"/>
          <w:szCs w:val="22"/>
        </w:rPr>
        <w:t>Efter att spelprogrammet är publicerat</w:t>
      </w:r>
      <w:r w:rsidR="00120B75" w:rsidRPr="004820DF">
        <w:rPr>
          <w:sz w:val="22"/>
          <w:szCs w:val="22"/>
        </w:rPr>
        <w:t xml:space="preserve"> </w:t>
      </w:r>
      <w:r w:rsidR="00FC2A5A">
        <w:rPr>
          <w:sz w:val="22"/>
          <w:szCs w:val="22"/>
        </w:rPr>
        <w:t xml:space="preserve">ca </w:t>
      </w:r>
      <w:r w:rsidR="003A49E8">
        <w:rPr>
          <w:sz w:val="22"/>
          <w:szCs w:val="22"/>
        </w:rPr>
        <w:t>2</w:t>
      </w:r>
      <w:r w:rsidR="009616E5">
        <w:rPr>
          <w:sz w:val="22"/>
          <w:szCs w:val="22"/>
        </w:rPr>
        <w:t>3</w:t>
      </w:r>
      <w:r w:rsidR="003A49E8">
        <w:rPr>
          <w:sz w:val="22"/>
          <w:szCs w:val="22"/>
        </w:rPr>
        <w:t xml:space="preserve"> augusti</w:t>
      </w:r>
      <w:r w:rsidRPr="004820DF">
        <w:rPr>
          <w:sz w:val="22"/>
          <w:szCs w:val="22"/>
        </w:rPr>
        <w:t xml:space="preserve"> betalar man startavgift + utdragningsavgift.</w:t>
      </w:r>
    </w:p>
    <w:p w14:paraId="422A0EBB" w14:textId="77777777" w:rsidR="00120B75" w:rsidRPr="002365CC" w:rsidRDefault="00083934" w:rsidP="002365CC">
      <w:pPr>
        <w:pStyle w:val="Liststycke"/>
        <w:numPr>
          <w:ilvl w:val="0"/>
          <w:numId w:val="3"/>
        </w:numPr>
        <w:spacing w:after="0"/>
        <w:rPr>
          <w:sz w:val="22"/>
          <w:szCs w:val="22"/>
        </w:rPr>
      </w:pPr>
      <w:r w:rsidRPr="002365CC">
        <w:rPr>
          <w:sz w:val="22"/>
          <w:szCs w:val="22"/>
        </w:rPr>
        <w:t xml:space="preserve">Senior </w:t>
      </w:r>
      <w:r w:rsidR="00393177" w:rsidRPr="002365CC">
        <w:rPr>
          <w:sz w:val="22"/>
          <w:szCs w:val="22"/>
        </w:rPr>
        <w:t xml:space="preserve">division </w:t>
      </w:r>
      <w:r w:rsidR="00120B75" w:rsidRPr="002365CC">
        <w:rPr>
          <w:sz w:val="22"/>
          <w:szCs w:val="22"/>
        </w:rPr>
        <w:t xml:space="preserve">2 = Startavgift = </w:t>
      </w:r>
      <w:r w:rsidR="00BA305C" w:rsidRPr="002365CC">
        <w:rPr>
          <w:sz w:val="22"/>
          <w:szCs w:val="22"/>
        </w:rPr>
        <w:t>6500: -</w:t>
      </w:r>
      <w:r w:rsidR="00120B75" w:rsidRPr="002365CC">
        <w:rPr>
          <w:sz w:val="22"/>
          <w:szCs w:val="22"/>
        </w:rPr>
        <w:t xml:space="preserve"> + </w:t>
      </w:r>
      <w:r w:rsidR="00BA305C" w:rsidRPr="002365CC">
        <w:rPr>
          <w:sz w:val="22"/>
          <w:szCs w:val="22"/>
        </w:rPr>
        <w:t>6500: -</w:t>
      </w:r>
      <w:r w:rsidR="00120B75" w:rsidRPr="002365CC">
        <w:rPr>
          <w:sz w:val="22"/>
          <w:szCs w:val="22"/>
        </w:rPr>
        <w:t xml:space="preserve"> utdragningsavgift</w:t>
      </w:r>
    </w:p>
    <w:p w14:paraId="6283FE50" w14:textId="77777777" w:rsidR="00083934" w:rsidRPr="002365CC" w:rsidRDefault="00120B75" w:rsidP="002365CC">
      <w:pPr>
        <w:pStyle w:val="Liststycke"/>
        <w:numPr>
          <w:ilvl w:val="0"/>
          <w:numId w:val="3"/>
        </w:numPr>
        <w:spacing w:after="0"/>
        <w:rPr>
          <w:sz w:val="22"/>
          <w:szCs w:val="22"/>
        </w:rPr>
      </w:pPr>
      <w:r w:rsidRPr="002365CC">
        <w:rPr>
          <w:sz w:val="22"/>
          <w:szCs w:val="22"/>
        </w:rPr>
        <w:t xml:space="preserve">Senior division </w:t>
      </w:r>
      <w:r w:rsidR="00393177" w:rsidRPr="002365CC">
        <w:rPr>
          <w:sz w:val="22"/>
          <w:szCs w:val="22"/>
        </w:rPr>
        <w:t xml:space="preserve">3 – </w:t>
      </w:r>
      <w:r w:rsidR="0076622E" w:rsidRPr="002365CC">
        <w:rPr>
          <w:sz w:val="22"/>
          <w:szCs w:val="22"/>
        </w:rPr>
        <w:t>4</w:t>
      </w:r>
      <w:r w:rsidR="002365CC">
        <w:rPr>
          <w:sz w:val="22"/>
          <w:szCs w:val="22"/>
        </w:rPr>
        <w:t>, samt motionslag</w:t>
      </w:r>
      <w:r w:rsidR="00393177" w:rsidRPr="002365CC">
        <w:rPr>
          <w:sz w:val="22"/>
          <w:szCs w:val="22"/>
        </w:rPr>
        <w:t xml:space="preserve"> </w:t>
      </w:r>
      <w:r w:rsidR="00083934" w:rsidRPr="002365CC">
        <w:rPr>
          <w:sz w:val="22"/>
          <w:szCs w:val="22"/>
        </w:rPr>
        <w:t xml:space="preserve">= </w:t>
      </w:r>
      <w:r w:rsidR="00393177" w:rsidRPr="002365CC">
        <w:rPr>
          <w:sz w:val="22"/>
          <w:szCs w:val="22"/>
        </w:rPr>
        <w:t xml:space="preserve">Startavgift = </w:t>
      </w:r>
      <w:r w:rsidR="00BA305C" w:rsidRPr="002365CC">
        <w:rPr>
          <w:sz w:val="22"/>
          <w:szCs w:val="22"/>
        </w:rPr>
        <w:t>3000: -</w:t>
      </w:r>
      <w:r w:rsidR="00393177" w:rsidRPr="002365CC">
        <w:rPr>
          <w:sz w:val="22"/>
          <w:szCs w:val="22"/>
        </w:rPr>
        <w:t xml:space="preserve"> + </w:t>
      </w:r>
      <w:r w:rsidR="00BA305C" w:rsidRPr="002365CC">
        <w:rPr>
          <w:sz w:val="22"/>
          <w:szCs w:val="22"/>
        </w:rPr>
        <w:t>3000: -</w:t>
      </w:r>
      <w:r w:rsidR="00393177" w:rsidRPr="002365CC">
        <w:rPr>
          <w:sz w:val="22"/>
          <w:szCs w:val="22"/>
        </w:rPr>
        <w:t xml:space="preserve"> utdragningsavgift</w:t>
      </w:r>
    </w:p>
    <w:p w14:paraId="7CC02FDB" w14:textId="77777777" w:rsidR="00393177" w:rsidRPr="002365CC" w:rsidRDefault="00393177" w:rsidP="002365CC">
      <w:pPr>
        <w:pStyle w:val="Liststycke"/>
        <w:numPr>
          <w:ilvl w:val="0"/>
          <w:numId w:val="3"/>
        </w:numPr>
        <w:spacing w:after="0"/>
        <w:rPr>
          <w:sz w:val="22"/>
          <w:szCs w:val="22"/>
        </w:rPr>
      </w:pPr>
      <w:r w:rsidRPr="002365CC">
        <w:rPr>
          <w:sz w:val="22"/>
          <w:szCs w:val="22"/>
        </w:rPr>
        <w:t xml:space="preserve">U19-17 = Startavgift = </w:t>
      </w:r>
      <w:r w:rsidR="00BA305C" w:rsidRPr="002365CC">
        <w:rPr>
          <w:sz w:val="22"/>
          <w:szCs w:val="22"/>
        </w:rPr>
        <w:t>1800: -</w:t>
      </w:r>
      <w:r w:rsidRPr="002365CC">
        <w:rPr>
          <w:sz w:val="22"/>
          <w:szCs w:val="22"/>
        </w:rPr>
        <w:t xml:space="preserve"> + </w:t>
      </w:r>
      <w:r w:rsidR="00BA305C" w:rsidRPr="002365CC">
        <w:rPr>
          <w:sz w:val="22"/>
          <w:szCs w:val="22"/>
        </w:rPr>
        <w:t>1800: -</w:t>
      </w:r>
      <w:r w:rsidRPr="002365CC">
        <w:rPr>
          <w:sz w:val="22"/>
          <w:szCs w:val="22"/>
        </w:rPr>
        <w:t xml:space="preserve"> i utdragningsavgift </w:t>
      </w:r>
    </w:p>
    <w:p w14:paraId="73F8DADE" w14:textId="77777777" w:rsidR="00393177" w:rsidRPr="002365CC" w:rsidRDefault="00393177" w:rsidP="002365CC">
      <w:pPr>
        <w:pStyle w:val="Liststycke"/>
        <w:numPr>
          <w:ilvl w:val="0"/>
          <w:numId w:val="3"/>
        </w:numPr>
        <w:spacing w:after="0"/>
        <w:rPr>
          <w:sz w:val="22"/>
          <w:szCs w:val="22"/>
        </w:rPr>
      </w:pPr>
      <w:r w:rsidRPr="002365CC">
        <w:rPr>
          <w:sz w:val="22"/>
          <w:szCs w:val="22"/>
        </w:rPr>
        <w:t xml:space="preserve">U16-15 = Startavgift = </w:t>
      </w:r>
      <w:r w:rsidR="00BA305C" w:rsidRPr="002365CC">
        <w:rPr>
          <w:sz w:val="22"/>
          <w:szCs w:val="22"/>
        </w:rPr>
        <w:t>1200: -</w:t>
      </w:r>
      <w:r w:rsidRPr="002365CC">
        <w:rPr>
          <w:sz w:val="22"/>
          <w:szCs w:val="22"/>
        </w:rPr>
        <w:t xml:space="preserve"> + </w:t>
      </w:r>
      <w:r w:rsidR="00BA305C" w:rsidRPr="002365CC">
        <w:rPr>
          <w:sz w:val="22"/>
          <w:szCs w:val="22"/>
        </w:rPr>
        <w:t>1500: -</w:t>
      </w:r>
      <w:r w:rsidRPr="002365CC">
        <w:rPr>
          <w:sz w:val="22"/>
          <w:szCs w:val="22"/>
        </w:rPr>
        <w:t xml:space="preserve"> i utdragningsavgift</w:t>
      </w:r>
    </w:p>
    <w:p w14:paraId="2CF16FA9" w14:textId="77777777" w:rsidR="00393177" w:rsidRDefault="00393177" w:rsidP="002365CC">
      <w:pPr>
        <w:pStyle w:val="Liststycke"/>
        <w:numPr>
          <w:ilvl w:val="0"/>
          <w:numId w:val="3"/>
        </w:numPr>
        <w:spacing w:after="0"/>
        <w:rPr>
          <w:sz w:val="22"/>
          <w:szCs w:val="22"/>
        </w:rPr>
      </w:pPr>
      <w:r w:rsidRPr="002365CC">
        <w:rPr>
          <w:sz w:val="22"/>
          <w:szCs w:val="22"/>
        </w:rPr>
        <w:t xml:space="preserve">U14-U10 = Startavgift = </w:t>
      </w:r>
      <w:r w:rsidR="00BA305C" w:rsidRPr="002365CC">
        <w:rPr>
          <w:sz w:val="22"/>
          <w:szCs w:val="22"/>
        </w:rPr>
        <w:t>900: -</w:t>
      </w:r>
      <w:r w:rsidRPr="002365CC">
        <w:rPr>
          <w:sz w:val="22"/>
          <w:szCs w:val="22"/>
        </w:rPr>
        <w:t xml:space="preserve"> + </w:t>
      </w:r>
      <w:r w:rsidR="00BA305C" w:rsidRPr="002365CC">
        <w:rPr>
          <w:sz w:val="22"/>
          <w:szCs w:val="22"/>
        </w:rPr>
        <w:t>1500: -</w:t>
      </w:r>
      <w:r w:rsidRPr="002365CC">
        <w:rPr>
          <w:sz w:val="22"/>
          <w:szCs w:val="22"/>
        </w:rPr>
        <w:t xml:space="preserve"> i utdragningsavgift</w:t>
      </w:r>
    </w:p>
    <w:p w14:paraId="4555675B" w14:textId="77777777" w:rsidR="002365CC" w:rsidRDefault="002365CC" w:rsidP="002365CC">
      <w:pPr>
        <w:pStyle w:val="Liststycke"/>
        <w:numPr>
          <w:ilvl w:val="0"/>
          <w:numId w:val="3"/>
        </w:numPr>
        <w:spacing w:after="0"/>
        <w:rPr>
          <w:rFonts w:ascii="Verdana" w:hAnsi="Verdana"/>
          <w:sz w:val="20"/>
        </w:rPr>
      </w:pPr>
      <w:r w:rsidRPr="002365CC">
        <w:rPr>
          <w:rFonts w:ascii="Verdana" w:hAnsi="Verdana"/>
          <w:sz w:val="20"/>
        </w:rPr>
        <w:t>Minihandboll U9</w:t>
      </w:r>
      <w:r>
        <w:rPr>
          <w:rFonts w:ascii="Verdana" w:hAnsi="Verdana"/>
          <w:sz w:val="20"/>
        </w:rPr>
        <w:t xml:space="preserve"> = </w:t>
      </w:r>
      <w:r w:rsidR="00BA305C">
        <w:rPr>
          <w:rFonts w:ascii="Verdana" w:hAnsi="Verdana"/>
          <w:sz w:val="20"/>
        </w:rPr>
        <w:t>1–2</w:t>
      </w:r>
      <w:r>
        <w:rPr>
          <w:rFonts w:ascii="Verdana" w:hAnsi="Verdana"/>
          <w:sz w:val="20"/>
        </w:rPr>
        <w:t xml:space="preserve"> lag </w:t>
      </w:r>
      <w:r w:rsidR="00BA305C">
        <w:rPr>
          <w:rFonts w:ascii="Verdana" w:hAnsi="Verdana"/>
          <w:sz w:val="20"/>
        </w:rPr>
        <w:tab/>
        <w:t>1000: -</w:t>
      </w:r>
      <w:r>
        <w:rPr>
          <w:rFonts w:ascii="Verdana" w:hAnsi="Verdana"/>
          <w:sz w:val="20"/>
        </w:rPr>
        <w:t xml:space="preserve"> </w:t>
      </w:r>
    </w:p>
    <w:p w14:paraId="786AFA67" w14:textId="77777777" w:rsidR="002365CC" w:rsidRDefault="00BA305C" w:rsidP="002365CC">
      <w:pPr>
        <w:spacing w:after="0"/>
        <w:ind w:left="2608"/>
        <w:rPr>
          <w:rFonts w:ascii="Verdana" w:hAnsi="Verdana"/>
          <w:sz w:val="20"/>
        </w:rPr>
      </w:pPr>
      <w:r>
        <w:rPr>
          <w:rFonts w:ascii="Verdana" w:hAnsi="Verdana"/>
          <w:sz w:val="20"/>
        </w:rPr>
        <w:t>2–4</w:t>
      </w:r>
      <w:r w:rsidR="002365CC">
        <w:rPr>
          <w:rFonts w:ascii="Verdana" w:hAnsi="Verdana"/>
          <w:sz w:val="20"/>
        </w:rPr>
        <w:t xml:space="preserve"> lag</w:t>
      </w:r>
      <w:r>
        <w:rPr>
          <w:rFonts w:ascii="Verdana" w:hAnsi="Verdana"/>
          <w:sz w:val="20"/>
        </w:rPr>
        <w:tab/>
        <w:t>1300: -</w:t>
      </w:r>
    </w:p>
    <w:p w14:paraId="3B153449" w14:textId="77777777" w:rsidR="002365CC" w:rsidRPr="002365CC" w:rsidRDefault="002365CC" w:rsidP="002365CC">
      <w:pPr>
        <w:spacing w:after="0"/>
        <w:ind w:left="2608"/>
        <w:rPr>
          <w:rFonts w:ascii="Verdana" w:hAnsi="Verdana"/>
          <w:sz w:val="20"/>
        </w:rPr>
      </w:pPr>
      <w:r>
        <w:rPr>
          <w:rFonts w:ascii="Verdana" w:hAnsi="Verdana"/>
          <w:sz w:val="20"/>
        </w:rPr>
        <w:t xml:space="preserve">5 eller fler </w:t>
      </w:r>
      <w:r w:rsidR="00BA305C">
        <w:rPr>
          <w:rFonts w:ascii="Verdana" w:hAnsi="Verdana"/>
          <w:sz w:val="20"/>
        </w:rPr>
        <w:tab/>
        <w:t>1600: -</w:t>
      </w:r>
    </w:p>
    <w:p w14:paraId="37839988" w14:textId="77777777" w:rsidR="002365CC" w:rsidRDefault="002365CC" w:rsidP="002365CC">
      <w:pPr>
        <w:pStyle w:val="Liststycke"/>
        <w:numPr>
          <w:ilvl w:val="0"/>
          <w:numId w:val="3"/>
        </w:numPr>
        <w:spacing w:after="0"/>
        <w:rPr>
          <w:rFonts w:ascii="Verdana" w:hAnsi="Verdana"/>
          <w:sz w:val="20"/>
        </w:rPr>
      </w:pPr>
      <w:r>
        <w:rPr>
          <w:rFonts w:ascii="Verdana" w:hAnsi="Verdana"/>
          <w:sz w:val="20"/>
        </w:rPr>
        <w:t xml:space="preserve">Minihandboll U8 = </w:t>
      </w:r>
      <w:r w:rsidR="00BA305C">
        <w:rPr>
          <w:rFonts w:ascii="Verdana" w:hAnsi="Verdana"/>
          <w:sz w:val="20"/>
        </w:rPr>
        <w:t>1–2</w:t>
      </w:r>
      <w:r>
        <w:rPr>
          <w:rFonts w:ascii="Verdana" w:hAnsi="Verdana"/>
          <w:sz w:val="20"/>
        </w:rPr>
        <w:t xml:space="preserve"> lag </w:t>
      </w:r>
      <w:r w:rsidR="00BA305C">
        <w:rPr>
          <w:rFonts w:ascii="Verdana" w:hAnsi="Verdana"/>
          <w:sz w:val="20"/>
        </w:rPr>
        <w:tab/>
        <w:t xml:space="preserve"> 800: -</w:t>
      </w:r>
      <w:r>
        <w:rPr>
          <w:rFonts w:ascii="Verdana" w:hAnsi="Verdana"/>
          <w:sz w:val="20"/>
        </w:rPr>
        <w:t xml:space="preserve"> </w:t>
      </w:r>
    </w:p>
    <w:p w14:paraId="4EA5B50C" w14:textId="77777777" w:rsidR="002365CC" w:rsidRDefault="00BA305C" w:rsidP="002365CC">
      <w:pPr>
        <w:spacing w:after="0"/>
        <w:ind w:left="2608"/>
        <w:rPr>
          <w:rFonts w:ascii="Verdana" w:hAnsi="Verdana"/>
          <w:sz w:val="20"/>
        </w:rPr>
      </w:pPr>
      <w:r>
        <w:rPr>
          <w:rFonts w:ascii="Verdana" w:hAnsi="Verdana"/>
          <w:sz w:val="20"/>
        </w:rPr>
        <w:t>2–4</w:t>
      </w:r>
      <w:r w:rsidR="002365CC">
        <w:rPr>
          <w:rFonts w:ascii="Verdana" w:hAnsi="Verdana"/>
          <w:sz w:val="20"/>
        </w:rPr>
        <w:t xml:space="preserve"> lag </w:t>
      </w:r>
      <w:r>
        <w:rPr>
          <w:rFonts w:ascii="Verdana" w:hAnsi="Verdana"/>
          <w:sz w:val="20"/>
        </w:rPr>
        <w:tab/>
        <w:t>1100: -</w:t>
      </w:r>
    </w:p>
    <w:p w14:paraId="461F6181" w14:textId="77777777" w:rsidR="002365CC" w:rsidRDefault="002365CC" w:rsidP="002365CC">
      <w:pPr>
        <w:spacing w:after="0"/>
        <w:ind w:left="2608"/>
        <w:rPr>
          <w:rFonts w:ascii="Verdana" w:hAnsi="Verdana"/>
          <w:sz w:val="20"/>
        </w:rPr>
      </w:pPr>
      <w:r>
        <w:rPr>
          <w:rFonts w:ascii="Verdana" w:hAnsi="Verdana"/>
          <w:sz w:val="20"/>
        </w:rPr>
        <w:t xml:space="preserve">5 eller fler </w:t>
      </w:r>
      <w:r w:rsidR="00BA305C">
        <w:rPr>
          <w:rFonts w:ascii="Verdana" w:hAnsi="Verdana"/>
          <w:sz w:val="20"/>
        </w:rPr>
        <w:tab/>
        <w:t>1400: -</w:t>
      </w:r>
    </w:p>
    <w:p w14:paraId="3CEC6B07" w14:textId="77777777" w:rsidR="00BA305C" w:rsidRPr="002365CC" w:rsidRDefault="00BA305C" w:rsidP="006C30C4">
      <w:pPr>
        <w:spacing w:after="0"/>
        <w:ind w:left="2608" w:firstLine="2"/>
        <w:rPr>
          <w:rFonts w:ascii="Verdana" w:hAnsi="Verdana"/>
          <w:sz w:val="20"/>
        </w:rPr>
      </w:pPr>
      <w:bookmarkStart w:id="3" w:name="_Hlk136599089"/>
      <w:r>
        <w:rPr>
          <w:rFonts w:ascii="Verdana" w:hAnsi="Verdana"/>
          <w:sz w:val="20"/>
        </w:rPr>
        <w:t>Ingen utdragningsavgift för minihandbollen</w:t>
      </w:r>
      <w:r w:rsidR="006C30C4">
        <w:rPr>
          <w:rFonts w:ascii="Verdana" w:hAnsi="Verdana"/>
          <w:sz w:val="20"/>
        </w:rPr>
        <w:t xml:space="preserve"> och avgiften är en startavgift per antal ovan och gäller för spel hela säsongen.</w:t>
      </w:r>
    </w:p>
    <w:bookmarkEnd w:id="3"/>
    <w:p w14:paraId="54D2CB3A" w14:textId="77777777" w:rsidR="00AF5CFD" w:rsidRPr="00515559" w:rsidRDefault="00AF5CFD" w:rsidP="00AF5CFD">
      <w:pPr>
        <w:spacing w:after="0"/>
        <w:rPr>
          <w:sz w:val="20"/>
        </w:rPr>
      </w:pPr>
    </w:p>
    <w:p w14:paraId="71861654" w14:textId="30927B76" w:rsidR="00BA305C" w:rsidRDefault="00AF5CFD" w:rsidP="7702A864">
      <w:pPr>
        <w:spacing w:after="0"/>
        <w:rPr>
          <w:sz w:val="22"/>
          <w:szCs w:val="22"/>
        </w:rPr>
      </w:pPr>
      <w:r w:rsidRPr="7702A864">
        <w:rPr>
          <w:sz w:val="22"/>
          <w:szCs w:val="22"/>
        </w:rPr>
        <w:t>Startavgifterna kommer att faktureras till alla föreningar inom Handboll Väst i slutet av september 202</w:t>
      </w:r>
      <w:r w:rsidR="003A49E8" w:rsidRPr="7702A864">
        <w:rPr>
          <w:sz w:val="22"/>
          <w:szCs w:val="22"/>
        </w:rPr>
        <w:t>3</w:t>
      </w:r>
      <w:r w:rsidRPr="7702A864">
        <w:rPr>
          <w:sz w:val="22"/>
          <w:szCs w:val="22"/>
        </w:rPr>
        <w:t>. De lag som tillhör Handbollförbundet Syd får information därifrån.</w:t>
      </w:r>
    </w:p>
    <w:p w14:paraId="4013807D" w14:textId="77777777" w:rsidR="00BA305C" w:rsidRPr="00515559" w:rsidRDefault="00BA305C" w:rsidP="00AF5CFD">
      <w:pPr>
        <w:spacing w:after="0"/>
        <w:rPr>
          <w:sz w:val="20"/>
        </w:rPr>
      </w:pPr>
    </w:p>
    <w:p w14:paraId="47350B82" w14:textId="77777777" w:rsidR="00AF5CFD" w:rsidRDefault="00AF5CFD" w:rsidP="00AF5CFD">
      <w:pPr>
        <w:spacing w:after="0"/>
        <w:rPr>
          <w:sz w:val="22"/>
          <w:szCs w:val="22"/>
        </w:rPr>
      </w:pPr>
      <w:r w:rsidRPr="004820DF">
        <w:rPr>
          <w:sz w:val="22"/>
          <w:szCs w:val="22"/>
        </w:rPr>
        <w:t>Hälsninga</w:t>
      </w:r>
      <w:r w:rsidR="00515559">
        <w:rPr>
          <w:sz w:val="22"/>
          <w:szCs w:val="22"/>
        </w:rPr>
        <w:t xml:space="preserve">r </w:t>
      </w:r>
      <w:r w:rsidR="00515559">
        <w:rPr>
          <w:sz w:val="22"/>
          <w:szCs w:val="22"/>
        </w:rPr>
        <w:br/>
      </w:r>
      <w:r w:rsidRPr="004820DF">
        <w:rPr>
          <w:sz w:val="22"/>
          <w:szCs w:val="22"/>
        </w:rPr>
        <w:t>Handbollförbundet Väst</w:t>
      </w:r>
    </w:p>
    <w:p w14:paraId="59075ABC" w14:textId="77777777" w:rsidR="00BA305C" w:rsidRDefault="00BA305C" w:rsidP="00AF5CFD">
      <w:pPr>
        <w:spacing w:after="0"/>
        <w:rPr>
          <w:sz w:val="22"/>
          <w:szCs w:val="22"/>
        </w:rPr>
      </w:pPr>
      <w:r>
        <w:rPr>
          <w:sz w:val="22"/>
          <w:szCs w:val="22"/>
        </w:rPr>
        <w:t>Tävlingskommittén</w:t>
      </w:r>
    </w:p>
    <w:p w14:paraId="0A30B657" w14:textId="77777777" w:rsidR="00BA305C" w:rsidRPr="004820DF" w:rsidRDefault="00BA305C" w:rsidP="00AF5CFD">
      <w:pPr>
        <w:spacing w:after="0"/>
        <w:rPr>
          <w:sz w:val="22"/>
          <w:szCs w:val="22"/>
        </w:rPr>
      </w:pPr>
    </w:p>
    <w:p w14:paraId="09CFEB7E" w14:textId="77777777" w:rsidR="00AF5CFD" w:rsidRPr="004820DF" w:rsidRDefault="00AF5CFD" w:rsidP="00AF5CFD">
      <w:pPr>
        <w:spacing w:after="0"/>
        <w:rPr>
          <w:sz w:val="22"/>
          <w:szCs w:val="22"/>
        </w:rPr>
      </w:pPr>
      <w:r w:rsidRPr="004820DF">
        <w:rPr>
          <w:sz w:val="22"/>
          <w:szCs w:val="22"/>
        </w:rPr>
        <w:t>Towa Almqvist</w:t>
      </w:r>
      <w:r w:rsidR="00B27122" w:rsidRPr="004820DF">
        <w:rPr>
          <w:sz w:val="22"/>
          <w:szCs w:val="22"/>
        </w:rPr>
        <w:t xml:space="preserve"> &amp; Jenny Granström</w:t>
      </w:r>
      <w:r w:rsidRPr="004820DF">
        <w:rPr>
          <w:sz w:val="22"/>
          <w:szCs w:val="22"/>
        </w:rPr>
        <w:t xml:space="preserve"> / e.u. </w:t>
      </w:r>
    </w:p>
    <w:p w14:paraId="088A09FB" w14:textId="5902BDE6" w:rsidR="00711D7F" w:rsidRPr="006764C9" w:rsidRDefault="00400F12" w:rsidP="006764C9">
      <w:pPr>
        <w:spacing w:after="0"/>
        <w:rPr>
          <w:sz w:val="20"/>
        </w:rPr>
      </w:pPr>
      <w:r>
        <w:rPr>
          <w:sz w:val="20"/>
        </w:rPr>
        <w:t>2024-06-04</w:t>
      </w:r>
    </w:p>
    <w:sectPr w:rsidR="00711D7F" w:rsidRPr="006764C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ADF6" w14:textId="77777777" w:rsidR="00275DDB" w:rsidRDefault="00275DDB" w:rsidP="00BF7DCD">
      <w:r>
        <w:separator/>
      </w:r>
    </w:p>
  </w:endnote>
  <w:endnote w:type="continuationSeparator" w:id="0">
    <w:p w14:paraId="211E747B" w14:textId="77777777" w:rsidR="00275DDB" w:rsidRDefault="00275DDB" w:rsidP="00BF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7F73" w14:textId="77777777" w:rsidR="00604D47" w:rsidRDefault="00604D47" w:rsidP="00BF7DCD"/>
  <w:p w14:paraId="503F3552" w14:textId="77777777" w:rsidR="00604D47" w:rsidRPr="00546AD6" w:rsidRDefault="00634CD7" w:rsidP="00DD1839">
    <w:pPr>
      <w:jc w:val="right"/>
      <w:rPr>
        <w:color w:val="595959" w:themeColor="text1" w:themeTint="A6"/>
        <w:sz w:val="16"/>
        <w:szCs w:val="16"/>
      </w:rPr>
    </w:pPr>
    <w:r w:rsidRPr="00546AD6">
      <w:rPr>
        <w:color w:val="595959" w:themeColor="text1" w:themeTint="A6"/>
        <w:sz w:val="16"/>
        <w:szCs w:val="16"/>
      </w:rPr>
      <w:t xml:space="preserve">Handbollförbundet Väst – </w:t>
    </w:r>
    <w:r w:rsidR="00604D47" w:rsidRPr="00546AD6">
      <w:rPr>
        <w:color w:val="595959" w:themeColor="text1" w:themeTint="A6"/>
        <w:sz w:val="16"/>
        <w:szCs w:val="16"/>
      </w:rPr>
      <w:t xml:space="preserve">Gullbergs Strandgata 36A – 411 04 Göteborg – </w:t>
    </w:r>
    <w:r w:rsidRPr="00546AD6">
      <w:rPr>
        <w:color w:val="595959" w:themeColor="text1" w:themeTint="A6"/>
        <w:sz w:val="16"/>
        <w:szCs w:val="16"/>
      </w:rPr>
      <w:br/>
    </w:r>
    <w:r w:rsidR="00604D47" w:rsidRPr="00546AD6">
      <w:rPr>
        <w:color w:val="595959" w:themeColor="text1" w:themeTint="A6"/>
        <w:sz w:val="16"/>
        <w:szCs w:val="16"/>
      </w:rPr>
      <w:t>Tel: 031-707 18 90</w:t>
    </w:r>
    <w:r w:rsidRPr="00546AD6">
      <w:rPr>
        <w:color w:val="595959" w:themeColor="text1" w:themeTint="A6"/>
        <w:sz w:val="16"/>
        <w:szCs w:val="16"/>
      </w:rPr>
      <w:t xml:space="preserve"> – </w:t>
    </w:r>
    <w:r w:rsidR="00604D47" w:rsidRPr="00546AD6">
      <w:rPr>
        <w:rFonts w:cs="Arial"/>
        <w:color w:val="595959" w:themeColor="text1" w:themeTint="A6"/>
        <w:sz w:val="16"/>
        <w:szCs w:val="16"/>
      </w:rPr>
      <w:t>www.handbollvast.se</w:t>
    </w:r>
    <w:r w:rsidR="00604D47" w:rsidRPr="00546AD6">
      <w:rPr>
        <w:color w:val="595959" w:themeColor="text1" w:themeTint="A6"/>
        <w:sz w:val="16"/>
        <w:szCs w:val="16"/>
      </w:rPr>
      <w:t xml:space="preserve"> –</w:t>
    </w:r>
    <w:r w:rsidRPr="00546AD6">
      <w:rPr>
        <w:color w:val="595959" w:themeColor="text1" w:themeTint="A6"/>
        <w:sz w:val="16"/>
        <w:szCs w:val="16"/>
      </w:rPr>
      <w:t xml:space="preserve"> </w:t>
    </w:r>
    <w:r w:rsidR="00604D47" w:rsidRPr="00546AD6">
      <w:rPr>
        <w:rFonts w:cs="Arial"/>
        <w:color w:val="595959" w:themeColor="text1" w:themeTint="A6"/>
        <w:sz w:val="16"/>
        <w:szCs w:val="16"/>
      </w:rPr>
      <w:t>info@handbollvast.se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1B9F" w14:textId="77777777" w:rsidR="00275DDB" w:rsidRDefault="00275DDB" w:rsidP="00BF7DCD">
      <w:bookmarkStart w:id="0" w:name="_Hlk71181537"/>
      <w:bookmarkEnd w:id="0"/>
      <w:r>
        <w:separator/>
      </w:r>
    </w:p>
  </w:footnote>
  <w:footnote w:type="continuationSeparator" w:id="0">
    <w:p w14:paraId="563DFAFC" w14:textId="77777777" w:rsidR="00275DDB" w:rsidRDefault="00275DDB" w:rsidP="00BF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0CDD" w14:textId="77777777" w:rsidR="00634CD7" w:rsidRPr="00634CD7" w:rsidRDefault="00634CD7" w:rsidP="00BF7DCD">
    <w:pPr>
      <w:pStyle w:val="Sidhuvud"/>
      <w:rPr>
        <w:sz w:val="32"/>
        <w:szCs w:val="28"/>
      </w:rPr>
    </w:pPr>
  </w:p>
  <w:p w14:paraId="60C67E9B" w14:textId="77777777" w:rsidR="00604D47" w:rsidRDefault="00634CD7" w:rsidP="00BF7DCD">
    <w:pPr>
      <w:pStyle w:val="Sidhuvud"/>
    </w:pPr>
    <w:r>
      <w:rPr>
        <w:noProof/>
      </w:rPr>
      <w:drawing>
        <wp:inline distT="0" distB="0" distL="0" distR="0" wp14:anchorId="4CC0FDC4" wp14:editId="22D41575">
          <wp:extent cx="1404620" cy="716264"/>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75" cy="723380"/>
                  </a:xfrm>
                  <a:prstGeom prst="rect">
                    <a:avLst/>
                  </a:prstGeom>
                  <a:noFill/>
                  <a:ln>
                    <a:noFill/>
                  </a:ln>
                </pic:spPr>
              </pic:pic>
            </a:graphicData>
          </a:graphic>
        </wp:inline>
      </w:drawing>
    </w:r>
  </w:p>
  <w:p w14:paraId="39F3F81F" w14:textId="77777777" w:rsidR="00A40F00" w:rsidRDefault="00A40F00" w:rsidP="00BF7DCD">
    <w:pPr>
      <w:pStyle w:val="Sidhuvud"/>
    </w:pPr>
  </w:p>
  <w:p w14:paraId="5F8281BF" w14:textId="77777777" w:rsidR="00604D47" w:rsidRDefault="00604D47" w:rsidP="00BF7D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3B5"/>
    <w:multiLevelType w:val="hybridMultilevel"/>
    <w:tmpl w:val="612C5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8D6237"/>
    <w:multiLevelType w:val="hybridMultilevel"/>
    <w:tmpl w:val="4628B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603106"/>
    <w:multiLevelType w:val="hybridMultilevel"/>
    <w:tmpl w:val="9992EBD8"/>
    <w:lvl w:ilvl="0" w:tplc="069A932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AE78DB"/>
    <w:multiLevelType w:val="hybridMultilevel"/>
    <w:tmpl w:val="2202FADE"/>
    <w:lvl w:ilvl="0" w:tplc="C3AAD64E">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577BF1"/>
    <w:multiLevelType w:val="hybridMultilevel"/>
    <w:tmpl w:val="36E69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BD5598"/>
    <w:multiLevelType w:val="hybridMultilevel"/>
    <w:tmpl w:val="DB9EDED6"/>
    <w:lvl w:ilvl="0" w:tplc="A622173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F44EEF"/>
    <w:multiLevelType w:val="hybridMultilevel"/>
    <w:tmpl w:val="BF96516C"/>
    <w:lvl w:ilvl="0" w:tplc="093205A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785313"/>
    <w:multiLevelType w:val="hybridMultilevel"/>
    <w:tmpl w:val="CFC8A5BA"/>
    <w:lvl w:ilvl="0" w:tplc="D4881708">
      <w:numFmt w:val="bullet"/>
      <w:lvlText w:val="-"/>
      <w:lvlJc w:val="left"/>
      <w:pPr>
        <w:ind w:left="912" w:hanging="552"/>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496C23"/>
    <w:multiLevelType w:val="hybridMultilevel"/>
    <w:tmpl w:val="F56A89E6"/>
    <w:lvl w:ilvl="0" w:tplc="8BA2619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E013286"/>
    <w:multiLevelType w:val="multilevel"/>
    <w:tmpl w:val="12FE0A42"/>
    <w:lvl w:ilvl="0">
      <w:start w:val="3"/>
      <w:numFmt w:val="decimal"/>
      <w:lvlText w:val="%1"/>
      <w:lvlJc w:val="left"/>
      <w:pPr>
        <w:ind w:left="360" w:hanging="360"/>
      </w:pPr>
      <w:rPr>
        <w:rFonts w:hint="default"/>
      </w:rPr>
    </w:lvl>
    <w:lvl w:ilvl="1">
      <w:start w:val="4"/>
      <w:numFmt w:val="decimal"/>
      <w:lvlText w:val="%1-%2"/>
      <w:lvlJc w:val="left"/>
      <w:pPr>
        <w:ind w:left="3328" w:hanging="72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904" w:hanging="1080"/>
      </w:pPr>
      <w:rPr>
        <w:rFonts w:hint="default"/>
      </w:rPr>
    </w:lvl>
    <w:lvl w:ilvl="4">
      <w:start w:val="1"/>
      <w:numFmt w:val="decimal"/>
      <w:lvlText w:val="%1-%2.%3.%4.%5"/>
      <w:lvlJc w:val="left"/>
      <w:pPr>
        <w:ind w:left="11872" w:hanging="1440"/>
      </w:pPr>
      <w:rPr>
        <w:rFonts w:hint="default"/>
      </w:rPr>
    </w:lvl>
    <w:lvl w:ilvl="5">
      <w:start w:val="1"/>
      <w:numFmt w:val="decimal"/>
      <w:lvlText w:val="%1-%2.%3.%4.%5.%6"/>
      <w:lvlJc w:val="left"/>
      <w:pPr>
        <w:ind w:left="14480" w:hanging="1440"/>
      </w:pPr>
      <w:rPr>
        <w:rFonts w:hint="default"/>
      </w:rPr>
    </w:lvl>
    <w:lvl w:ilvl="6">
      <w:start w:val="1"/>
      <w:numFmt w:val="decimal"/>
      <w:lvlText w:val="%1-%2.%3.%4.%5.%6.%7"/>
      <w:lvlJc w:val="left"/>
      <w:pPr>
        <w:ind w:left="17448" w:hanging="1800"/>
      </w:pPr>
      <w:rPr>
        <w:rFonts w:hint="default"/>
      </w:rPr>
    </w:lvl>
    <w:lvl w:ilvl="7">
      <w:start w:val="1"/>
      <w:numFmt w:val="decimal"/>
      <w:lvlText w:val="%1-%2.%3.%4.%5.%6.%7.%8"/>
      <w:lvlJc w:val="left"/>
      <w:pPr>
        <w:ind w:left="20416" w:hanging="2160"/>
      </w:pPr>
      <w:rPr>
        <w:rFonts w:hint="default"/>
      </w:rPr>
    </w:lvl>
    <w:lvl w:ilvl="8">
      <w:start w:val="1"/>
      <w:numFmt w:val="decimal"/>
      <w:lvlText w:val="%1-%2.%3.%4.%5.%6.%7.%8.%9"/>
      <w:lvlJc w:val="left"/>
      <w:pPr>
        <w:ind w:left="23024" w:hanging="2160"/>
      </w:pPr>
      <w:rPr>
        <w:rFonts w:hint="default"/>
      </w:rPr>
    </w:lvl>
  </w:abstractNum>
  <w:num w:numId="1" w16cid:durableId="2133597944">
    <w:abstractNumId w:val="1"/>
  </w:num>
  <w:num w:numId="2" w16cid:durableId="800535207">
    <w:abstractNumId w:val="7"/>
  </w:num>
  <w:num w:numId="3" w16cid:durableId="532039536">
    <w:abstractNumId w:val="3"/>
  </w:num>
  <w:num w:numId="4" w16cid:durableId="1914702645">
    <w:abstractNumId w:val="5"/>
  </w:num>
  <w:num w:numId="5" w16cid:durableId="1054692867">
    <w:abstractNumId w:val="2"/>
  </w:num>
  <w:num w:numId="6" w16cid:durableId="447091633">
    <w:abstractNumId w:val="4"/>
  </w:num>
  <w:num w:numId="7" w16cid:durableId="344213825">
    <w:abstractNumId w:val="0"/>
  </w:num>
  <w:num w:numId="8" w16cid:durableId="4938836">
    <w:abstractNumId w:val="8"/>
  </w:num>
  <w:num w:numId="9" w16cid:durableId="1120732042">
    <w:abstractNumId w:val="6"/>
  </w:num>
  <w:num w:numId="10" w16cid:durableId="1796483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05"/>
    <w:rsid w:val="00035D2A"/>
    <w:rsid w:val="00053FB1"/>
    <w:rsid w:val="00054A62"/>
    <w:rsid w:val="00083934"/>
    <w:rsid w:val="00087E66"/>
    <w:rsid w:val="00094DE6"/>
    <w:rsid w:val="000A710C"/>
    <w:rsid w:val="000E0D91"/>
    <w:rsid w:val="00120B75"/>
    <w:rsid w:val="00124AB3"/>
    <w:rsid w:val="00124BC6"/>
    <w:rsid w:val="001A6126"/>
    <w:rsid w:val="001C6046"/>
    <w:rsid w:val="001D664F"/>
    <w:rsid w:val="0021241F"/>
    <w:rsid w:val="002364B0"/>
    <w:rsid w:val="002365CC"/>
    <w:rsid w:val="00275DDB"/>
    <w:rsid w:val="002802BD"/>
    <w:rsid w:val="002F3516"/>
    <w:rsid w:val="002F3AF2"/>
    <w:rsid w:val="0032677F"/>
    <w:rsid w:val="003344C1"/>
    <w:rsid w:val="0033781F"/>
    <w:rsid w:val="00367E92"/>
    <w:rsid w:val="00393177"/>
    <w:rsid w:val="003A49E8"/>
    <w:rsid w:val="003E2CCF"/>
    <w:rsid w:val="00400F12"/>
    <w:rsid w:val="00415FCB"/>
    <w:rsid w:val="00417384"/>
    <w:rsid w:val="00445B02"/>
    <w:rsid w:val="004555E6"/>
    <w:rsid w:val="0046162D"/>
    <w:rsid w:val="0046789D"/>
    <w:rsid w:val="00471568"/>
    <w:rsid w:val="004820DF"/>
    <w:rsid w:val="004B54CF"/>
    <w:rsid w:val="004E1A07"/>
    <w:rsid w:val="00515559"/>
    <w:rsid w:val="00520031"/>
    <w:rsid w:val="00525847"/>
    <w:rsid w:val="00546AD6"/>
    <w:rsid w:val="005957F4"/>
    <w:rsid w:val="005B5AB9"/>
    <w:rsid w:val="005D2B3A"/>
    <w:rsid w:val="00604D47"/>
    <w:rsid w:val="00623E66"/>
    <w:rsid w:val="00634CD7"/>
    <w:rsid w:val="006512E0"/>
    <w:rsid w:val="00656640"/>
    <w:rsid w:val="006579BF"/>
    <w:rsid w:val="00673317"/>
    <w:rsid w:val="006764C9"/>
    <w:rsid w:val="006A1741"/>
    <w:rsid w:val="006C30C4"/>
    <w:rsid w:val="00702484"/>
    <w:rsid w:val="00711D7F"/>
    <w:rsid w:val="0071227A"/>
    <w:rsid w:val="0072222D"/>
    <w:rsid w:val="00726CCE"/>
    <w:rsid w:val="007276C3"/>
    <w:rsid w:val="007325D3"/>
    <w:rsid w:val="007347D3"/>
    <w:rsid w:val="0075517F"/>
    <w:rsid w:val="00755FE3"/>
    <w:rsid w:val="00757CA1"/>
    <w:rsid w:val="007616C3"/>
    <w:rsid w:val="0076622E"/>
    <w:rsid w:val="00791961"/>
    <w:rsid w:val="007E36E8"/>
    <w:rsid w:val="007E6EE8"/>
    <w:rsid w:val="00806E0F"/>
    <w:rsid w:val="008146E3"/>
    <w:rsid w:val="008307B3"/>
    <w:rsid w:val="00841660"/>
    <w:rsid w:val="008601F7"/>
    <w:rsid w:val="00877C07"/>
    <w:rsid w:val="008909B4"/>
    <w:rsid w:val="008B7DEC"/>
    <w:rsid w:val="008D1E77"/>
    <w:rsid w:val="008E1119"/>
    <w:rsid w:val="0090437D"/>
    <w:rsid w:val="0091652D"/>
    <w:rsid w:val="009576AF"/>
    <w:rsid w:val="009616E5"/>
    <w:rsid w:val="00971893"/>
    <w:rsid w:val="009B451B"/>
    <w:rsid w:val="009C4005"/>
    <w:rsid w:val="00A2142A"/>
    <w:rsid w:val="00A40F00"/>
    <w:rsid w:val="00A6210D"/>
    <w:rsid w:val="00A71477"/>
    <w:rsid w:val="00A84565"/>
    <w:rsid w:val="00A94231"/>
    <w:rsid w:val="00AB19B1"/>
    <w:rsid w:val="00AB60B4"/>
    <w:rsid w:val="00AD3663"/>
    <w:rsid w:val="00AF3C8D"/>
    <w:rsid w:val="00AF5CFD"/>
    <w:rsid w:val="00B25A71"/>
    <w:rsid w:val="00B27122"/>
    <w:rsid w:val="00B34C34"/>
    <w:rsid w:val="00B85DA6"/>
    <w:rsid w:val="00BA305C"/>
    <w:rsid w:val="00BA4655"/>
    <w:rsid w:val="00BE1ED5"/>
    <w:rsid w:val="00BF7DCD"/>
    <w:rsid w:val="00C1072F"/>
    <w:rsid w:val="00C35CD0"/>
    <w:rsid w:val="00C73506"/>
    <w:rsid w:val="00C81F5D"/>
    <w:rsid w:val="00C919B5"/>
    <w:rsid w:val="00CA7CC2"/>
    <w:rsid w:val="00CC2A8B"/>
    <w:rsid w:val="00D11F79"/>
    <w:rsid w:val="00D1503A"/>
    <w:rsid w:val="00D15616"/>
    <w:rsid w:val="00D3566C"/>
    <w:rsid w:val="00D74711"/>
    <w:rsid w:val="00D94B31"/>
    <w:rsid w:val="00DA7409"/>
    <w:rsid w:val="00DD1839"/>
    <w:rsid w:val="00DD3C3D"/>
    <w:rsid w:val="00DF15BB"/>
    <w:rsid w:val="00E34C47"/>
    <w:rsid w:val="00E9355D"/>
    <w:rsid w:val="00E93CEA"/>
    <w:rsid w:val="00ED219D"/>
    <w:rsid w:val="00F175DE"/>
    <w:rsid w:val="00F4664D"/>
    <w:rsid w:val="00F764B9"/>
    <w:rsid w:val="00F811D3"/>
    <w:rsid w:val="00FB6DD8"/>
    <w:rsid w:val="00FC2A5A"/>
    <w:rsid w:val="00FD25A8"/>
    <w:rsid w:val="00FE2205"/>
    <w:rsid w:val="0D38CC59"/>
    <w:rsid w:val="207D6FCD"/>
    <w:rsid w:val="23B7D78C"/>
    <w:rsid w:val="266E0D29"/>
    <w:rsid w:val="4EC6EE35"/>
    <w:rsid w:val="50499639"/>
    <w:rsid w:val="538136FB"/>
    <w:rsid w:val="551D075C"/>
    <w:rsid w:val="56B8D7BD"/>
    <w:rsid w:val="6512F25A"/>
    <w:rsid w:val="6626EE19"/>
    <w:rsid w:val="6F0D4FAF"/>
    <w:rsid w:val="7702A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E8E2"/>
  <w15:chartTrackingRefBased/>
  <w15:docId w15:val="{A39CF464-D626-4DAC-BC85-E99621CB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D7"/>
    <w:pPr>
      <w:spacing w:line="300" w:lineRule="auto"/>
    </w:pPr>
    <w:rPr>
      <w:rFonts w:ascii="Arial" w:hAnsi="Arial"/>
      <w:sz w:val="24"/>
      <w:szCs w:val="20"/>
    </w:rPr>
  </w:style>
  <w:style w:type="paragraph" w:styleId="Rubrik1">
    <w:name w:val="heading 1"/>
    <w:basedOn w:val="Rubrik"/>
    <w:next w:val="Normal"/>
    <w:link w:val="Rubrik1Char"/>
    <w:uiPriority w:val="9"/>
    <w:qFormat/>
    <w:rsid w:val="00A84565"/>
    <w:pPr>
      <w:spacing w:before="120" w:after="360" w:line="276" w:lineRule="auto"/>
      <w:outlineLvl w:val="0"/>
    </w:pPr>
    <w:rPr>
      <w:rFonts w:ascii="Arial" w:hAnsi="Arial" w:cs="Arial"/>
      <w:b w:val="0"/>
      <w:bCs/>
      <w:sz w:val="40"/>
      <w:szCs w:val="40"/>
    </w:rPr>
  </w:style>
  <w:style w:type="paragraph" w:styleId="Rubrik2">
    <w:name w:val="heading 2"/>
    <w:basedOn w:val="Rubrik3"/>
    <w:next w:val="Normal"/>
    <w:link w:val="Rubrik2Char"/>
    <w:uiPriority w:val="9"/>
    <w:unhideWhenUsed/>
    <w:qFormat/>
    <w:rsid w:val="00634CD7"/>
    <w:pPr>
      <w:outlineLvl w:val="1"/>
    </w:pPr>
  </w:style>
  <w:style w:type="paragraph" w:styleId="Rubrik3">
    <w:name w:val="heading 3"/>
    <w:next w:val="Normal"/>
    <w:link w:val="Rubrik3Char"/>
    <w:uiPriority w:val="9"/>
    <w:unhideWhenUsed/>
    <w:rsid w:val="00634CD7"/>
    <w:pPr>
      <w:spacing w:before="120" w:after="40"/>
      <w:outlineLvl w:val="2"/>
    </w:pPr>
    <w:rPr>
      <w:rFonts w:ascii="Arial" w:hAnsi="Arial"/>
      <w:b/>
      <w:bCs/>
      <w:sz w:val="24"/>
    </w:rPr>
  </w:style>
  <w:style w:type="paragraph" w:styleId="Rubrik4">
    <w:name w:val="heading 4"/>
    <w:aliases w:val="Rubrik- 3"/>
    <w:basedOn w:val="Rubrik2"/>
    <w:next w:val="Normal"/>
    <w:link w:val="Rubrik4Char"/>
    <w:uiPriority w:val="9"/>
    <w:unhideWhenUsed/>
    <w:qFormat/>
    <w:rsid w:val="00A40F00"/>
    <w:pPr>
      <w:spacing w:after="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604D47"/>
    <w:pPr>
      <w:spacing w:after="0" w:line="240" w:lineRule="auto"/>
      <w:contextualSpacing/>
    </w:pPr>
    <w:rPr>
      <w:rFonts w:ascii="Verdana" w:eastAsiaTheme="majorEastAsia" w:hAnsi="Verdana" w:cstheme="majorBidi"/>
      <w:b/>
      <w:spacing w:val="-10"/>
      <w:kern w:val="28"/>
      <w:sz w:val="56"/>
      <w:szCs w:val="56"/>
    </w:rPr>
  </w:style>
  <w:style w:type="character" w:customStyle="1" w:styleId="RubrikChar">
    <w:name w:val="Rubrik Char"/>
    <w:basedOn w:val="Standardstycketeckensnitt"/>
    <w:link w:val="Rubrik"/>
    <w:uiPriority w:val="10"/>
    <w:rsid w:val="00604D47"/>
    <w:rPr>
      <w:rFonts w:ascii="Verdana" w:eastAsiaTheme="majorEastAsia" w:hAnsi="Verdana" w:cstheme="majorBidi"/>
      <w:b/>
      <w:spacing w:val="-10"/>
      <w:kern w:val="28"/>
      <w:sz w:val="56"/>
      <w:szCs w:val="56"/>
    </w:rPr>
  </w:style>
  <w:style w:type="character" w:customStyle="1" w:styleId="Rubrik1Char">
    <w:name w:val="Rubrik 1 Char"/>
    <w:basedOn w:val="Standardstycketeckensnitt"/>
    <w:link w:val="Rubrik1"/>
    <w:uiPriority w:val="9"/>
    <w:rsid w:val="00A84565"/>
    <w:rPr>
      <w:rFonts w:ascii="Arial" w:eastAsiaTheme="majorEastAsia" w:hAnsi="Arial" w:cs="Arial"/>
      <w:bCs/>
      <w:spacing w:val="-10"/>
      <w:kern w:val="28"/>
      <w:sz w:val="40"/>
      <w:szCs w:val="40"/>
    </w:rPr>
  </w:style>
  <w:style w:type="character" w:customStyle="1" w:styleId="Rubrik2Char">
    <w:name w:val="Rubrik 2 Char"/>
    <w:basedOn w:val="Standardstycketeckensnitt"/>
    <w:link w:val="Rubrik2"/>
    <w:uiPriority w:val="9"/>
    <w:rsid w:val="00634CD7"/>
    <w:rPr>
      <w:rFonts w:ascii="Arial" w:hAnsi="Arial"/>
      <w:b/>
      <w:bCs/>
      <w:sz w:val="24"/>
    </w:rPr>
  </w:style>
  <w:style w:type="paragraph" w:styleId="Underrubrik">
    <w:name w:val="Subtitle"/>
    <w:aliases w:val="Utskriven brödtext"/>
    <w:basedOn w:val="Normal"/>
    <w:next w:val="Normal"/>
    <w:link w:val="UnderrubrikChar"/>
    <w:uiPriority w:val="11"/>
    <w:qFormat/>
    <w:rsid w:val="0075517F"/>
    <w:rPr>
      <w:rFonts w:ascii="Georgia" w:hAnsi="Georgia"/>
      <w:szCs w:val="26"/>
    </w:rPr>
  </w:style>
  <w:style w:type="character" w:customStyle="1" w:styleId="UnderrubrikChar">
    <w:name w:val="Underrubrik Char"/>
    <w:aliases w:val="Utskriven brödtext Char"/>
    <w:basedOn w:val="Standardstycketeckensnitt"/>
    <w:link w:val="Underrubrik"/>
    <w:uiPriority w:val="11"/>
    <w:rsid w:val="0075517F"/>
    <w:rPr>
      <w:rFonts w:ascii="Georgia" w:hAnsi="Georgia"/>
      <w:sz w:val="24"/>
      <w:szCs w:val="26"/>
    </w:rPr>
  </w:style>
  <w:style w:type="paragraph" w:styleId="Sidhuvud">
    <w:name w:val="header"/>
    <w:basedOn w:val="Normal"/>
    <w:link w:val="SidhuvudChar"/>
    <w:uiPriority w:val="99"/>
    <w:unhideWhenUsed/>
    <w:rsid w:val="00604D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4D47"/>
    <w:rPr>
      <w:rFonts w:ascii="Source Sans Pro" w:hAnsi="Source Sans Pro"/>
      <w:sz w:val="24"/>
    </w:rPr>
  </w:style>
  <w:style w:type="paragraph" w:styleId="Sidfot">
    <w:name w:val="footer"/>
    <w:basedOn w:val="Normal"/>
    <w:link w:val="SidfotChar"/>
    <w:uiPriority w:val="99"/>
    <w:unhideWhenUsed/>
    <w:rsid w:val="00604D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4D47"/>
    <w:rPr>
      <w:rFonts w:ascii="Source Sans Pro" w:hAnsi="Source Sans Pro"/>
      <w:sz w:val="24"/>
    </w:rPr>
  </w:style>
  <w:style w:type="character" w:styleId="Hyperlnk">
    <w:name w:val="Hyperlink"/>
    <w:basedOn w:val="Standardstycketeckensnitt"/>
    <w:uiPriority w:val="99"/>
    <w:unhideWhenUsed/>
    <w:rsid w:val="00604D47"/>
    <w:rPr>
      <w:color w:val="0000FF"/>
      <w:u w:val="single"/>
    </w:rPr>
  </w:style>
  <w:style w:type="character" w:styleId="Olstomnmnande">
    <w:name w:val="Unresolved Mention"/>
    <w:basedOn w:val="Standardstycketeckensnitt"/>
    <w:uiPriority w:val="99"/>
    <w:semiHidden/>
    <w:unhideWhenUsed/>
    <w:rsid w:val="00604D47"/>
    <w:rPr>
      <w:color w:val="605E5C"/>
      <w:shd w:val="clear" w:color="auto" w:fill="E1DFDD"/>
    </w:rPr>
  </w:style>
  <w:style w:type="table" w:styleId="Tabellrutnt">
    <w:name w:val="Table Grid"/>
    <w:basedOn w:val="Normaltabell"/>
    <w:uiPriority w:val="39"/>
    <w:rsid w:val="00D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rsid w:val="00BF7DCD"/>
    <w:pPr>
      <w:spacing w:after="0" w:line="240" w:lineRule="auto"/>
    </w:pPr>
    <w:rPr>
      <w:rFonts w:ascii="Arial" w:hAnsi="Arial"/>
      <w:szCs w:val="20"/>
    </w:rPr>
  </w:style>
  <w:style w:type="character" w:customStyle="1" w:styleId="Rubrik3Char">
    <w:name w:val="Rubrik 3 Char"/>
    <w:basedOn w:val="Standardstycketeckensnitt"/>
    <w:link w:val="Rubrik3"/>
    <w:uiPriority w:val="9"/>
    <w:rsid w:val="00634CD7"/>
    <w:rPr>
      <w:rFonts w:ascii="Arial" w:hAnsi="Arial"/>
      <w:b/>
      <w:bCs/>
      <w:sz w:val="24"/>
    </w:rPr>
  </w:style>
  <w:style w:type="character" w:customStyle="1" w:styleId="Rubrik4Char">
    <w:name w:val="Rubrik 4 Char"/>
    <w:aliases w:val="Rubrik- 3 Char"/>
    <w:basedOn w:val="Standardstycketeckensnitt"/>
    <w:link w:val="Rubrik4"/>
    <w:uiPriority w:val="9"/>
    <w:rsid w:val="00A40F00"/>
    <w:rPr>
      <w:rFonts w:ascii="Arial" w:hAnsi="Arial"/>
      <w:b/>
      <w:bCs/>
      <w:i/>
      <w:iCs/>
      <w:sz w:val="24"/>
    </w:rPr>
  </w:style>
  <w:style w:type="character" w:styleId="Diskretbetoning">
    <w:name w:val="Subtle Emphasis"/>
    <w:basedOn w:val="Standardstycketeckensnitt"/>
    <w:uiPriority w:val="19"/>
    <w:rsid w:val="009C4005"/>
    <w:rPr>
      <w:i/>
      <w:iCs/>
      <w:color w:val="404040" w:themeColor="text1" w:themeTint="BF"/>
    </w:rPr>
  </w:style>
  <w:style w:type="character" w:styleId="Betoning">
    <w:name w:val="Emphasis"/>
    <w:basedOn w:val="Standardstycketeckensnitt"/>
    <w:uiPriority w:val="20"/>
    <w:rsid w:val="009C4005"/>
    <w:rPr>
      <w:i/>
      <w:iCs/>
    </w:rPr>
  </w:style>
  <w:style w:type="paragraph" w:styleId="Liststycke">
    <w:name w:val="List Paragraph"/>
    <w:basedOn w:val="Normal"/>
    <w:uiPriority w:val="34"/>
    <w:rsid w:val="00634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a%20Almqvist\Handbollsf&#246;rbundet%20V&#228;st\Handbollsf&#246;rbundet%20V&#228;st%20Team%20Site%20-%20Dokument\T&#228;vling\Serieindelning\Serieindelningar%202023-2024\F&#246;ljebrev%20till%20fastst&#228;llda%20serier%2023-2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8be08141bcdc747e135ac6f915182fc0">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6f41bf43384cffac4b8c4eb285e636ac"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088E73-DC75-413B-8E76-EA3657217DFE}">
  <ds:schemaRefs>
    <ds:schemaRef ds:uri="http://schemas.microsoft.com/sharepoint/v3/contenttype/forms"/>
  </ds:schemaRefs>
</ds:datastoreItem>
</file>

<file path=customXml/itemProps2.xml><?xml version="1.0" encoding="utf-8"?>
<ds:datastoreItem xmlns:ds="http://schemas.openxmlformats.org/officeDocument/2006/customXml" ds:itemID="{63892C6A-6960-430D-8F8E-F0E0E2A9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96EB4-8819-42BC-997A-EF6A16691A7C}">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Följebrev till fastställda serier 23-24.dotx</Template>
  <TotalTime>0</TotalTime>
  <Pages>4</Pages>
  <Words>1366</Words>
  <Characters>7242</Characters>
  <Application>Microsoft Office Word</Application>
  <DocSecurity>0</DocSecurity>
  <Lines>60</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 Almqvist</dc:creator>
  <cp:keywords/>
  <dc:description/>
  <cp:lastModifiedBy>Skåre Handbollsklubb</cp:lastModifiedBy>
  <cp:revision>2</cp:revision>
  <cp:lastPrinted>2021-05-06T06:58:00Z</cp:lastPrinted>
  <dcterms:created xsi:type="dcterms:W3CDTF">2024-06-05T07:11:00Z</dcterms:created>
  <dcterms:modified xsi:type="dcterms:W3CDTF">2024-06-05T07:11:00Z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