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0B" w:rsidRDefault="00DA3D98" w:rsidP="00DA3D98">
      <w:pPr>
        <w:pStyle w:val="Ingetavstnd"/>
        <w:jc w:val="center"/>
        <w:rPr>
          <w:rFonts w:ascii="Garamond" w:hAnsi="Garamond"/>
          <w:sz w:val="96"/>
          <w:u w:val="single"/>
        </w:rPr>
      </w:pPr>
      <w:r>
        <w:rPr>
          <w:rFonts w:ascii="Garamond" w:hAnsi="Garamond"/>
          <w:sz w:val="96"/>
          <w:u w:val="single"/>
        </w:rPr>
        <w:t>Kiosken stängning</w:t>
      </w:r>
    </w:p>
    <w:p w:rsidR="00DA3D98" w:rsidRDefault="00DA3D98" w:rsidP="00DA3D98">
      <w:pPr>
        <w:pStyle w:val="Ingetavstnd"/>
        <w:rPr>
          <w:rFonts w:ascii="Garamond" w:hAnsi="Garamond"/>
          <w:sz w:val="28"/>
          <w:szCs w:val="28"/>
        </w:rPr>
      </w:pPr>
    </w:p>
    <w:p w:rsidR="005823A5" w:rsidRDefault="005823A5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 in skylten från konstgräsplanen ”Kiosken öppen”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Dra ur sladdarna till kaffebryggaren, mikrovågsugnen och korvkoket.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Diska ut ”korvbyttan” + tillbehör. Låt vattnet i korvkoket (under korvbyttan) vara kvar.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Diska ur termosar och kaffekannorna.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Diska fat, knivar osv som du använt. </w:t>
      </w:r>
    </w:p>
    <w:p w:rsidR="004A4C6D" w:rsidRDefault="00DC5C76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Ställ in choklad </w:t>
      </w:r>
      <w:r w:rsidR="004A4C6D">
        <w:rPr>
          <w:rFonts w:ascii="Garamond" w:hAnsi="Garamond"/>
          <w:sz w:val="28"/>
          <w:szCs w:val="28"/>
        </w:rPr>
        <w:t>och knäckebröd i kylen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Sopa golvet.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Torka av bänken utanför luckan, blir alltid kaffefläckar och dylikt där.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Kolla så att frysen och glassboxen är riktigt stängda.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Töm papperskorgarna (pl</w:t>
      </w:r>
      <w:r w:rsidR="005823A5">
        <w:rPr>
          <w:rFonts w:ascii="Garamond" w:hAnsi="Garamond"/>
          <w:sz w:val="28"/>
          <w:szCs w:val="28"/>
        </w:rPr>
        <w:t>ocka</w:t>
      </w:r>
      <w:r>
        <w:rPr>
          <w:rFonts w:ascii="Garamond" w:hAnsi="Garamond"/>
          <w:sz w:val="28"/>
          <w:szCs w:val="28"/>
        </w:rPr>
        <w:t xml:space="preserve"> ur pantburkar och lägg dem i den </w:t>
      </w:r>
      <w:r w:rsidR="00120280">
        <w:rPr>
          <w:rFonts w:ascii="Garamond" w:hAnsi="Garamond"/>
          <w:sz w:val="28"/>
          <w:szCs w:val="28"/>
        </w:rPr>
        <w:t>blåa ”Panrameratunnan”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Släng soporna i kommunens sopkärl (inte i containern)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Är det något som är slut så skriv gärna upp det på en lapp och lägg på bänken. </w:t>
      </w:r>
    </w:p>
    <w:p w:rsidR="00DA3D98" w:rsidRDefault="00DA3D98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Släck ljuset.</w:t>
      </w:r>
    </w:p>
    <w:p w:rsidR="00C704F2" w:rsidRDefault="004A4C6D" w:rsidP="00DA3D98">
      <w:pPr>
        <w:pStyle w:val="Ingetavstnd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704F2">
        <w:rPr>
          <w:rFonts w:ascii="Garamond" w:hAnsi="Garamond"/>
          <w:sz w:val="28"/>
          <w:szCs w:val="28"/>
        </w:rPr>
        <w:t>Lämna över kassan + nyckel till ”nästa man på list</w:t>
      </w:r>
      <w:r w:rsidR="009C66BE" w:rsidRPr="00C704F2">
        <w:rPr>
          <w:rFonts w:ascii="Garamond" w:hAnsi="Garamond"/>
          <w:sz w:val="28"/>
          <w:szCs w:val="28"/>
        </w:rPr>
        <w:t>an”</w:t>
      </w:r>
      <w:r w:rsidR="00C704F2" w:rsidRPr="00C704F2">
        <w:rPr>
          <w:rFonts w:ascii="Garamond" w:hAnsi="Garamond"/>
          <w:sz w:val="28"/>
          <w:szCs w:val="28"/>
        </w:rPr>
        <w:t xml:space="preserve"> som skall stå i kiosken. Sista passet för veckan lämnar nyckel, </w:t>
      </w:r>
      <w:r w:rsidR="00DC63EB">
        <w:rPr>
          <w:rFonts w:ascii="Garamond" w:hAnsi="Garamond"/>
          <w:sz w:val="28"/>
          <w:szCs w:val="28"/>
        </w:rPr>
        <w:t>kassa och SISU-lista till Kanlsiet</w:t>
      </w:r>
      <w:bookmarkStart w:id="0" w:name="_GoBack"/>
      <w:bookmarkEnd w:id="0"/>
      <w:r w:rsidR="00C704F2" w:rsidRPr="00C704F2">
        <w:rPr>
          <w:rFonts w:ascii="Garamond" w:hAnsi="Garamond"/>
          <w:sz w:val="28"/>
          <w:szCs w:val="28"/>
        </w:rPr>
        <w:t xml:space="preserve"> på idrottsgården måndag kväll.</w:t>
      </w:r>
    </w:p>
    <w:p w:rsidR="00C704F2" w:rsidRDefault="00C704F2" w:rsidP="00C704F2">
      <w:pPr>
        <w:pStyle w:val="Ingetavstnd"/>
        <w:rPr>
          <w:rFonts w:ascii="Garamond" w:hAnsi="Garamond"/>
          <w:sz w:val="28"/>
          <w:szCs w:val="28"/>
        </w:rPr>
      </w:pPr>
    </w:p>
    <w:p w:rsidR="00C704F2" w:rsidRDefault="00C704F2" w:rsidP="00C704F2">
      <w:pPr>
        <w:pStyle w:val="Ingetavstnd"/>
        <w:rPr>
          <w:rFonts w:ascii="Garamond" w:hAnsi="Garamond"/>
          <w:sz w:val="28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1995C884" wp14:editId="223A1E09">
            <wp:simplePos x="0" y="0"/>
            <wp:positionH relativeFrom="column">
              <wp:posOffset>3611399</wp:posOffset>
            </wp:positionH>
            <wp:positionV relativeFrom="paragraph">
              <wp:posOffset>239206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1" name="Bildobjekt 1" descr="C:\Users\Agneta\AppData\Local\Microsoft\Windows\Temporary Internet Files\Content.IE5\QGDRBSUD\PikiWiki_Israel_21193_Fruite_juice_kiosk_in_Tel_Avi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ta\AppData\Local\Microsoft\Windows\Temporary Internet Files\Content.IE5\QGDRBSUD\PikiWiki_Israel_21193_Fruite_juice_kiosk_in_Tel_Aviv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98" w:rsidRDefault="00DA3D98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 xml:space="preserve">Städning görs VARJE dag kiosken </w:t>
      </w:r>
      <w:r w:rsidR="00AD6188">
        <w:rPr>
          <w:rFonts w:ascii="Garamond" w:hAnsi="Garamond"/>
          <w:b/>
          <w:sz w:val="40"/>
          <w:szCs w:val="28"/>
        </w:rPr>
        <w:t xml:space="preserve">har </w:t>
      </w:r>
      <w:r>
        <w:rPr>
          <w:rFonts w:ascii="Garamond" w:hAnsi="Garamond"/>
          <w:b/>
          <w:sz w:val="40"/>
          <w:szCs w:val="28"/>
        </w:rPr>
        <w:t xml:space="preserve">varit öppen, både inne och utanför. </w:t>
      </w: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</w:p>
    <w:p w:rsidR="00C704F2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Tack för din insats!!</w:t>
      </w:r>
    </w:p>
    <w:p w:rsidR="00C704F2" w:rsidRPr="00DA3D98" w:rsidRDefault="00C704F2" w:rsidP="00DA3D98">
      <w:pPr>
        <w:pStyle w:val="Ingetavstnd"/>
        <w:rPr>
          <w:rFonts w:ascii="Garamond" w:hAnsi="Garamond"/>
          <w:b/>
          <w:sz w:val="40"/>
          <w:szCs w:val="28"/>
        </w:rPr>
      </w:pPr>
      <w:r>
        <w:rPr>
          <w:rFonts w:ascii="Garamond" w:hAnsi="Garamond"/>
          <w:b/>
          <w:sz w:val="40"/>
          <w:szCs w:val="28"/>
        </w:rPr>
        <w:t>Sjömarkens IF</w:t>
      </w:r>
    </w:p>
    <w:p w:rsidR="00DA3D98" w:rsidRPr="00DA3D98" w:rsidRDefault="00DA3D98" w:rsidP="00DA3D98">
      <w:pPr>
        <w:pStyle w:val="Ingetavstnd"/>
        <w:jc w:val="center"/>
        <w:rPr>
          <w:rFonts w:ascii="Garamond" w:hAnsi="Garamond"/>
          <w:sz w:val="96"/>
          <w:u w:val="single"/>
        </w:rPr>
      </w:pPr>
    </w:p>
    <w:sectPr w:rsidR="00DA3D98" w:rsidRPr="00DA3D98" w:rsidSect="00C704F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B591E"/>
    <w:multiLevelType w:val="hybridMultilevel"/>
    <w:tmpl w:val="4900E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98"/>
    <w:rsid w:val="00120280"/>
    <w:rsid w:val="001C235A"/>
    <w:rsid w:val="0035038C"/>
    <w:rsid w:val="00422AAC"/>
    <w:rsid w:val="004A4C6D"/>
    <w:rsid w:val="005823A5"/>
    <w:rsid w:val="00916A19"/>
    <w:rsid w:val="009B3484"/>
    <w:rsid w:val="009C66BE"/>
    <w:rsid w:val="00AD6188"/>
    <w:rsid w:val="00B15520"/>
    <w:rsid w:val="00C704F2"/>
    <w:rsid w:val="00D71C0B"/>
    <w:rsid w:val="00DA3D98"/>
    <w:rsid w:val="00DC5C76"/>
    <w:rsid w:val="00DC63EB"/>
    <w:rsid w:val="00DD31A0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6C84"/>
  <w15:docId w15:val="{50C5A7B8-8384-44D8-BE90-DA8A1D6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3D9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7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SIF-LAP</dc:creator>
  <cp:lastModifiedBy>Sjömarkens IF</cp:lastModifiedBy>
  <cp:revision>2</cp:revision>
  <cp:lastPrinted>2022-03-20T10:59:00Z</cp:lastPrinted>
  <dcterms:created xsi:type="dcterms:W3CDTF">2025-01-19T11:24:00Z</dcterms:created>
  <dcterms:modified xsi:type="dcterms:W3CDTF">2025-01-19T11:24:00Z</dcterms:modified>
</cp:coreProperties>
</file>