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D1" w:rsidRDefault="003A01D1" w:rsidP="003A01D1">
      <w:pPr>
        <w:pStyle w:val="Underrubrik"/>
        <w:jc w:val="center"/>
        <w:rPr>
          <w:rFonts w:ascii="Bahnschrift SemiLight" w:hAnsi="Bahnschrift SemiLight"/>
          <w:sz w:val="96"/>
          <w:szCs w:val="96"/>
        </w:rPr>
      </w:pPr>
      <w:r>
        <w:rPr>
          <w:noProof/>
        </w:rPr>
        <w:drawing>
          <wp:inline distT="0" distB="0" distL="0" distR="0">
            <wp:extent cx="5760720" cy="2970371"/>
            <wp:effectExtent l="0" t="0" r="0" b="1905"/>
            <wp:docPr id="1" name="Bildobjekt 1" descr="Bildresultat fÃ¶r konstÃ¥k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konstÃ¥k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1D1" w:rsidRDefault="003A01D1" w:rsidP="003A01D1">
      <w:pPr>
        <w:pStyle w:val="Underrubrik"/>
        <w:jc w:val="center"/>
        <w:rPr>
          <w:rFonts w:ascii="Bahnschrift SemiLight" w:hAnsi="Bahnschrift SemiLight"/>
          <w:sz w:val="96"/>
          <w:szCs w:val="96"/>
        </w:rPr>
      </w:pPr>
    </w:p>
    <w:p w:rsidR="001B0ECD" w:rsidRDefault="003A01D1" w:rsidP="003A01D1">
      <w:pPr>
        <w:pStyle w:val="Underrubrik"/>
        <w:jc w:val="center"/>
        <w:rPr>
          <w:rFonts w:ascii="Bahnschrift SemiLight" w:hAnsi="Bahnschrift SemiLight"/>
          <w:sz w:val="96"/>
          <w:szCs w:val="96"/>
        </w:rPr>
      </w:pPr>
      <w:r w:rsidRPr="003A01D1">
        <w:rPr>
          <w:rFonts w:ascii="Bahnschrift SemiLight" w:hAnsi="Bahnschrift SemiLight"/>
          <w:sz w:val="96"/>
          <w:szCs w:val="96"/>
        </w:rPr>
        <w:t>Skridskoslipning</w:t>
      </w:r>
    </w:p>
    <w:p w:rsidR="003A01D1" w:rsidRDefault="003A01D1" w:rsidP="003A01D1"/>
    <w:p w:rsidR="003A01D1" w:rsidRDefault="003A01D1" w:rsidP="003A01D1">
      <w:pPr>
        <w:rPr>
          <w:sz w:val="36"/>
          <w:szCs w:val="36"/>
        </w:rPr>
      </w:pPr>
      <w:r>
        <w:rPr>
          <w:sz w:val="36"/>
          <w:szCs w:val="36"/>
        </w:rPr>
        <w:t>Vi lämnar till Anjelica Nilsson.</w:t>
      </w:r>
    </w:p>
    <w:p w:rsidR="003A01D1" w:rsidRDefault="003A01D1" w:rsidP="003A01D1">
      <w:pPr>
        <w:rPr>
          <w:sz w:val="36"/>
          <w:szCs w:val="36"/>
        </w:rPr>
      </w:pPr>
      <w:r>
        <w:rPr>
          <w:sz w:val="36"/>
          <w:szCs w:val="36"/>
        </w:rPr>
        <w:t>Hon samlar ihop så det är ca 4-6st per tillfälle.</w:t>
      </w:r>
    </w:p>
    <w:p w:rsidR="003A01D1" w:rsidRDefault="003A01D1" w:rsidP="003A01D1">
      <w:pPr>
        <w:rPr>
          <w:sz w:val="36"/>
          <w:szCs w:val="36"/>
        </w:rPr>
      </w:pPr>
    </w:p>
    <w:p w:rsidR="003A01D1" w:rsidRDefault="003A01D1" w:rsidP="003A01D1">
      <w:pPr>
        <w:rPr>
          <w:sz w:val="36"/>
          <w:szCs w:val="36"/>
        </w:rPr>
      </w:pPr>
      <w:r>
        <w:rPr>
          <w:sz w:val="36"/>
          <w:szCs w:val="36"/>
        </w:rPr>
        <w:t xml:space="preserve">Vi betalar med </w:t>
      </w:r>
      <w:proofErr w:type="spellStart"/>
      <w:r>
        <w:rPr>
          <w:sz w:val="36"/>
          <w:szCs w:val="36"/>
        </w:rPr>
        <w:t>Swish</w:t>
      </w:r>
      <w:proofErr w:type="spellEnd"/>
      <w:r>
        <w:rPr>
          <w:sz w:val="36"/>
          <w:szCs w:val="36"/>
        </w:rPr>
        <w:t xml:space="preserve"> till 070-328 68 01 Malin Nilsson eller kontant till Anjelica, så slipar hennes pappa.</w:t>
      </w:r>
    </w:p>
    <w:p w:rsidR="003A01D1" w:rsidRPr="003A01D1" w:rsidRDefault="003A01D1" w:rsidP="003A01D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3A01D1" w:rsidRPr="003A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D1"/>
    <w:rsid w:val="001B0ECD"/>
    <w:rsid w:val="003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CFF4"/>
  <w15:chartTrackingRefBased/>
  <w15:docId w15:val="{216DE2FA-0735-425F-BCD0-62495E2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3A01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01D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181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1</cp:revision>
  <dcterms:created xsi:type="dcterms:W3CDTF">2018-12-28T16:57:00Z</dcterms:created>
  <dcterms:modified xsi:type="dcterms:W3CDTF">2018-12-28T17:05:00Z</dcterms:modified>
</cp:coreProperties>
</file>