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B488D4" wp14:paraId="56CB2131" wp14:textId="7B410469">
      <w:pPr>
        <w:pStyle w:val="Normal"/>
      </w:pPr>
      <w:r w:rsidRPr="08B488D4" w:rsidR="164B4E7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4F5C64"/>
          <w:sz w:val="19"/>
          <w:szCs w:val="19"/>
          <w:u w:val="single"/>
          <w:lang w:val="sv-SE"/>
        </w:rPr>
        <w:t>Kioskarbete</w:t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Innebär att man står i kiosken och säljer diverse grejer så som kaffe, fikabröd, godis och snacks. Föräldrar som står i kiosken får baka något valfritt också så det finns hembakat till försäljning.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De i kiosken ansvarar även för bollkastning och får innan och under match gå runt och ”sälja” bollar, i 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nån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 av pauserna sker sedan 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bollkastning.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 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Till bollkastningen behövs det priser,</w:t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Om en ansvarig förälder var för matchen skaffar/köper var sitt pris så har vi tre priser till varje bollkastning.</w:t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Prisets kostnad mellan 60-100kr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Kiosksakerna finns hos Lisa Folkesson så kontakta henne innan och kom överens om hämtning och lämning av sakerna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4F5C64"/>
          <w:sz w:val="19"/>
          <w:szCs w:val="19"/>
          <w:u w:val="single"/>
          <w:lang w:val="sv-SE"/>
        </w:rPr>
        <w:t>Matchvärd</w:t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Matchvärden välkomnar domare och bortalag, rör sig runt arenan och är väl synlig och ser till att det är god stämning runt planen mot spelare och domare.</w:t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Inför matchen läs 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matchvärd folder</w:t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 som finns under dokument på laget.se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De som har kiosk och matchvärd hjälper även till att förbereda planen genom att ställa ut hörnflaggor, ställa mål och avbytarbänkar på plats och att plocka bort efter matchens slut.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>Samling till kiosk och matchvärd samtidigt som barnen samlas inför match.</w:t>
      </w:r>
      <w:r>
        <w:br/>
      </w:r>
      <w:r>
        <w:br/>
      </w:r>
      <w:r w:rsidRPr="08B488D4" w:rsidR="164B4E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F5C64"/>
          <w:sz w:val="19"/>
          <w:szCs w:val="19"/>
          <w:lang w:val="sv-SE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B8AC1"/>
    <w:rsid w:val="08B488D4"/>
    <w:rsid w:val="164B4E7C"/>
    <w:rsid w:val="369B8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8AC1"/>
  <w15:chartTrackingRefBased/>
  <w15:docId w15:val="{DE94007E-B7D4-4255-8E9B-AE2DD22B21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2024-05-04T18:26:03.5196965Z</dcterms:created>
  <dcterms:modified xsi:type="dcterms:W3CDTF">2024-05-04T18:26:50.1008117Z</dcterms:modified>
  <dc:creator>Martina S</dc:creator>
  <lastModifiedBy>Martina S</lastModifiedBy>
</coreProperties>
</file>