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7F" w:rsidRPr="007C157F" w:rsidRDefault="007C157F" w:rsidP="007C157F">
      <w:pPr>
        <w:spacing w:after="90" w:line="267" w:lineRule="atLeast"/>
        <w:outlineLvl w:val="0"/>
        <w:rPr>
          <w:rFonts w:ascii="Arial" w:eastAsia="Times New Roman" w:hAnsi="Arial" w:cs="Arial"/>
          <w:b/>
          <w:bCs/>
          <w:kern w:val="36"/>
          <w:sz w:val="58"/>
          <w:szCs w:val="58"/>
          <w:lang w:eastAsia="sv-SE"/>
        </w:rPr>
      </w:pPr>
      <w:r w:rsidRPr="007C157F">
        <w:rPr>
          <w:rFonts w:ascii="Arial" w:eastAsia="Times New Roman" w:hAnsi="Arial" w:cs="Arial"/>
          <w:b/>
          <w:bCs/>
          <w:kern w:val="36"/>
          <w:sz w:val="58"/>
          <w:szCs w:val="58"/>
          <w:lang w:eastAsia="sv-SE"/>
        </w:rPr>
        <w:t>Snabba kycklinggrytan</w:t>
      </w:r>
    </w:p>
    <w:p w:rsidR="007C157F" w:rsidRPr="007C157F" w:rsidRDefault="007C157F" w:rsidP="007C157F">
      <w:pPr>
        <w:spacing w:after="0" w:line="360" w:lineRule="atLeast"/>
        <w:ind w:left="720" w:right="75"/>
        <w:textAlignment w:val="center"/>
        <w:rPr>
          <w:rFonts w:ascii="Times New Roman" w:eastAsia="Times New Roman" w:hAnsi="Times New Roman" w:cs="Times New Roman"/>
          <w:color w:val="E13D87"/>
          <w:sz w:val="21"/>
          <w:szCs w:val="21"/>
          <w:lang w:eastAsia="sv-SE"/>
        </w:rPr>
      </w:pPr>
      <w:r w:rsidRPr="007C157F">
        <w:rPr>
          <w:rFonts w:ascii="MS Mincho" w:eastAsia="MS Mincho" w:hAnsi="MS Mincho" w:cs="MS Mincho" w:hint="eastAsia"/>
          <w:color w:val="E13D87"/>
          <w:sz w:val="27"/>
          <w:szCs w:val="27"/>
          <w:lang w:eastAsia="sv-SE"/>
        </w:rPr>
        <w:t>☆</w:t>
      </w:r>
      <w:r w:rsidRPr="007C157F">
        <w:rPr>
          <w:rFonts w:ascii="Times New Roman" w:eastAsia="Times New Roman" w:hAnsi="Times New Roman" w:cs="Times New Roman"/>
          <w:color w:val="E13D87"/>
          <w:sz w:val="21"/>
          <w:szCs w:val="21"/>
          <w:lang w:eastAsia="sv-SE"/>
        </w:rPr>
        <w:t> </w:t>
      </w:r>
      <w:r w:rsidRPr="007C157F">
        <w:rPr>
          <w:rFonts w:ascii="MS Mincho" w:eastAsia="MS Mincho" w:hAnsi="MS Mincho" w:cs="MS Mincho" w:hint="eastAsia"/>
          <w:color w:val="E13D87"/>
          <w:sz w:val="27"/>
          <w:szCs w:val="27"/>
          <w:lang w:eastAsia="sv-SE"/>
        </w:rPr>
        <w:t>☆</w:t>
      </w:r>
      <w:r w:rsidRPr="007C157F">
        <w:rPr>
          <w:rFonts w:ascii="Times New Roman" w:eastAsia="Times New Roman" w:hAnsi="Times New Roman" w:cs="Times New Roman"/>
          <w:color w:val="E13D87"/>
          <w:sz w:val="21"/>
          <w:szCs w:val="21"/>
          <w:lang w:eastAsia="sv-SE"/>
        </w:rPr>
        <w:t> </w:t>
      </w:r>
      <w:r w:rsidRPr="007C157F">
        <w:rPr>
          <w:rFonts w:ascii="MS Mincho" w:eastAsia="MS Mincho" w:hAnsi="MS Mincho" w:cs="MS Mincho" w:hint="eastAsia"/>
          <w:color w:val="E13D87"/>
          <w:sz w:val="27"/>
          <w:szCs w:val="27"/>
          <w:lang w:eastAsia="sv-SE"/>
        </w:rPr>
        <w:t>☆</w:t>
      </w:r>
      <w:r w:rsidRPr="007C157F">
        <w:rPr>
          <w:rFonts w:ascii="Times New Roman" w:eastAsia="Times New Roman" w:hAnsi="Times New Roman" w:cs="Times New Roman"/>
          <w:color w:val="E13D87"/>
          <w:sz w:val="21"/>
          <w:szCs w:val="21"/>
          <w:lang w:eastAsia="sv-SE"/>
        </w:rPr>
        <w:t> </w:t>
      </w:r>
      <w:r w:rsidRPr="007C157F">
        <w:rPr>
          <w:rFonts w:ascii="MS Mincho" w:eastAsia="MS Mincho" w:hAnsi="MS Mincho" w:cs="MS Mincho" w:hint="eastAsia"/>
          <w:color w:val="E13D87"/>
          <w:sz w:val="27"/>
          <w:szCs w:val="27"/>
          <w:lang w:eastAsia="sv-SE"/>
        </w:rPr>
        <w:t>☆</w:t>
      </w:r>
      <w:r w:rsidRPr="007C157F">
        <w:rPr>
          <w:rFonts w:ascii="Times New Roman" w:eastAsia="Times New Roman" w:hAnsi="Times New Roman" w:cs="Times New Roman"/>
          <w:color w:val="E13D87"/>
          <w:sz w:val="21"/>
          <w:szCs w:val="21"/>
          <w:lang w:eastAsia="sv-SE"/>
        </w:rPr>
        <w:t> </w:t>
      </w:r>
      <w:r w:rsidRPr="007C157F">
        <w:rPr>
          <w:rFonts w:ascii="MS Mincho" w:eastAsia="MS Mincho" w:hAnsi="MS Mincho" w:cs="MS Mincho"/>
          <w:color w:val="E13D87"/>
          <w:sz w:val="27"/>
          <w:szCs w:val="27"/>
          <w:lang w:eastAsia="sv-SE"/>
        </w:rPr>
        <w:t>☆</w:t>
      </w:r>
    </w:p>
    <w:p w:rsidR="007C157F" w:rsidRPr="007C157F" w:rsidRDefault="007C157F" w:rsidP="007C157F">
      <w:pPr>
        <w:spacing w:after="0" w:line="360" w:lineRule="atLeast"/>
        <w:ind w:left="720" w:right="75"/>
        <w:textAlignment w:val="center"/>
        <w:rPr>
          <w:rFonts w:ascii="Times New Roman" w:eastAsia="Times New Roman" w:hAnsi="Times New Roman" w:cs="Times New Roman"/>
          <w:color w:val="E13D87"/>
          <w:sz w:val="21"/>
          <w:szCs w:val="21"/>
          <w:lang w:eastAsia="sv-SE"/>
        </w:rPr>
      </w:pPr>
      <w:r w:rsidRPr="007C157F">
        <w:rPr>
          <w:rFonts w:ascii="MS Mincho" w:eastAsia="MS Mincho" w:hAnsi="MS Mincho" w:cs="MS Mincho" w:hint="eastAsia"/>
          <w:color w:val="E13D87"/>
          <w:sz w:val="27"/>
          <w:szCs w:val="27"/>
          <w:lang w:eastAsia="sv-SE"/>
        </w:rPr>
        <w:t>★</w:t>
      </w:r>
      <w:r w:rsidRPr="007C157F">
        <w:rPr>
          <w:rFonts w:ascii="Times New Roman" w:eastAsia="Times New Roman" w:hAnsi="Times New Roman" w:cs="Times New Roman"/>
          <w:color w:val="E13D87"/>
          <w:sz w:val="21"/>
          <w:szCs w:val="21"/>
          <w:lang w:eastAsia="sv-SE"/>
        </w:rPr>
        <w:t> </w:t>
      </w:r>
      <w:r w:rsidRPr="007C157F">
        <w:rPr>
          <w:rFonts w:ascii="MS Mincho" w:eastAsia="MS Mincho" w:hAnsi="MS Mincho" w:cs="MS Mincho" w:hint="eastAsia"/>
          <w:color w:val="E13D87"/>
          <w:sz w:val="27"/>
          <w:szCs w:val="27"/>
          <w:lang w:eastAsia="sv-SE"/>
        </w:rPr>
        <w:t>★</w:t>
      </w:r>
      <w:r w:rsidRPr="007C157F">
        <w:rPr>
          <w:rFonts w:ascii="Times New Roman" w:eastAsia="Times New Roman" w:hAnsi="Times New Roman" w:cs="Times New Roman"/>
          <w:color w:val="E13D87"/>
          <w:sz w:val="21"/>
          <w:szCs w:val="21"/>
          <w:lang w:eastAsia="sv-SE"/>
        </w:rPr>
        <w:t> </w:t>
      </w:r>
      <w:r w:rsidRPr="007C157F">
        <w:rPr>
          <w:rFonts w:ascii="MS Mincho" w:eastAsia="MS Mincho" w:hAnsi="MS Mincho" w:cs="MS Mincho" w:hint="eastAsia"/>
          <w:color w:val="E13D87"/>
          <w:sz w:val="27"/>
          <w:szCs w:val="27"/>
          <w:lang w:eastAsia="sv-SE"/>
        </w:rPr>
        <w:t>★</w:t>
      </w:r>
      <w:r w:rsidRPr="007C157F">
        <w:rPr>
          <w:rFonts w:ascii="Times New Roman" w:eastAsia="Times New Roman" w:hAnsi="Times New Roman" w:cs="Times New Roman"/>
          <w:color w:val="E13D87"/>
          <w:sz w:val="21"/>
          <w:szCs w:val="21"/>
          <w:lang w:eastAsia="sv-SE"/>
        </w:rPr>
        <w:t> </w:t>
      </w:r>
      <w:r w:rsidRPr="007C157F">
        <w:rPr>
          <w:rFonts w:ascii="MS Mincho" w:eastAsia="MS Mincho" w:hAnsi="MS Mincho" w:cs="MS Mincho" w:hint="eastAsia"/>
          <w:color w:val="E13D87"/>
          <w:sz w:val="27"/>
          <w:szCs w:val="27"/>
          <w:lang w:eastAsia="sv-SE"/>
        </w:rPr>
        <w:t>★</w:t>
      </w:r>
      <w:r w:rsidRPr="007C157F">
        <w:rPr>
          <w:rFonts w:ascii="Times New Roman" w:eastAsia="Times New Roman" w:hAnsi="Times New Roman" w:cs="Times New Roman"/>
          <w:color w:val="E13D87"/>
          <w:sz w:val="21"/>
          <w:szCs w:val="21"/>
          <w:lang w:eastAsia="sv-SE"/>
        </w:rPr>
        <w:t> </w:t>
      </w:r>
      <w:r w:rsidRPr="007C157F">
        <w:rPr>
          <w:rFonts w:ascii="MS Mincho" w:eastAsia="MS Mincho" w:hAnsi="MS Mincho" w:cs="MS Mincho"/>
          <w:color w:val="E13D87"/>
          <w:sz w:val="27"/>
          <w:szCs w:val="27"/>
          <w:lang w:eastAsia="sv-SE"/>
        </w:rPr>
        <w:t>★</w:t>
      </w:r>
    </w:p>
    <w:p w:rsidR="007C157F" w:rsidRPr="007C157F" w:rsidRDefault="007C157F" w:rsidP="007C157F">
      <w:pPr>
        <w:spacing w:after="0" w:line="360" w:lineRule="atLeast"/>
        <w:rPr>
          <w:rFonts w:ascii="Times New Roman" w:eastAsia="Times New Roman" w:hAnsi="Times New Roman" w:cs="Times New Roman"/>
          <w:sz w:val="21"/>
          <w:szCs w:val="21"/>
          <w:lang w:eastAsia="sv-SE"/>
        </w:rPr>
      </w:pPr>
      <w:r w:rsidRPr="007C157F">
        <w:rPr>
          <w:rFonts w:ascii="Times New Roman" w:eastAsia="Times New Roman" w:hAnsi="Times New Roman" w:cs="Times New Roman"/>
          <w:sz w:val="21"/>
          <w:szCs w:val="21"/>
          <w:lang w:eastAsia="sv-SE"/>
        </w:rPr>
        <w:t> </w:t>
      </w:r>
    </w:p>
    <w:p w:rsidR="007C157F" w:rsidRPr="007C157F" w:rsidRDefault="007C157F" w:rsidP="007C157F">
      <w:pPr>
        <w:spacing w:after="0" w:line="360" w:lineRule="atLeast"/>
        <w:ind w:left="720" w:right="75"/>
        <w:textAlignment w:val="center"/>
        <w:rPr>
          <w:rFonts w:ascii="Times New Roman" w:eastAsia="Times New Roman" w:hAnsi="Times New Roman" w:cs="Times New Roman"/>
          <w:color w:val="74726F"/>
          <w:sz w:val="21"/>
          <w:szCs w:val="21"/>
          <w:lang w:eastAsia="sv-SE"/>
        </w:rPr>
      </w:pPr>
      <w:r w:rsidRPr="007C157F">
        <w:rPr>
          <w:rFonts w:ascii="Times New Roman" w:eastAsia="Times New Roman" w:hAnsi="Times New Roman" w:cs="Times New Roman"/>
          <w:color w:val="74726F"/>
          <w:sz w:val="21"/>
          <w:szCs w:val="21"/>
          <w:lang w:eastAsia="sv-SE"/>
        </w:rPr>
        <w:t>35 röster</w:t>
      </w:r>
    </w:p>
    <w:p w:rsidR="007C157F" w:rsidRPr="007C157F" w:rsidRDefault="007C157F" w:rsidP="007C157F">
      <w:pPr>
        <w:spacing w:after="300" w:line="324" w:lineRule="atLeast"/>
        <w:rPr>
          <w:rFonts w:ascii="Arial" w:eastAsia="Times New Roman" w:hAnsi="Arial" w:cs="Arial"/>
          <w:sz w:val="29"/>
          <w:szCs w:val="29"/>
          <w:lang w:eastAsia="sv-SE"/>
        </w:rPr>
      </w:pPr>
      <w:r w:rsidRPr="007C157F">
        <w:rPr>
          <w:rFonts w:ascii="Arial" w:eastAsia="Times New Roman" w:hAnsi="Arial" w:cs="Arial"/>
          <w:sz w:val="29"/>
          <w:szCs w:val="29"/>
          <w:lang w:eastAsia="sv-SE"/>
        </w:rPr>
        <w:t>Grädde och tomatpuré gör denna krämiga och snabba kycklinggryta. Toppa med persilja. Fräscht, gott och enkelt!</w:t>
      </w:r>
    </w:p>
    <w:p w:rsidR="007C157F" w:rsidRPr="007C157F" w:rsidRDefault="007C157F" w:rsidP="007C157F">
      <w:pPr>
        <w:spacing w:after="0" w:line="240" w:lineRule="atLeast"/>
        <w:ind w:left="-75" w:right="-75"/>
        <w:textAlignment w:val="top"/>
        <w:rPr>
          <w:rFonts w:ascii="Times New Roman" w:eastAsia="Times New Roman" w:hAnsi="Times New Roman" w:cs="Times New Roman"/>
          <w:spacing w:val="-60"/>
          <w:sz w:val="21"/>
          <w:szCs w:val="21"/>
          <w:lang w:eastAsia="sv-SE"/>
        </w:rPr>
      </w:pPr>
      <w:r w:rsidRPr="007C157F">
        <w:rPr>
          <w:rFonts w:ascii="Times New Roman" w:eastAsia="Times New Roman" w:hAnsi="Times New Roman" w:cs="Times New Roman"/>
          <w:spacing w:val="-60"/>
          <w:sz w:val="21"/>
          <w:szCs w:val="21"/>
          <w:lang w:eastAsia="sv-SE"/>
        </w:rPr>
        <w:t> </w:t>
      </w:r>
    </w:p>
    <w:p w:rsidR="007C157F" w:rsidRPr="007C157F" w:rsidRDefault="007C157F" w:rsidP="007C157F">
      <w:pPr>
        <w:spacing w:after="0" w:line="240" w:lineRule="atLeast"/>
        <w:ind w:left="-75" w:right="-75"/>
        <w:textAlignment w:val="top"/>
        <w:rPr>
          <w:rFonts w:ascii="Times New Roman" w:eastAsia="Times New Roman" w:hAnsi="Times New Roman" w:cs="Times New Roman"/>
          <w:spacing w:val="-60"/>
          <w:sz w:val="21"/>
          <w:szCs w:val="21"/>
          <w:lang w:eastAsia="sv-SE"/>
        </w:rPr>
      </w:pPr>
      <w:r w:rsidRPr="007C157F">
        <w:rPr>
          <w:rFonts w:ascii="Times New Roman" w:eastAsia="Times New Roman" w:hAnsi="Times New Roman" w:cs="Times New Roman"/>
          <w:spacing w:val="-60"/>
          <w:sz w:val="21"/>
          <w:szCs w:val="21"/>
          <w:lang w:eastAsia="sv-SE"/>
        </w:rPr>
        <w:t> </w:t>
      </w:r>
    </w:p>
    <w:p w:rsidR="007C157F" w:rsidRPr="007C157F" w:rsidRDefault="007C157F" w:rsidP="007C157F">
      <w:pPr>
        <w:shd w:val="clear" w:color="auto" w:fill="F3F0EB"/>
        <w:spacing w:after="0" w:line="269" w:lineRule="atLeast"/>
        <w:outlineLvl w:val="1"/>
        <w:rPr>
          <w:rFonts w:ascii="Arial" w:eastAsia="Times New Roman" w:hAnsi="Arial" w:cs="Arial"/>
          <w:color w:val="3F3F40"/>
          <w:sz w:val="30"/>
          <w:szCs w:val="30"/>
          <w:lang w:eastAsia="sv-SE"/>
        </w:rPr>
      </w:pPr>
      <w:r w:rsidRPr="007C157F">
        <w:rPr>
          <w:rFonts w:ascii="Arial" w:eastAsia="Times New Roman" w:hAnsi="Arial" w:cs="Arial"/>
          <w:color w:val="3F3F40"/>
          <w:sz w:val="30"/>
          <w:szCs w:val="30"/>
          <w:lang w:eastAsia="sv-SE"/>
        </w:rPr>
        <w:t>Ingredienser</w:t>
      </w:r>
    </w:p>
    <w:p w:rsidR="007C157F" w:rsidRPr="007C157F" w:rsidRDefault="007C157F" w:rsidP="007C157F">
      <w:pPr>
        <w:shd w:val="clear" w:color="auto" w:fill="F3F0EB"/>
        <w:spacing w:after="0" w:line="315" w:lineRule="atLeast"/>
        <w:rPr>
          <w:rFonts w:ascii="Times New Roman" w:eastAsia="Times New Roman" w:hAnsi="Times New Roman" w:cs="Times New Roman"/>
          <w:sz w:val="21"/>
          <w:szCs w:val="21"/>
          <w:lang w:eastAsia="sv-SE"/>
        </w:rPr>
      </w:pPr>
      <w:proofErr w:type="gramStart"/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t>Portioner:                                                                                                                                                                                                                                                 </w:t>
      </w:r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pt;height:18pt" o:ole="">
            <v:imagedata r:id="rId6" o:title=""/>
          </v:shape>
          <w:control r:id="rId7" w:name="DefaultOcxName" w:shapeid="_x0000_i1027"/>
        </w:object>
      </w:r>
      <w:r w:rsidRPr="007C157F">
        <w:rPr>
          <w:rFonts w:ascii="Arial" w:eastAsia="Times New Roman" w:hAnsi="Arial" w:cs="Arial"/>
          <w:b/>
          <w:bCs/>
          <w:color w:val="3F3F40"/>
          <w:sz w:val="21"/>
          <w:szCs w:val="21"/>
          <w:lang w:eastAsia="sv-SE"/>
        </w:rPr>
        <w:t>12</w:t>
      </w:r>
      <w:bookmarkStart w:id="0" w:name="_GoBack"/>
      <w:bookmarkEnd w:id="0"/>
    </w:p>
    <w:p w:rsidR="007C157F" w:rsidRPr="007C157F" w:rsidRDefault="007C157F" w:rsidP="007C157F">
      <w:pPr>
        <w:numPr>
          <w:ilvl w:val="0"/>
          <w:numId w:val="2"/>
        </w:numPr>
        <w:shd w:val="clear" w:color="auto" w:fill="F3F0EB"/>
        <w:spacing w:before="100" w:beforeAutospacing="1" w:after="0" w:afterAutospacing="1" w:line="315" w:lineRule="atLeast"/>
        <w:ind w:left="0"/>
        <w:rPr>
          <w:rFonts w:ascii="Arial" w:eastAsia="Times New Roman" w:hAnsi="Arial" w:cs="Arial"/>
          <w:color w:val="3F3F40"/>
          <w:sz w:val="21"/>
          <w:szCs w:val="21"/>
          <w:lang w:eastAsia="sv-SE"/>
        </w:rPr>
      </w:pPr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t>12 portioner ris (eller annat gryn)</w:t>
      </w:r>
    </w:p>
    <w:p w:rsidR="007C157F" w:rsidRPr="007C157F" w:rsidRDefault="007C157F" w:rsidP="007C157F">
      <w:pPr>
        <w:numPr>
          <w:ilvl w:val="0"/>
          <w:numId w:val="2"/>
        </w:numPr>
        <w:shd w:val="clear" w:color="auto" w:fill="F3F0EB"/>
        <w:spacing w:before="100" w:beforeAutospacing="1" w:after="0" w:afterAutospacing="1" w:line="315" w:lineRule="atLeast"/>
        <w:ind w:left="0"/>
        <w:rPr>
          <w:rFonts w:ascii="Arial" w:eastAsia="Times New Roman" w:hAnsi="Arial" w:cs="Arial"/>
          <w:color w:val="3F3F40"/>
          <w:sz w:val="21"/>
          <w:szCs w:val="21"/>
          <w:lang w:eastAsia="sv-SE"/>
        </w:rPr>
      </w:pPr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t>3 purjolök</w:t>
      </w:r>
    </w:p>
    <w:p w:rsidR="007C157F" w:rsidRPr="007C157F" w:rsidRDefault="007C157F" w:rsidP="007C157F">
      <w:pPr>
        <w:numPr>
          <w:ilvl w:val="0"/>
          <w:numId w:val="2"/>
        </w:numPr>
        <w:shd w:val="clear" w:color="auto" w:fill="F3F0EB"/>
        <w:spacing w:before="100" w:beforeAutospacing="1" w:after="0" w:afterAutospacing="1" w:line="315" w:lineRule="atLeast"/>
        <w:ind w:left="0"/>
        <w:rPr>
          <w:rFonts w:ascii="Arial" w:eastAsia="Times New Roman" w:hAnsi="Arial" w:cs="Arial"/>
          <w:color w:val="3F3F40"/>
          <w:sz w:val="21"/>
          <w:szCs w:val="21"/>
          <w:lang w:eastAsia="sv-SE"/>
        </w:rPr>
      </w:pPr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t>ca 1800 g strimlad kycklingfilé</w:t>
      </w:r>
    </w:p>
    <w:p w:rsidR="007C157F" w:rsidRPr="007C157F" w:rsidRDefault="007C157F" w:rsidP="007C157F">
      <w:pPr>
        <w:numPr>
          <w:ilvl w:val="0"/>
          <w:numId w:val="2"/>
        </w:numPr>
        <w:shd w:val="clear" w:color="auto" w:fill="F3F0EB"/>
        <w:spacing w:before="100" w:beforeAutospacing="1" w:after="0" w:afterAutospacing="1" w:line="315" w:lineRule="atLeast"/>
        <w:ind w:left="0"/>
        <w:rPr>
          <w:rFonts w:ascii="Arial" w:eastAsia="Times New Roman" w:hAnsi="Arial" w:cs="Arial"/>
          <w:color w:val="3F3F40"/>
          <w:sz w:val="21"/>
          <w:szCs w:val="21"/>
          <w:lang w:eastAsia="sv-SE"/>
        </w:rPr>
      </w:pPr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t>3 tsk olja</w:t>
      </w:r>
    </w:p>
    <w:p w:rsidR="007C157F" w:rsidRPr="007C157F" w:rsidRDefault="007C157F" w:rsidP="007C157F">
      <w:pPr>
        <w:numPr>
          <w:ilvl w:val="0"/>
          <w:numId w:val="2"/>
        </w:numPr>
        <w:shd w:val="clear" w:color="auto" w:fill="F3F0EB"/>
        <w:spacing w:before="100" w:beforeAutospacing="1" w:after="0" w:afterAutospacing="1" w:line="315" w:lineRule="atLeast"/>
        <w:ind w:left="0"/>
        <w:rPr>
          <w:rFonts w:ascii="Arial" w:eastAsia="Times New Roman" w:hAnsi="Arial" w:cs="Arial"/>
          <w:color w:val="3F3F40"/>
          <w:sz w:val="21"/>
          <w:szCs w:val="21"/>
          <w:lang w:eastAsia="sv-SE"/>
        </w:rPr>
      </w:pPr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t>7 1/2 dl matlagningsgrädde</w:t>
      </w:r>
    </w:p>
    <w:p w:rsidR="007C157F" w:rsidRPr="007C157F" w:rsidRDefault="007C157F" w:rsidP="007C157F">
      <w:pPr>
        <w:numPr>
          <w:ilvl w:val="0"/>
          <w:numId w:val="2"/>
        </w:numPr>
        <w:shd w:val="clear" w:color="auto" w:fill="F3F0EB"/>
        <w:spacing w:before="100" w:beforeAutospacing="1" w:after="0" w:afterAutospacing="1" w:line="315" w:lineRule="atLeast"/>
        <w:ind w:left="0"/>
        <w:rPr>
          <w:rFonts w:ascii="Arial" w:eastAsia="Times New Roman" w:hAnsi="Arial" w:cs="Arial"/>
          <w:color w:val="3F3F40"/>
          <w:sz w:val="21"/>
          <w:szCs w:val="21"/>
          <w:lang w:eastAsia="sv-SE"/>
        </w:rPr>
      </w:pPr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t>6 msk tomatpuré</w:t>
      </w:r>
    </w:p>
    <w:p w:rsidR="007C157F" w:rsidRPr="007C157F" w:rsidRDefault="007C157F" w:rsidP="007C157F">
      <w:pPr>
        <w:numPr>
          <w:ilvl w:val="0"/>
          <w:numId w:val="2"/>
        </w:numPr>
        <w:shd w:val="clear" w:color="auto" w:fill="F3F0EB"/>
        <w:spacing w:before="100" w:beforeAutospacing="1" w:after="0" w:afterAutospacing="1" w:line="315" w:lineRule="atLeast"/>
        <w:ind w:left="0"/>
        <w:rPr>
          <w:rFonts w:ascii="Arial" w:eastAsia="Times New Roman" w:hAnsi="Arial" w:cs="Arial"/>
          <w:color w:val="3F3F40"/>
          <w:sz w:val="21"/>
          <w:szCs w:val="21"/>
          <w:lang w:eastAsia="sv-SE"/>
        </w:rPr>
      </w:pPr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t>3 msk senap</w:t>
      </w:r>
    </w:p>
    <w:p w:rsidR="007C157F" w:rsidRPr="007C157F" w:rsidRDefault="007C157F" w:rsidP="007C157F">
      <w:pPr>
        <w:numPr>
          <w:ilvl w:val="0"/>
          <w:numId w:val="2"/>
        </w:numPr>
        <w:shd w:val="clear" w:color="auto" w:fill="F3F0EB"/>
        <w:spacing w:before="100" w:beforeAutospacing="1" w:after="0" w:afterAutospacing="1" w:line="315" w:lineRule="atLeast"/>
        <w:ind w:left="0"/>
        <w:rPr>
          <w:rFonts w:ascii="Arial" w:eastAsia="Times New Roman" w:hAnsi="Arial" w:cs="Arial"/>
          <w:color w:val="3F3F40"/>
          <w:sz w:val="21"/>
          <w:szCs w:val="21"/>
          <w:lang w:eastAsia="sv-SE"/>
        </w:rPr>
      </w:pPr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t>1 1/2 kycklingbuljongtärning (eller 1/2 msk kycklingfond)</w:t>
      </w:r>
    </w:p>
    <w:p w:rsidR="007C157F" w:rsidRPr="007C157F" w:rsidRDefault="007C157F" w:rsidP="007C157F">
      <w:pPr>
        <w:numPr>
          <w:ilvl w:val="0"/>
          <w:numId w:val="2"/>
        </w:numPr>
        <w:shd w:val="clear" w:color="auto" w:fill="F3F0EB"/>
        <w:spacing w:before="100" w:beforeAutospacing="1" w:after="0" w:afterAutospacing="1" w:line="315" w:lineRule="atLeast"/>
        <w:ind w:left="0"/>
        <w:rPr>
          <w:rFonts w:ascii="Arial" w:eastAsia="Times New Roman" w:hAnsi="Arial" w:cs="Arial"/>
          <w:color w:val="3F3F40"/>
          <w:sz w:val="21"/>
          <w:szCs w:val="21"/>
          <w:lang w:eastAsia="sv-SE"/>
        </w:rPr>
      </w:pPr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t>salt och peppar</w:t>
      </w:r>
    </w:p>
    <w:p w:rsidR="007C157F" w:rsidRPr="007C157F" w:rsidRDefault="007C157F" w:rsidP="007C157F">
      <w:pPr>
        <w:numPr>
          <w:ilvl w:val="0"/>
          <w:numId w:val="2"/>
        </w:numPr>
        <w:shd w:val="clear" w:color="auto" w:fill="F3F0EB"/>
        <w:spacing w:before="100" w:beforeAutospacing="1" w:after="0" w:afterAutospacing="1" w:line="315" w:lineRule="atLeast"/>
        <w:ind w:left="0"/>
        <w:rPr>
          <w:rFonts w:ascii="Arial" w:eastAsia="Times New Roman" w:hAnsi="Arial" w:cs="Arial"/>
          <w:color w:val="3F3F40"/>
          <w:sz w:val="21"/>
          <w:szCs w:val="21"/>
          <w:lang w:eastAsia="sv-SE"/>
        </w:rPr>
      </w:pPr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t>60 g persilja</w:t>
      </w:r>
    </w:p>
    <w:p w:rsidR="007C157F" w:rsidRPr="007C157F" w:rsidRDefault="007C157F" w:rsidP="007C157F">
      <w:pPr>
        <w:shd w:val="clear" w:color="auto" w:fill="F3F0EB"/>
        <w:spacing w:after="0" w:line="269" w:lineRule="atLeast"/>
        <w:outlineLvl w:val="1"/>
        <w:rPr>
          <w:rFonts w:ascii="Arial" w:eastAsia="Times New Roman" w:hAnsi="Arial" w:cs="Arial"/>
          <w:color w:val="3F3F40"/>
          <w:sz w:val="30"/>
          <w:szCs w:val="30"/>
          <w:lang w:eastAsia="sv-SE"/>
        </w:rPr>
      </w:pPr>
      <w:r w:rsidRPr="007C157F">
        <w:rPr>
          <w:rFonts w:ascii="Arial" w:eastAsia="Times New Roman" w:hAnsi="Arial" w:cs="Arial"/>
          <w:color w:val="3F3F40"/>
          <w:sz w:val="30"/>
          <w:szCs w:val="30"/>
          <w:lang w:eastAsia="sv-SE"/>
        </w:rPr>
        <w:t>Så här gör du</w:t>
      </w:r>
    </w:p>
    <w:p w:rsidR="007C157F" w:rsidRPr="007C157F" w:rsidRDefault="007C157F" w:rsidP="007C157F">
      <w:pPr>
        <w:shd w:val="clear" w:color="auto" w:fill="F3F0EB"/>
        <w:spacing w:after="45" w:line="315" w:lineRule="atLeast"/>
        <w:outlineLvl w:val="2"/>
        <w:rPr>
          <w:rFonts w:ascii="Arial" w:eastAsia="Times New Roman" w:hAnsi="Arial" w:cs="Arial"/>
          <w:b/>
          <w:bCs/>
          <w:color w:val="3F3F40"/>
          <w:sz w:val="21"/>
          <w:szCs w:val="21"/>
          <w:lang w:eastAsia="sv-SE"/>
        </w:rPr>
      </w:pPr>
      <w:r w:rsidRPr="007C157F">
        <w:rPr>
          <w:rFonts w:ascii="Arial" w:eastAsia="Times New Roman" w:hAnsi="Arial" w:cs="Arial"/>
          <w:b/>
          <w:bCs/>
          <w:color w:val="3F3F40"/>
          <w:sz w:val="21"/>
          <w:szCs w:val="21"/>
          <w:lang w:eastAsia="sv-SE"/>
        </w:rPr>
        <w:t>Bra att veta när du ändrar antalet portioner</w:t>
      </w:r>
    </w:p>
    <w:p w:rsidR="007C157F" w:rsidRPr="007C157F" w:rsidRDefault="007C157F" w:rsidP="007C157F">
      <w:pPr>
        <w:shd w:val="clear" w:color="auto" w:fill="F3F0EB"/>
        <w:spacing w:after="0" w:line="315" w:lineRule="atLeast"/>
        <w:rPr>
          <w:rFonts w:ascii="Arial" w:eastAsia="Times New Roman" w:hAnsi="Arial" w:cs="Arial"/>
          <w:color w:val="3F3F40"/>
          <w:sz w:val="21"/>
          <w:szCs w:val="21"/>
          <w:lang w:eastAsia="sv-SE"/>
        </w:rPr>
      </w:pPr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t>Detta recept är gjort för 4 portioner. När du ändrar antalet portioner så ändras också mängden i ingredienserna. I vissa fall kan detta resultera i att tillagningstiden behöver justeras.</w:t>
      </w:r>
    </w:p>
    <w:p w:rsidR="007C157F" w:rsidRPr="007C157F" w:rsidRDefault="007C157F" w:rsidP="007C157F">
      <w:pPr>
        <w:numPr>
          <w:ilvl w:val="0"/>
          <w:numId w:val="3"/>
        </w:numPr>
        <w:shd w:val="clear" w:color="auto" w:fill="F3F0EB"/>
        <w:spacing w:before="100" w:beforeAutospacing="1" w:after="100" w:afterAutospacing="1" w:line="315" w:lineRule="atLeast"/>
        <w:ind w:left="375"/>
        <w:rPr>
          <w:rFonts w:ascii="Arial" w:eastAsia="Times New Roman" w:hAnsi="Arial" w:cs="Arial"/>
          <w:color w:val="3F3F40"/>
          <w:sz w:val="21"/>
          <w:szCs w:val="21"/>
          <w:lang w:eastAsia="sv-SE"/>
        </w:rPr>
      </w:pPr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t>Koka riset enligt anvisningen på förpackningen.</w:t>
      </w:r>
    </w:p>
    <w:p w:rsidR="007C157F" w:rsidRPr="007C157F" w:rsidRDefault="007C157F" w:rsidP="007C157F">
      <w:pPr>
        <w:numPr>
          <w:ilvl w:val="0"/>
          <w:numId w:val="3"/>
        </w:numPr>
        <w:shd w:val="clear" w:color="auto" w:fill="F3F0EB"/>
        <w:spacing w:before="100" w:beforeAutospacing="1" w:after="100" w:afterAutospacing="1" w:line="315" w:lineRule="atLeast"/>
        <w:ind w:left="375"/>
        <w:rPr>
          <w:rFonts w:ascii="Arial" w:eastAsia="Times New Roman" w:hAnsi="Arial" w:cs="Arial"/>
          <w:color w:val="3F3F40"/>
          <w:sz w:val="21"/>
          <w:szCs w:val="21"/>
          <w:lang w:eastAsia="sv-SE"/>
        </w:rPr>
      </w:pPr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t>Ansa och skär purjolöken i bitar.</w:t>
      </w:r>
    </w:p>
    <w:p w:rsidR="007C157F" w:rsidRPr="007C157F" w:rsidRDefault="007C157F" w:rsidP="007C157F">
      <w:pPr>
        <w:numPr>
          <w:ilvl w:val="0"/>
          <w:numId w:val="3"/>
        </w:numPr>
        <w:shd w:val="clear" w:color="auto" w:fill="F3F0EB"/>
        <w:spacing w:before="100" w:beforeAutospacing="1" w:after="100" w:afterAutospacing="1" w:line="315" w:lineRule="atLeast"/>
        <w:ind w:left="375"/>
        <w:rPr>
          <w:rFonts w:ascii="Arial" w:eastAsia="Times New Roman" w:hAnsi="Arial" w:cs="Arial"/>
          <w:color w:val="3F3F40"/>
          <w:sz w:val="21"/>
          <w:szCs w:val="21"/>
          <w:lang w:eastAsia="sv-SE"/>
        </w:rPr>
      </w:pPr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t>Stek kycklingen och purjon i oljan tills de får färg. Rör i resten av ingredienserna och låt det koka upp och koka någon minut. Smaka av med salt och peppar. Hacka persiljan och strö över den.</w:t>
      </w:r>
    </w:p>
    <w:p w:rsidR="007C157F" w:rsidRPr="007C157F" w:rsidRDefault="007C157F" w:rsidP="007C157F">
      <w:pPr>
        <w:numPr>
          <w:ilvl w:val="0"/>
          <w:numId w:val="3"/>
        </w:numPr>
        <w:shd w:val="clear" w:color="auto" w:fill="F3F0EB"/>
        <w:spacing w:before="100" w:beforeAutospacing="1" w:after="100" w:afterAutospacing="1" w:line="315" w:lineRule="atLeast"/>
        <w:ind w:left="375"/>
        <w:rPr>
          <w:rFonts w:ascii="Arial" w:eastAsia="Times New Roman" w:hAnsi="Arial" w:cs="Arial"/>
          <w:color w:val="3F3F40"/>
          <w:sz w:val="21"/>
          <w:szCs w:val="21"/>
          <w:lang w:eastAsia="sv-SE"/>
        </w:rPr>
      </w:pPr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t>Servera grytan med riset och gärna en sallad.</w:t>
      </w:r>
    </w:p>
    <w:p w:rsidR="007C157F" w:rsidRPr="007C157F" w:rsidRDefault="007C157F" w:rsidP="007C157F">
      <w:pPr>
        <w:shd w:val="clear" w:color="auto" w:fill="F3F0EB"/>
        <w:spacing w:after="45" w:line="315" w:lineRule="atLeast"/>
        <w:outlineLvl w:val="2"/>
        <w:rPr>
          <w:rFonts w:ascii="Arial" w:eastAsia="Times New Roman" w:hAnsi="Arial" w:cs="Arial"/>
          <w:b/>
          <w:bCs/>
          <w:color w:val="3F3F40"/>
          <w:sz w:val="21"/>
          <w:szCs w:val="21"/>
          <w:lang w:eastAsia="sv-SE"/>
        </w:rPr>
      </w:pPr>
      <w:r w:rsidRPr="007C157F">
        <w:rPr>
          <w:rFonts w:ascii="Arial" w:eastAsia="Times New Roman" w:hAnsi="Arial" w:cs="Arial"/>
          <w:b/>
          <w:bCs/>
          <w:color w:val="3F3F40"/>
          <w:sz w:val="21"/>
          <w:szCs w:val="21"/>
          <w:lang w:eastAsia="sv-SE"/>
        </w:rPr>
        <w:t>För alla</w:t>
      </w:r>
    </w:p>
    <w:p w:rsidR="007C157F" w:rsidRPr="007C157F" w:rsidRDefault="007C157F" w:rsidP="007C157F">
      <w:pPr>
        <w:shd w:val="clear" w:color="auto" w:fill="F3F0EB"/>
        <w:spacing w:after="0" w:line="315" w:lineRule="atLeast"/>
        <w:rPr>
          <w:rFonts w:ascii="Arial" w:eastAsia="Times New Roman" w:hAnsi="Arial" w:cs="Arial"/>
          <w:color w:val="3F3F40"/>
          <w:sz w:val="21"/>
          <w:szCs w:val="21"/>
          <w:lang w:eastAsia="sv-SE"/>
        </w:rPr>
      </w:pPr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t>Läs noga ingrediensförteckningen på buljongen. I övrigt är rätten fri från gluten och ägg.</w:t>
      </w:r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br/>
        <w:t>Gör laktosfri: Använd laktosfri matlagningsgrädde.</w:t>
      </w:r>
      <w:r w:rsidRPr="007C157F">
        <w:rPr>
          <w:rFonts w:ascii="Arial" w:eastAsia="Times New Roman" w:hAnsi="Arial" w:cs="Arial"/>
          <w:color w:val="3F3F40"/>
          <w:sz w:val="21"/>
          <w:szCs w:val="21"/>
          <w:lang w:eastAsia="sv-SE"/>
        </w:rPr>
        <w:br/>
        <w:t>Gör mjölkproteinfri: Byt ut matlagningsgrädden mot mjölkfritt ris-, havre- eller sojaalternativ.</w:t>
      </w:r>
    </w:p>
    <w:p w:rsidR="000641D3" w:rsidRDefault="007C157F"/>
    <w:proofErr w:type="gramEnd"/>
    <w:sectPr w:rsidR="0006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35A"/>
    <w:multiLevelType w:val="multilevel"/>
    <w:tmpl w:val="B954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730FE"/>
    <w:multiLevelType w:val="multilevel"/>
    <w:tmpl w:val="9CB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44E2C"/>
    <w:multiLevelType w:val="multilevel"/>
    <w:tmpl w:val="5C5E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7F"/>
    <w:rsid w:val="00190FE4"/>
    <w:rsid w:val="001B1647"/>
    <w:rsid w:val="007C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C1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7C1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7C1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157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7C157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C157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sprite2">
    <w:name w:val="sprite2"/>
    <w:basedOn w:val="Standardstycketeckensnitt"/>
    <w:rsid w:val="007C157F"/>
  </w:style>
  <w:style w:type="character" w:customStyle="1" w:styleId="apple-converted-space">
    <w:name w:val="apple-converted-space"/>
    <w:basedOn w:val="Standardstycketeckensnitt"/>
    <w:rsid w:val="007C157F"/>
  </w:style>
  <w:style w:type="character" w:customStyle="1" w:styleId="plural-postfix">
    <w:name w:val="plural-postfix"/>
    <w:basedOn w:val="Standardstycketeckensnitt"/>
    <w:rsid w:val="007C157F"/>
  </w:style>
  <w:style w:type="paragraph" w:customStyle="1" w:styleId="lead">
    <w:name w:val="lead"/>
    <w:basedOn w:val="Normal"/>
    <w:rsid w:val="007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idden">
    <w:name w:val="hidden"/>
    <w:basedOn w:val="Standardstycketeckensnitt"/>
    <w:rsid w:val="007C157F"/>
  </w:style>
  <w:style w:type="character" w:styleId="Hyperlnk">
    <w:name w:val="Hyperlink"/>
    <w:basedOn w:val="Standardstycketeckensnitt"/>
    <w:uiPriority w:val="99"/>
    <w:semiHidden/>
    <w:unhideWhenUsed/>
    <w:rsid w:val="007C157F"/>
    <w:rPr>
      <w:color w:val="0000FF"/>
      <w:u w:val="single"/>
    </w:rPr>
  </w:style>
  <w:style w:type="character" w:customStyle="1" w:styleId="counter">
    <w:name w:val="counter"/>
    <w:basedOn w:val="Standardstycketeckensnitt"/>
    <w:rsid w:val="007C157F"/>
  </w:style>
  <w:style w:type="character" w:customStyle="1" w:styleId="range">
    <w:name w:val="range"/>
    <w:basedOn w:val="Standardstycketeckensnitt"/>
    <w:rsid w:val="007C157F"/>
  </w:style>
  <w:style w:type="character" w:customStyle="1" w:styleId="block">
    <w:name w:val="block"/>
    <w:basedOn w:val="Standardstycketeckensnitt"/>
    <w:rsid w:val="007C157F"/>
  </w:style>
  <w:style w:type="character" w:customStyle="1" w:styleId="calculate">
    <w:name w:val="calculate"/>
    <w:basedOn w:val="Standardstycketeckensnitt"/>
    <w:rsid w:val="007C157F"/>
  </w:style>
  <w:style w:type="paragraph" w:styleId="Normalwebb">
    <w:name w:val="Normal (Web)"/>
    <w:basedOn w:val="Normal"/>
    <w:uiPriority w:val="99"/>
    <w:semiHidden/>
    <w:unhideWhenUsed/>
    <w:rsid w:val="007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C1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7C1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7C1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157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7C157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C157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sprite2">
    <w:name w:val="sprite2"/>
    <w:basedOn w:val="Standardstycketeckensnitt"/>
    <w:rsid w:val="007C157F"/>
  </w:style>
  <w:style w:type="character" w:customStyle="1" w:styleId="apple-converted-space">
    <w:name w:val="apple-converted-space"/>
    <w:basedOn w:val="Standardstycketeckensnitt"/>
    <w:rsid w:val="007C157F"/>
  </w:style>
  <w:style w:type="character" w:customStyle="1" w:styleId="plural-postfix">
    <w:name w:val="plural-postfix"/>
    <w:basedOn w:val="Standardstycketeckensnitt"/>
    <w:rsid w:val="007C157F"/>
  </w:style>
  <w:style w:type="paragraph" w:customStyle="1" w:styleId="lead">
    <w:name w:val="lead"/>
    <w:basedOn w:val="Normal"/>
    <w:rsid w:val="007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idden">
    <w:name w:val="hidden"/>
    <w:basedOn w:val="Standardstycketeckensnitt"/>
    <w:rsid w:val="007C157F"/>
  </w:style>
  <w:style w:type="character" w:styleId="Hyperlnk">
    <w:name w:val="Hyperlink"/>
    <w:basedOn w:val="Standardstycketeckensnitt"/>
    <w:uiPriority w:val="99"/>
    <w:semiHidden/>
    <w:unhideWhenUsed/>
    <w:rsid w:val="007C157F"/>
    <w:rPr>
      <w:color w:val="0000FF"/>
      <w:u w:val="single"/>
    </w:rPr>
  </w:style>
  <w:style w:type="character" w:customStyle="1" w:styleId="counter">
    <w:name w:val="counter"/>
    <w:basedOn w:val="Standardstycketeckensnitt"/>
    <w:rsid w:val="007C157F"/>
  </w:style>
  <w:style w:type="character" w:customStyle="1" w:styleId="range">
    <w:name w:val="range"/>
    <w:basedOn w:val="Standardstycketeckensnitt"/>
    <w:rsid w:val="007C157F"/>
  </w:style>
  <w:style w:type="character" w:customStyle="1" w:styleId="block">
    <w:name w:val="block"/>
    <w:basedOn w:val="Standardstycketeckensnitt"/>
    <w:rsid w:val="007C157F"/>
  </w:style>
  <w:style w:type="character" w:customStyle="1" w:styleId="calculate">
    <w:name w:val="calculate"/>
    <w:basedOn w:val="Standardstycketeckensnitt"/>
    <w:rsid w:val="007C157F"/>
  </w:style>
  <w:style w:type="paragraph" w:styleId="Normalwebb">
    <w:name w:val="Normal (Web)"/>
    <w:basedOn w:val="Normal"/>
    <w:uiPriority w:val="99"/>
    <w:semiHidden/>
    <w:unhideWhenUsed/>
    <w:rsid w:val="007C1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2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Wikström</dc:creator>
  <cp:lastModifiedBy>Johan Wikström</cp:lastModifiedBy>
  <cp:revision>1</cp:revision>
  <dcterms:created xsi:type="dcterms:W3CDTF">2015-01-09T08:06:00Z</dcterms:created>
  <dcterms:modified xsi:type="dcterms:W3CDTF">2015-01-09T08:09:00Z</dcterms:modified>
</cp:coreProperties>
</file>