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5063" w14:textId="596CBBDA" w:rsidR="005D7FFC" w:rsidRDefault="00340121" w:rsidP="00340121">
      <w:r>
        <w:t>Oblig</w:t>
      </w:r>
      <w:r w:rsidR="006C1F21">
        <w:t>atoriska Tränarutbildningar RSF</w:t>
      </w:r>
    </w:p>
    <w:p w14:paraId="5300B76C" w14:textId="77777777" w:rsidR="00340121" w:rsidRDefault="00340121" w:rsidP="00340121"/>
    <w:p w14:paraId="41E3694C" w14:textId="77777777" w:rsidR="00340121" w:rsidRDefault="00340121" w:rsidP="00340121">
      <w:proofErr w:type="spellStart"/>
      <w:r>
        <w:t>RSF`s</w:t>
      </w:r>
      <w:proofErr w:type="spellEnd"/>
      <w:r>
        <w:t xml:space="preserve"> tränarutbildningsplan En förutsättning för att vi i RSF ska kunna genomföra vår verksamhetsidé, leva efter vår idrottsliga filosofi och nå vår vision är att vi har utbildade och engagerade ledare. Nedan följer RSF:s plan för utbildning av alla ledare (om inte annat anges i tabellen). Alla kurser utom ”Välkommen till RSF” är kurser i SvFF:s tränarutbildningskoncept. Nationella ungdomsutbildningar: </w:t>
      </w:r>
    </w:p>
    <w:p w14:paraId="4C4B54D0" w14:textId="77777777" w:rsidR="00340121" w:rsidRPr="006D4924" w:rsidRDefault="00340121" w:rsidP="00340121">
      <w:pPr>
        <w:rPr>
          <w:b/>
          <w:bCs/>
        </w:rPr>
      </w:pPr>
      <w:r w:rsidRPr="006D4924">
        <w:rPr>
          <w:b/>
          <w:bCs/>
        </w:rPr>
        <w:t>Tränarutbildning Huvudtränare för ungdom</w:t>
      </w:r>
    </w:p>
    <w:p w14:paraId="01017EFE" w14:textId="77777777" w:rsidR="00340121" w:rsidRDefault="00340121" w:rsidP="00340121">
      <w:r>
        <w:t xml:space="preserve">•Tränarutbildning SVFF D är vår instegsutbildning och den första utbildningsnivån i Svenska Fotbollförbundets tränarutbildning </w:t>
      </w:r>
      <w:proofErr w:type="gramStart"/>
      <w:r>
        <w:t>plan ,</w:t>
      </w:r>
      <w:proofErr w:type="gramEnd"/>
      <w:r>
        <w:t xml:space="preserve"> kursen är uppdelad i SVFF D  1 och SVFF D  2 (2 dag / kurs + webbuppgifter).Kursen ger en grundläggande förståelse för fotbollen i Sverige och vilka egenskaper en bra tränare har.</w:t>
      </w:r>
    </w:p>
    <w:p w14:paraId="31717811" w14:textId="77777777" w:rsidR="00340121" w:rsidRDefault="00340121" w:rsidP="00340121">
      <w:r>
        <w:t xml:space="preserve">•Tränarutbildning UEFA C är det andra steget i svenska Fotbollförbundets tränarutbildningsplan kursen är uppdelad i 4 X 8 timmar, 1 x 4 </w:t>
      </w:r>
      <w:proofErr w:type="spellStart"/>
      <w:r>
        <w:t>tim</w:t>
      </w:r>
      <w:proofErr w:type="spellEnd"/>
      <w:r>
        <w:t xml:space="preserve">, 2 </w:t>
      </w:r>
      <w:proofErr w:type="spellStart"/>
      <w:r>
        <w:t>webbupgifter</w:t>
      </w:r>
      <w:proofErr w:type="spellEnd"/>
      <w:r>
        <w:t>.</w:t>
      </w:r>
    </w:p>
    <w:p w14:paraId="6917FAF1" w14:textId="77777777" w:rsidR="00340121" w:rsidRDefault="00340121" w:rsidP="00340121"/>
    <w:p w14:paraId="5802E1ED" w14:textId="77777777" w:rsidR="00340121" w:rsidRPr="006D4924" w:rsidRDefault="00340121" w:rsidP="00340121">
      <w:pPr>
        <w:rPr>
          <w:b/>
          <w:bCs/>
        </w:rPr>
      </w:pPr>
      <w:r w:rsidRPr="006D4924">
        <w:rPr>
          <w:b/>
          <w:bCs/>
        </w:rPr>
        <w:t>Tränarutbildning Huvudtränare För senior</w:t>
      </w:r>
    </w:p>
    <w:p w14:paraId="01A238B0" w14:textId="77777777" w:rsidR="00340121" w:rsidRDefault="00340121" w:rsidP="00340121">
      <w:r>
        <w:t xml:space="preserve">•Tränarutbildning UEFA B är den andra utbildningsnivån i Svenska Fotbollförbundets tränarstege med inriktning på seniorer, kursen är på indelad i 7 moduler om vardera 2 dagar samt webbuppgifter (kursen är på 13 dagar) sedan följer licensutbildning vart annat år. Denna utbildning ger ett Uefa diplom som är giltigt i alla </w:t>
      </w:r>
      <w:proofErr w:type="spellStart"/>
      <w:r>
        <w:t>UEFA`s</w:t>
      </w:r>
      <w:proofErr w:type="spellEnd"/>
      <w:r>
        <w:t xml:space="preserve"> medlemsländer och är en förutsättning för att söka de högre utbildningarna. UEFA A, UEFA </w:t>
      </w:r>
      <w:proofErr w:type="spellStart"/>
      <w:r>
        <w:t>Elite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A, UEFA PRO </w:t>
      </w:r>
      <w:proofErr w:type="spellStart"/>
      <w:r>
        <w:t>License</w:t>
      </w:r>
      <w:proofErr w:type="spellEnd"/>
      <w:r>
        <w:t>.</w:t>
      </w:r>
    </w:p>
    <w:p w14:paraId="0243000F" w14:textId="77777777" w:rsidR="00340121" w:rsidRPr="00340121" w:rsidRDefault="00340121" w:rsidP="00340121"/>
    <w:sectPr w:rsidR="00340121" w:rsidRPr="00340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43"/>
    <w:rsid w:val="00340121"/>
    <w:rsid w:val="003B5643"/>
    <w:rsid w:val="005D7FFC"/>
    <w:rsid w:val="00670AA6"/>
    <w:rsid w:val="006C1F21"/>
    <w:rsid w:val="006D4924"/>
    <w:rsid w:val="0079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A8F6"/>
  <w15:chartTrackingRefBased/>
  <w15:docId w15:val="{E4BDF33A-8B2A-44A5-8419-81D94AAA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Klingström</dc:creator>
  <cp:keywords/>
  <dc:description/>
  <cp:lastModifiedBy>Roger Klingström</cp:lastModifiedBy>
  <cp:revision>2</cp:revision>
  <dcterms:created xsi:type="dcterms:W3CDTF">2024-01-18T14:54:00Z</dcterms:created>
  <dcterms:modified xsi:type="dcterms:W3CDTF">2024-01-18T14:54:00Z</dcterms:modified>
</cp:coreProperties>
</file>