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9A" w:rsidRPr="002F5975" w:rsidRDefault="002F5975" w:rsidP="002F5975">
      <w:pPr>
        <w:pStyle w:val="Rubrik2"/>
        <w:rPr>
          <w:sz w:val="32"/>
        </w:rPr>
      </w:pPr>
      <w:r w:rsidRPr="002F5975">
        <w:rPr>
          <w:sz w:val="32"/>
        </w:rPr>
        <w:t>Protokoll - Föräldramöte Fotboll/Innebandy F-13</w:t>
      </w:r>
    </w:p>
    <w:p w:rsidR="002F5975" w:rsidRDefault="002F5975" w:rsidP="002F5975"/>
    <w:p w:rsidR="006E4256" w:rsidRDefault="006E4256" w:rsidP="002F5975"/>
    <w:p w:rsidR="002F5975" w:rsidRDefault="002F5975" w:rsidP="002F5975">
      <w:pPr>
        <w:pStyle w:val="Liststycke"/>
        <w:numPr>
          <w:ilvl w:val="0"/>
          <w:numId w:val="1"/>
        </w:numPr>
        <w:rPr>
          <w:b/>
          <w:sz w:val="22"/>
        </w:rPr>
      </w:pPr>
      <w:r w:rsidRPr="001A22EA">
        <w:rPr>
          <w:b/>
          <w:sz w:val="22"/>
        </w:rPr>
        <w:t xml:space="preserve">Information </w:t>
      </w:r>
      <w:r w:rsidR="0085712B">
        <w:rPr>
          <w:b/>
          <w:sz w:val="22"/>
        </w:rPr>
        <w:t>F</w:t>
      </w:r>
      <w:r w:rsidRPr="001A22EA">
        <w:rPr>
          <w:b/>
          <w:sz w:val="22"/>
        </w:rPr>
        <w:t>otbollens dag</w:t>
      </w:r>
      <w:r w:rsidR="005B3E09">
        <w:rPr>
          <w:b/>
          <w:sz w:val="22"/>
        </w:rPr>
        <w:t xml:space="preserve"> </w:t>
      </w:r>
    </w:p>
    <w:p w:rsidR="005B3E09" w:rsidRPr="001A22EA" w:rsidRDefault="005B3E09" w:rsidP="005B3E09">
      <w:pPr>
        <w:pStyle w:val="Liststycke"/>
        <w:rPr>
          <w:b/>
          <w:sz w:val="22"/>
        </w:rPr>
      </w:pPr>
    </w:p>
    <w:p w:rsidR="002F5975" w:rsidRDefault="005B3E09" w:rsidP="002F5975">
      <w:pPr>
        <w:pStyle w:val="Liststycke"/>
      </w:pPr>
      <w:r w:rsidRPr="005B3E09">
        <w:rPr>
          <w:b/>
        </w:rPr>
        <w:t>När:</w:t>
      </w:r>
      <w:r w:rsidRPr="005B3E09">
        <w:rPr>
          <w:b/>
          <w:sz w:val="22"/>
        </w:rPr>
        <w:t xml:space="preserve"> </w:t>
      </w:r>
      <w:r w:rsidRPr="005B3E09">
        <w:t>10 september</w:t>
      </w:r>
    </w:p>
    <w:p w:rsidR="002F5975" w:rsidRDefault="006D0062" w:rsidP="002F5975">
      <w:pPr>
        <w:pStyle w:val="Liststycke"/>
      </w:pPr>
      <w:r w:rsidRPr="006D0062">
        <w:rPr>
          <w:b/>
        </w:rPr>
        <w:t>Match:</w:t>
      </w:r>
      <w:r>
        <w:t xml:space="preserve"> spelas </w:t>
      </w:r>
      <w:r w:rsidR="002F5975">
        <w:t>mot Morön kl. 12:10</w:t>
      </w:r>
    </w:p>
    <w:p w:rsidR="002F5975" w:rsidRDefault="002F5975" w:rsidP="002F5975">
      <w:pPr>
        <w:pStyle w:val="Liststycke"/>
      </w:pPr>
      <w:r w:rsidRPr="006D0062">
        <w:rPr>
          <w:b/>
        </w:rPr>
        <w:t>Matchvärd:</w:t>
      </w:r>
      <w:r>
        <w:t xml:space="preserve"> ej fastställd men behövs.</w:t>
      </w:r>
    </w:p>
    <w:p w:rsidR="002F5975" w:rsidRDefault="002F5975" w:rsidP="002F5975">
      <w:pPr>
        <w:pStyle w:val="Liststycke"/>
      </w:pPr>
      <w:r w:rsidRPr="006D0062">
        <w:rPr>
          <w:b/>
        </w:rPr>
        <w:t>Domare:</w:t>
      </w:r>
      <w:r>
        <w:t xml:space="preserve"> ej fastställd, förfrågan skickad</w:t>
      </w:r>
    </w:p>
    <w:p w:rsidR="002F5975" w:rsidRDefault="002F5975" w:rsidP="002F5975">
      <w:pPr>
        <w:pStyle w:val="Liststycke"/>
      </w:pPr>
    </w:p>
    <w:p w:rsidR="006D0062" w:rsidRPr="002E2BB0" w:rsidRDefault="002F5975" w:rsidP="002F5975">
      <w:pPr>
        <w:pStyle w:val="Liststycke"/>
        <w:rPr>
          <w:b/>
        </w:rPr>
      </w:pPr>
      <w:r w:rsidRPr="002E2BB0">
        <w:rPr>
          <w:b/>
        </w:rPr>
        <w:t>Uppdrag</w:t>
      </w:r>
      <w:r w:rsidR="001A22EA" w:rsidRPr="002E2BB0">
        <w:rPr>
          <w:b/>
        </w:rPr>
        <w:t xml:space="preserve"> via föreningen</w:t>
      </w:r>
      <w:r w:rsidRPr="002E2BB0">
        <w:rPr>
          <w:b/>
        </w:rPr>
        <w:t xml:space="preserve">: </w:t>
      </w:r>
    </w:p>
    <w:p w:rsidR="001A22EA" w:rsidRDefault="002F5975" w:rsidP="002F5975">
      <w:pPr>
        <w:pStyle w:val="Liststycke"/>
      </w:pPr>
      <w:r>
        <w:t xml:space="preserve">Affischer med info och karta om </w:t>
      </w:r>
      <w:r w:rsidR="0085712B">
        <w:t>F</w:t>
      </w:r>
      <w:r>
        <w:t xml:space="preserve">otbollens dag </w:t>
      </w:r>
      <w:r w:rsidR="001A22EA">
        <w:t>ska tryckas</w:t>
      </w:r>
      <w:r>
        <w:t xml:space="preserve"> upp och</w:t>
      </w:r>
      <w:r w:rsidR="001A22EA">
        <w:t xml:space="preserve"> sättas upp på lämpliga ställen, t.ex</w:t>
      </w:r>
      <w:r w:rsidR="008E7506">
        <w:t>.</w:t>
      </w:r>
      <w:r w:rsidR="001A22EA">
        <w:t xml:space="preserve"> ICA och Coop</w:t>
      </w:r>
      <w:r>
        <w:t xml:space="preserve">. </w:t>
      </w:r>
    </w:p>
    <w:p w:rsidR="002F5975" w:rsidRDefault="001A22EA" w:rsidP="002F5975">
      <w:pPr>
        <w:pStyle w:val="Liststycke"/>
      </w:pPr>
      <w:r w:rsidRPr="005B3E09">
        <w:rPr>
          <w:b/>
        </w:rPr>
        <w:t>Ansvariga:</w:t>
      </w:r>
      <w:r>
        <w:t xml:space="preserve"> Irmas föräldrar Josefine och Håkan. </w:t>
      </w:r>
    </w:p>
    <w:p w:rsidR="002F5975" w:rsidRDefault="002F5975" w:rsidP="002F5975"/>
    <w:p w:rsidR="002F5975" w:rsidRDefault="002F5975" w:rsidP="002F5975">
      <w:pPr>
        <w:pStyle w:val="Liststycke"/>
      </w:pPr>
    </w:p>
    <w:p w:rsidR="002F5975" w:rsidRDefault="002F5975" w:rsidP="002F5975">
      <w:pPr>
        <w:pStyle w:val="Liststycke"/>
        <w:numPr>
          <w:ilvl w:val="0"/>
          <w:numId w:val="1"/>
        </w:numPr>
        <w:rPr>
          <w:b/>
        </w:rPr>
      </w:pPr>
      <w:r w:rsidRPr="001A22EA">
        <w:rPr>
          <w:b/>
          <w:sz w:val="22"/>
        </w:rPr>
        <w:t>Acceptera eller avböja träningar och matcher</w:t>
      </w:r>
    </w:p>
    <w:p w:rsidR="002F5975" w:rsidRDefault="002F5975" w:rsidP="002F5975">
      <w:pPr>
        <w:pStyle w:val="Liststycke"/>
        <w:rPr>
          <w:b/>
        </w:rPr>
      </w:pPr>
    </w:p>
    <w:p w:rsidR="006D0062" w:rsidRDefault="002F5975" w:rsidP="002F5975">
      <w:pPr>
        <w:pStyle w:val="Liststycke"/>
      </w:pPr>
      <w:r>
        <w:t xml:space="preserve">Viktigt att tacka ja eller nej till träning och match för att tränarna ska kunna planera och förbereda. </w:t>
      </w:r>
    </w:p>
    <w:p w:rsidR="002F5975" w:rsidRDefault="002F5975" w:rsidP="002F5975">
      <w:pPr>
        <w:pStyle w:val="Liststycke"/>
      </w:pPr>
      <w:r>
        <w:t>D</w:t>
      </w:r>
      <w:r w:rsidR="006E4256">
        <w:t xml:space="preserve">etta görs i första hand </w:t>
      </w:r>
      <w:r>
        <w:t xml:space="preserve">via </w:t>
      </w:r>
      <w:r w:rsidRPr="002E2BB0">
        <w:rPr>
          <w:b/>
        </w:rPr>
        <w:t>laget.se</w:t>
      </w:r>
      <w:r w:rsidR="006E4256">
        <w:t xml:space="preserve"> och i andr</w:t>
      </w:r>
      <w:r w:rsidR="001A22EA">
        <w:t>a hand via chattgruppen på M</w:t>
      </w:r>
      <w:r w:rsidR="006E4256">
        <w:t>essenger.</w:t>
      </w:r>
    </w:p>
    <w:p w:rsidR="002F5975" w:rsidRPr="002F5975" w:rsidRDefault="002F5975" w:rsidP="002F5975">
      <w:pPr>
        <w:pStyle w:val="Liststycke"/>
      </w:pPr>
    </w:p>
    <w:p w:rsidR="002F5975" w:rsidRPr="002F5975" w:rsidRDefault="002F5975" w:rsidP="002F5975">
      <w:pPr>
        <w:rPr>
          <w:b/>
        </w:rPr>
      </w:pPr>
    </w:p>
    <w:p w:rsidR="002F5975" w:rsidRPr="001A22EA" w:rsidRDefault="002F5975" w:rsidP="002F5975">
      <w:pPr>
        <w:pStyle w:val="Liststycke"/>
        <w:numPr>
          <w:ilvl w:val="0"/>
          <w:numId w:val="1"/>
        </w:numPr>
        <w:rPr>
          <w:b/>
          <w:sz w:val="22"/>
        </w:rPr>
      </w:pPr>
      <w:r w:rsidRPr="001A22EA">
        <w:rPr>
          <w:b/>
          <w:sz w:val="22"/>
        </w:rPr>
        <w:t>Fikaförsäljning och matchvärdar</w:t>
      </w:r>
      <w:r w:rsidR="0085712B">
        <w:rPr>
          <w:b/>
          <w:sz w:val="22"/>
        </w:rPr>
        <w:t xml:space="preserve"> vid hemmamatcher</w:t>
      </w:r>
    </w:p>
    <w:p w:rsidR="002F5975" w:rsidRDefault="002F5975" w:rsidP="002F5975">
      <w:pPr>
        <w:pStyle w:val="Liststycke"/>
        <w:rPr>
          <w:b/>
        </w:rPr>
      </w:pPr>
    </w:p>
    <w:p w:rsidR="0077664E" w:rsidRPr="006D0062" w:rsidRDefault="0077664E" w:rsidP="002F5975">
      <w:pPr>
        <w:pStyle w:val="Liststycke"/>
        <w:rPr>
          <w:b/>
        </w:rPr>
      </w:pPr>
      <w:r w:rsidRPr="006D0062">
        <w:rPr>
          <w:b/>
        </w:rPr>
        <w:t xml:space="preserve">Fikaförsäljning: </w:t>
      </w:r>
    </w:p>
    <w:p w:rsidR="002F5975" w:rsidRDefault="0077664E" w:rsidP="0077664E">
      <w:pPr>
        <w:pStyle w:val="Liststycke"/>
        <w:numPr>
          <w:ilvl w:val="1"/>
          <w:numId w:val="1"/>
        </w:numPr>
      </w:pPr>
      <w:r w:rsidRPr="0077664E">
        <w:t xml:space="preserve">Viktigt för att täcka domaravgiften samt </w:t>
      </w:r>
      <w:r w:rsidR="005B3E09">
        <w:t xml:space="preserve">för </w:t>
      </w:r>
      <w:r w:rsidRPr="0077664E">
        <w:t>att få in pengar till lagkassan.</w:t>
      </w:r>
      <w:r>
        <w:t xml:space="preserve"> </w:t>
      </w:r>
    </w:p>
    <w:p w:rsidR="0077664E" w:rsidRDefault="0077664E" w:rsidP="0077664E">
      <w:pPr>
        <w:pStyle w:val="Liststycke"/>
        <w:numPr>
          <w:ilvl w:val="1"/>
          <w:numId w:val="1"/>
        </w:numPr>
      </w:pPr>
      <w:r>
        <w:t>K</w:t>
      </w:r>
      <w:r w:rsidR="002E2BB0">
        <w:t xml:space="preserve">an man </w:t>
      </w:r>
      <w:r>
        <w:t xml:space="preserve">inte vid tilldelat tillfälle så är det ditt </w:t>
      </w:r>
      <w:r w:rsidR="002E2BB0">
        <w:t>ansvar att byta med någon annan i god tid.</w:t>
      </w:r>
    </w:p>
    <w:p w:rsidR="0077664E" w:rsidRDefault="0077664E" w:rsidP="0077664E">
      <w:pPr>
        <w:pStyle w:val="Liststycke"/>
        <w:numPr>
          <w:ilvl w:val="0"/>
          <w:numId w:val="4"/>
        </w:numPr>
      </w:pPr>
      <w:r>
        <w:t xml:space="preserve">Alternativt går det att köpa in fika/baka och fråga om någon annan som ska närvara på matchen kan sälja ditt fika på plats.  </w:t>
      </w:r>
    </w:p>
    <w:p w:rsidR="005B3E09" w:rsidRDefault="002E2BB0" w:rsidP="0077664E">
      <w:pPr>
        <w:pStyle w:val="Liststycke"/>
        <w:numPr>
          <w:ilvl w:val="0"/>
          <w:numId w:val="4"/>
        </w:numPr>
      </w:pPr>
      <w:r>
        <w:t xml:space="preserve">Kaffe tas med </w:t>
      </w:r>
      <w:r w:rsidR="005B3E09">
        <w:t>av fikaansvariga. Bäst att koka hemma och ta med i termos, då kaffekokare/bryggare på plats inte alltid fungerat.</w:t>
      </w:r>
    </w:p>
    <w:p w:rsidR="002E2BB0" w:rsidRDefault="005B3E09" w:rsidP="0077664E">
      <w:pPr>
        <w:pStyle w:val="Liststycke"/>
        <w:numPr>
          <w:ilvl w:val="0"/>
          <w:numId w:val="4"/>
        </w:numPr>
      </w:pPr>
      <w:r>
        <w:t>F</w:t>
      </w:r>
      <w:r w:rsidR="002E2BB0">
        <w:t>estisar</w:t>
      </w:r>
      <w:r>
        <w:t xml:space="preserve"> och prislista för fikat</w:t>
      </w:r>
      <w:r w:rsidR="002E2BB0">
        <w:t xml:space="preserve"> finns hos Helena </w:t>
      </w:r>
      <w:r>
        <w:t xml:space="preserve">Jansson </w:t>
      </w:r>
      <w:r w:rsidR="002E2BB0">
        <w:t xml:space="preserve">för avhämtning innan match. </w:t>
      </w:r>
    </w:p>
    <w:p w:rsidR="002E2BB0" w:rsidRDefault="002E2BB0" w:rsidP="0077664E">
      <w:pPr>
        <w:pStyle w:val="Liststycke"/>
        <w:numPr>
          <w:ilvl w:val="0"/>
          <w:numId w:val="4"/>
        </w:numPr>
      </w:pPr>
      <w:r>
        <w:t xml:space="preserve">Lämpligt att vara på plats </w:t>
      </w:r>
      <w:r w:rsidR="005B3E09">
        <w:t xml:space="preserve">med fikat </w:t>
      </w:r>
      <w:r>
        <w:t>30 min innan matchstart.</w:t>
      </w:r>
    </w:p>
    <w:p w:rsidR="0077664E" w:rsidRDefault="0077664E" w:rsidP="0077664E">
      <w:pPr>
        <w:pStyle w:val="Liststycke"/>
        <w:numPr>
          <w:ilvl w:val="0"/>
          <w:numId w:val="4"/>
        </w:numPr>
      </w:pPr>
      <w:r>
        <w:t>Fikaförsäljningen hålls öppen en</w:t>
      </w:r>
      <w:r w:rsidR="005B3E09">
        <w:t xml:space="preserve"> kort</w:t>
      </w:r>
      <w:r>
        <w:t xml:space="preserve"> stund efter matchen</w:t>
      </w:r>
      <w:r w:rsidR="001A22EA">
        <w:t xml:space="preserve"> för de som vill köpa till spelarna</w:t>
      </w:r>
      <w:r>
        <w:t>.</w:t>
      </w:r>
    </w:p>
    <w:p w:rsidR="002E2BB0" w:rsidRDefault="002E2BB0" w:rsidP="0077664E">
      <w:pPr>
        <w:pStyle w:val="Liststycke"/>
        <w:numPr>
          <w:ilvl w:val="0"/>
          <w:numId w:val="4"/>
        </w:numPr>
      </w:pPr>
      <w:r>
        <w:t xml:space="preserve">Viktigt att kuren låses </w:t>
      </w:r>
      <w:r w:rsidR="005B3E09">
        <w:t>efter försäljningen är över (om inget annat lag ska vara i den efter)</w:t>
      </w:r>
      <w:r>
        <w:t>. Tränare har nyckel.</w:t>
      </w:r>
    </w:p>
    <w:p w:rsidR="006E4256" w:rsidRPr="006D0062" w:rsidRDefault="006E4256" w:rsidP="006E4256">
      <w:pPr>
        <w:pStyle w:val="Liststycke"/>
        <w:ind w:left="1440"/>
        <w:rPr>
          <w:b/>
        </w:rPr>
      </w:pPr>
    </w:p>
    <w:p w:rsidR="0077664E" w:rsidRPr="006D0062" w:rsidRDefault="0077664E" w:rsidP="0077664E">
      <w:pPr>
        <w:rPr>
          <w:b/>
        </w:rPr>
      </w:pPr>
      <w:r w:rsidRPr="006D0062">
        <w:rPr>
          <w:b/>
        </w:rPr>
        <w:t xml:space="preserve">               Matchvärdar: </w:t>
      </w:r>
    </w:p>
    <w:p w:rsidR="0077664E" w:rsidRDefault="0077664E" w:rsidP="0077664E">
      <w:pPr>
        <w:pStyle w:val="Liststycke"/>
        <w:numPr>
          <w:ilvl w:val="0"/>
          <w:numId w:val="4"/>
        </w:numPr>
      </w:pPr>
      <w:r>
        <w:t>Ska finnas vid alla hemmamatcher</w:t>
      </w:r>
      <w:r w:rsidR="005B3E09">
        <w:t xml:space="preserve"> för att välkomna motståndarlaget och vara tillhands för eventuella frågor.</w:t>
      </w:r>
    </w:p>
    <w:p w:rsidR="002F5975" w:rsidRDefault="0077664E" w:rsidP="006E4256">
      <w:pPr>
        <w:pStyle w:val="Liststycke"/>
        <w:numPr>
          <w:ilvl w:val="0"/>
          <w:numId w:val="4"/>
        </w:numPr>
      </w:pPr>
      <w:r>
        <w:t>Ansvarar för att få deltagarförteckning av motståndarlaget och notera resultatet. (Fylls i på förberett papper från lagledare)</w:t>
      </w:r>
      <w:r w:rsidR="005B3E09">
        <w:t>.</w:t>
      </w:r>
    </w:p>
    <w:p w:rsidR="006E4256" w:rsidRPr="0085712B" w:rsidRDefault="0085712B" w:rsidP="0085712B">
      <w:pPr>
        <w:pStyle w:val="Liststycke"/>
        <w:numPr>
          <w:ilvl w:val="0"/>
          <w:numId w:val="4"/>
        </w:numPr>
      </w:pPr>
      <w:r>
        <w:t>Bär gärna väst för att synas (västar ska finnas i kuren eller kolla med tränarna).</w:t>
      </w:r>
    </w:p>
    <w:p w:rsidR="005B3E09" w:rsidRDefault="005B3E09" w:rsidP="002F5975">
      <w:pPr>
        <w:pStyle w:val="Liststycke"/>
        <w:rPr>
          <w:b/>
        </w:rPr>
      </w:pPr>
    </w:p>
    <w:p w:rsidR="002F5975" w:rsidRPr="001A22EA" w:rsidRDefault="006E4256" w:rsidP="002F5975">
      <w:pPr>
        <w:pStyle w:val="Liststycke"/>
        <w:numPr>
          <w:ilvl w:val="0"/>
          <w:numId w:val="1"/>
        </w:numPr>
        <w:rPr>
          <w:b/>
          <w:sz w:val="22"/>
        </w:rPr>
      </w:pPr>
      <w:r w:rsidRPr="001A22EA">
        <w:rPr>
          <w:b/>
          <w:sz w:val="22"/>
        </w:rPr>
        <w:t>Grönt kort</w:t>
      </w:r>
    </w:p>
    <w:p w:rsidR="006E4256" w:rsidRDefault="006E4256" w:rsidP="006E4256">
      <w:pPr>
        <w:pStyle w:val="Liststycke"/>
      </w:pPr>
    </w:p>
    <w:p w:rsidR="006E4256" w:rsidRPr="006E4256" w:rsidRDefault="006E4256" w:rsidP="006E4256">
      <w:pPr>
        <w:pStyle w:val="Liststycke"/>
      </w:pPr>
      <w:r w:rsidRPr="006E4256">
        <w:t>INFO: Vid alla matcher för barn (upp till 14 år) ska det delas ut grönt kort</w:t>
      </w:r>
      <w:r>
        <w:t xml:space="preserve"> enligt fotbollsförbundet</w:t>
      </w:r>
      <w:r w:rsidRPr="006E4256">
        <w:t>.</w:t>
      </w:r>
    </w:p>
    <w:p w:rsidR="006E4256" w:rsidRPr="006E4256" w:rsidRDefault="006E4256" w:rsidP="006E4256">
      <w:pPr>
        <w:pStyle w:val="Liststycke"/>
      </w:pPr>
      <w:r w:rsidRPr="006E4256">
        <w:t>Grönt kort delas ut för att lyfta fram och visa god föredömen som finns inom ungdomsfotbollen.  Det gröna kortet delas ut till en spelare i motståndarlaget som uttryckt sig på ett schysst sätt och delas ut i samband med att lagen tackar varandra och domaren för en genomförd match.</w:t>
      </w:r>
    </w:p>
    <w:p w:rsidR="006E4256" w:rsidRDefault="006E4256" w:rsidP="006E4256">
      <w:pPr>
        <w:pStyle w:val="Liststycke"/>
        <w:rPr>
          <w:b/>
        </w:rPr>
      </w:pPr>
    </w:p>
    <w:p w:rsidR="006E4256" w:rsidRDefault="006E4256" w:rsidP="006E4256">
      <w:pPr>
        <w:pStyle w:val="Liststycke"/>
      </w:pPr>
      <w:r w:rsidRPr="006E4256">
        <w:t xml:space="preserve">Tränarna </w:t>
      </w:r>
      <w:r>
        <w:t xml:space="preserve">får i uppgift att </w:t>
      </w:r>
      <w:r w:rsidRPr="006E4256">
        <w:t>dela</w:t>
      </w:r>
      <w:r>
        <w:t xml:space="preserve"> </w:t>
      </w:r>
      <w:r w:rsidRPr="006E4256">
        <w:t>ut detta, men på mötet bestämde vi att vi kollar med mots</w:t>
      </w:r>
      <w:r>
        <w:t>t</w:t>
      </w:r>
      <w:r w:rsidRPr="006E4256">
        <w:t xml:space="preserve">åndarlaget om de avser att dela ut Grönt kort. Hittills har inget grönt kort utdelats på match. </w:t>
      </w:r>
    </w:p>
    <w:p w:rsidR="006E4256" w:rsidRDefault="006E4256" w:rsidP="001A22EA"/>
    <w:p w:rsidR="006E4256" w:rsidRPr="006E4256" w:rsidRDefault="006E4256" w:rsidP="006E4256">
      <w:pPr>
        <w:ind w:left="360"/>
        <w:rPr>
          <w:b/>
        </w:rPr>
      </w:pPr>
    </w:p>
    <w:p w:rsidR="006E4256" w:rsidRPr="001A22EA" w:rsidRDefault="006E4256" w:rsidP="002F5975">
      <w:pPr>
        <w:pStyle w:val="Liststycke"/>
        <w:numPr>
          <w:ilvl w:val="0"/>
          <w:numId w:val="1"/>
        </w:numPr>
        <w:rPr>
          <w:b/>
          <w:sz w:val="22"/>
        </w:rPr>
      </w:pPr>
      <w:r w:rsidRPr="001A22EA">
        <w:rPr>
          <w:b/>
          <w:sz w:val="22"/>
        </w:rPr>
        <w:t>Försäljning till lagkassan</w:t>
      </w:r>
    </w:p>
    <w:p w:rsidR="001A22EA" w:rsidRPr="001A22EA" w:rsidRDefault="001A22EA" w:rsidP="001A22EA">
      <w:pPr>
        <w:rPr>
          <w:b/>
        </w:rPr>
      </w:pPr>
    </w:p>
    <w:p w:rsidR="001A22EA" w:rsidRPr="001A22EA" w:rsidRDefault="001A22EA" w:rsidP="001A22EA">
      <w:pPr>
        <w:pStyle w:val="Liststycke"/>
        <w:numPr>
          <w:ilvl w:val="1"/>
          <w:numId w:val="1"/>
        </w:numPr>
        <w:rPr>
          <w:b/>
        </w:rPr>
      </w:pPr>
      <w:r w:rsidRPr="001A22EA">
        <w:rPr>
          <w:b/>
        </w:rPr>
        <w:t>Sälja eller inte?</w:t>
      </w:r>
    </w:p>
    <w:p w:rsidR="008155D6" w:rsidRDefault="001A22EA" w:rsidP="00E83B4F">
      <w:pPr>
        <w:ind w:left="1080"/>
        <w:rPr>
          <w:sz w:val="22"/>
        </w:rPr>
      </w:pPr>
      <w:r w:rsidRPr="001A22EA">
        <w:t>Istället för</w:t>
      </w:r>
      <w:r>
        <w:t xml:space="preserve"> att ha försäljning </w:t>
      </w:r>
      <w:r w:rsidRPr="001A22EA">
        <w:t>bestämdes det att föräldrarna betalar in en summa på 700 kr</w:t>
      </w:r>
      <w:r>
        <w:t>/barn per säsong till lagkassan som sköts av lagledaren. Bet</w:t>
      </w:r>
      <w:r w:rsidR="0085712B">
        <w:t>alni</w:t>
      </w:r>
      <w:r w:rsidR="008155D6">
        <w:t>ngen märks med barnets namn.</w:t>
      </w:r>
      <w:r w:rsidR="008155D6" w:rsidRPr="00081B48">
        <w:rPr>
          <w:szCs w:val="20"/>
        </w:rPr>
        <w:t xml:space="preserve"> Kontonummer för inbetalning kommer närmare nästa säsong.</w:t>
      </w:r>
      <w:r w:rsidR="008155D6">
        <w:rPr>
          <w:sz w:val="22"/>
        </w:rPr>
        <w:t xml:space="preserve"> </w:t>
      </w:r>
    </w:p>
    <w:p w:rsidR="008155D6" w:rsidRDefault="008155D6" w:rsidP="008155D6">
      <w:pPr>
        <w:ind w:firstLine="1080"/>
      </w:pPr>
      <w:r>
        <w:t>OBS: Dessa pengar betalas</w:t>
      </w:r>
      <w:r w:rsidRPr="000B7C0D">
        <w:rPr>
          <w:b/>
          <w:i/>
        </w:rPr>
        <w:t xml:space="preserve"> inte</w:t>
      </w:r>
      <w:r>
        <w:t xml:space="preserve"> tillbaka om barnet avslutar fotbollen. </w:t>
      </w:r>
    </w:p>
    <w:p w:rsidR="001A22EA" w:rsidRPr="008155D6" w:rsidRDefault="008155D6" w:rsidP="008155D6">
      <w:pPr>
        <w:ind w:left="1080"/>
        <w:rPr>
          <w:sz w:val="18"/>
        </w:rPr>
      </w:pPr>
      <w:r w:rsidRPr="008155D6">
        <w:t>Vi har beslutat att ha två kassor</w:t>
      </w:r>
      <w:r w:rsidR="00E05BE9">
        <w:t xml:space="preserve"> till nästa säsong</w:t>
      </w:r>
      <w:r w:rsidRPr="008155D6">
        <w:t>, en för fikaförsäljnings</w:t>
      </w:r>
      <w:r>
        <w:t>-</w:t>
      </w:r>
      <w:r w:rsidRPr="008155D6">
        <w:t xml:space="preserve">förtjänsten som går till domare, </w:t>
      </w:r>
      <w:r w:rsidR="00E05BE9">
        <w:t xml:space="preserve">mindre </w:t>
      </w:r>
      <w:r w:rsidRPr="008155D6">
        <w:t xml:space="preserve">cuper och avslutningar </w:t>
      </w:r>
      <w:r>
        <w:t>och den andra</w:t>
      </w:r>
      <w:r w:rsidRPr="008155D6">
        <w:t xml:space="preserve"> för avgiften som går till större event</w:t>
      </w:r>
      <w:r>
        <w:t>/cuper</w:t>
      </w:r>
      <w:r w:rsidRPr="008155D6">
        <w:t xml:space="preserve"> som t.ex. Piteå Summer Games.</w:t>
      </w:r>
    </w:p>
    <w:p w:rsidR="006D0062" w:rsidRPr="001A22EA" w:rsidRDefault="006D0062" w:rsidP="001A22EA">
      <w:pPr>
        <w:pStyle w:val="Liststycke"/>
        <w:ind w:left="1440"/>
      </w:pPr>
    </w:p>
    <w:p w:rsidR="006E4256" w:rsidRDefault="001A22EA" w:rsidP="006E4256">
      <w:pPr>
        <w:pStyle w:val="Liststycke"/>
        <w:numPr>
          <w:ilvl w:val="1"/>
          <w:numId w:val="1"/>
        </w:numPr>
        <w:rPr>
          <w:b/>
        </w:rPr>
      </w:pPr>
      <w:r>
        <w:rPr>
          <w:b/>
        </w:rPr>
        <w:t>Vad kommer pengarna gå till?</w:t>
      </w:r>
    </w:p>
    <w:p w:rsidR="00E83B4F" w:rsidRPr="00E83B4F" w:rsidRDefault="00E83B4F" w:rsidP="00E83B4F">
      <w:pPr>
        <w:pStyle w:val="Liststycke"/>
        <w:ind w:firstLine="360"/>
      </w:pPr>
      <w:r>
        <w:t>För att bekosta c</w:t>
      </w:r>
      <w:r w:rsidRPr="006D0062">
        <w:t xml:space="preserve">uper, både mindre och större </w:t>
      </w:r>
      <w:r>
        <w:t>(</w:t>
      </w:r>
      <w:r w:rsidRPr="006D0062">
        <w:t>t</w:t>
      </w:r>
      <w:r w:rsidR="006F1BCA">
        <w:t>.</w:t>
      </w:r>
      <w:r w:rsidRPr="006D0062">
        <w:t>ex</w:t>
      </w:r>
      <w:r w:rsidR="006F1BCA">
        <w:t>.</w:t>
      </w:r>
      <w:r w:rsidRPr="006D0062">
        <w:t xml:space="preserve"> Piteå Summer Games</w:t>
      </w:r>
      <w:r>
        <w:t>)</w:t>
      </w:r>
      <w:r w:rsidRPr="006D0062">
        <w:t>.</w:t>
      </w:r>
    </w:p>
    <w:p w:rsidR="00E83B4F" w:rsidRDefault="00E83B4F" w:rsidP="00E83B4F"/>
    <w:p w:rsidR="00E83B4F" w:rsidRPr="006D0062" w:rsidRDefault="00E83B4F" w:rsidP="00E83B4F">
      <w:pPr>
        <w:pStyle w:val="Liststycke"/>
        <w:ind w:left="1080"/>
      </w:pPr>
      <w:r w:rsidRPr="006D0062">
        <w:t xml:space="preserve">Info om Piteå Summer Games: </w:t>
      </w:r>
      <w:r>
        <w:t xml:space="preserve">Kostar </w:t>
      </w:r>
      <w:r w:rsidRPr="006D0062">
        <w:t xml:space="preserve">1 500 kr </w:t>
      </w:r>
      <w:r>
        <w:t xml:space="preserve">per </w:t>
      </w:r>
      <w:r w:rsidRPr="006D0062">
        <w:t>spelare och</w:t>
      </w:r>
      <w:r>
        <w:t xml:space="preserve"> per</w:t>
      </w:r>
      <w:r w:rsidRPr="006D0062">
        <w:t xml:space="preserve"> t</w:t>
      </w:r>
      <w:r>
        <w:t xml:space="preserve">ränare, </w:t>
      </w:r>
      <w:r w:rsidRPr="006D0062">
        <w:t>samt anmälningsavgift för hela laget på ca 1000 kr.</w:t>
      </w:r>
    </w:p>
    <w:p w:rsidR="00E83B4F" w:rsidRDefault="00E83B4F" w:rsidP="00E83B4F">
      <w:pPr>
        <w:pStyle w:val="Liststycke"/>
        <w:ind w:firstLine="360"/>
      </w:pPr>
      <w:r>
        <w:t xml:space="preserve">På mötet pratade vi om att det kan vara aktuellt att åka </w:t>
      </w:r>
      <w:r w:rsidRPr="006D0062">
        <w:t>sommaren 2024.</w:t>
      </w:r>
    </w:p>
    <w:p w:rsidR="00E83B4F" w:rsidRDefault="00E83B4F" w:rsidP="00E83B4F">
      <w:pPr>
        <w:pStyle w:val="Liststycke"/>
        <w:ind w:left="1440"/>
        <w:rPr>
          <w:b/>
        </w:rPr>
      </w:pPr>
    </w:p>
    <w:p w:rsidR="00E83B4F" w:rsidRDefault="00E83B4F" w:rsidP="006E4256">
      <w:pPr>
        <w:pStyle w:val="Liststycke"/>
        <w:numPr>
          <w:ilvl w:val="1"/>
          <w:numId w:val="1"/>
        </w:numPr>
        <w:rPr>
          <w:b/>
        </w:rPr>
      </w:pPr>
      <w:r>
        <w:rPr>
          <w:b/>
        </w:rPr>
        <w:t>Lagkassan:</w:t>
      </w:r>
    </w:p>
    <w:p w:rsidR="006D0062" w:rsidRDefault="00E83B4F" w:rsidP="00E83B4F">
      <w:pPr>
        <w:ind w:left="1080"/>
      </w:pPr>
      <w:r>
        <w:t xml:space="preserve">Saldo: </w:t>
      </w:r>
      <w:r w:rsidR="006D0062">
        <w:t xml:space="preserve">5 398,50 kr </w:t>
      </w:r>
      <w:r>
        <w:t>(</w:t>
      </w:r>
      <w:r w:rsidR="006D0062">
        <w:t>varav 4000 kr kommer från pappersförsäljningen</w:t>
      </w:r>
      <w:r>
        <w:t xml:space="preserve"> och resten från fikaförsäljning)</w:t>
      </w:r>
      <w:r w:rsidR="006D0062">
        <w:t>.</w:t>
      </w:r>
    </w:p>
    <w:p w:rsidR="00E83B4F" w:rsidRDefault="00E83B4F" w:rsidP="00E83B4F">
      <w:pPr>
        <w:ind w:firstLine="1080"/>
      </w:pPr>
      <w:r>
        <w:t xml:space="preserve">OBS! </w:t>
      </w:r>
      <w:r w:rsidR="006D0062">
        <w:t xml:space="preserve">Pappersförsäljningen är ej avslutad. </w:t>
      </w:r>
    </w:p>
    <w:p w:rsidR="006D0062" w:rsidRDefault="00E83B4F" w:rsidP="00E83B4F">
      <w:pPr>
        <w:ind w:left="1080"/>
      </w:pPr>
      <w:r>
        <w:t xml:space="preserve">I </w:t>
      </w:r>
      <w:r w:rsidR="006D0062">
        <w:t>Johan Grahn</w:t>
      </w:r>
      <w:r>
        <w:t xml:space="preserve">s </w:t>
      </w:r>
      <w:r w:rsidR="006D0062">
        <w:t>(Mollys pappa</w:t>
      </w:r>
      <w:r>
        <w:t>) garage</w:t>
      </w:r>
      <w:r w:rsidR="006D0062">
        <w:t xml:space="preserve"> har</w:t>
      </w:r>
      <w:r>
        <w:t xml:space="preserve"> laget</w:t>
      </w:r>
      <w:r w:rsidR="006D0062">
        <w:t xml:space="preserve"> 10 balar hushållspapper </w:t>
      </w:r>
      <w:r>
        <w:t xml:space="preserve">kvar (blandat Serla och Lambi) </w:t>
      </w:r>
      <w:r w:rsidR="006D0062">
        <w:t>som vi behöver sälja/köpa upp</w:t>
      </w:r>
      <w:r>
        <w:t>. Dessa säljs för 200 kr styck och förtjänsten går direkt till lagkassan.</w:t>
      </w:r>
    </w:p>
    <w:p w:rsidR="00E83B4F" w:rsidRDefault="00E83B4F" w:rsidP="005155A9"/>
    <w:p w:rsidR="005155A9" w:rsidRDefault="005155A9" w:rsidP="005155A9"/>
    <w:p w:rsidR="00E83B4F" w:rsidRDefault="002E2BB0" w:rsidP="00E83B4F">
      <w:pPr>
        <w:pStyle w:val="Liststycke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I</w:t>
      </w:r>
      <w:r w:rsidR="00E83B4F">
        <w:rPr>
          <w:b/>
          <w:sz w:val="22"/>
        </w:rPr>
        <w:t>nnebandyn</w:t>
      </w:r>
    </w:p>
    <w:p w:rsidR="00E83B4F" w:rsidRPr="0085712B" w:rsidRDefault="00E83B4F" w:rsidP="002E2BB0">
      <w:pPr>
        <w:pStyle w:val="Liststycke"/>
      </w:pPr>
      <w:r w:rsidRPr="0085712B">
        <w:t>Ingen frivillig att bära huvudansvaret</w:t>
      </w:r>
      <w:r w:rsidR="002E2BB0" w:rsidRPr="0085712B">
        <w:t xml:space="preserve"> för att vara lagledare i nuläget</w:t>
      </w:r>
      <w:r w:rsidRPr="0085712B">
        <w:t xml:space="preserve">. </w:t>
      </w:r>
    </w:p>
    <w:p w:rsidR="00E83B4F" w:rsidRPr="0085712B" w:rsidRDefault="002E2BB0" w:rsidP="00E83B4F">
      <w:pPr>
        <w:pStyle w:val="Liststycke"/>
      </w:pPr>
      <w:r w:rsidRPr="0085712B">
        <w:t>Förfrågan om vilka tjejer som har i</w:t>
      </w:r>
      <w:r w:rsidR="00E83B4F" w:rsidRPr="0085712B">
        <w:t>ntresse för att spela innebandy skickas ut i Messenger grupp</w:t>
      </w:r>
      <w:r w:rsidR="008155D6">
        <w:t>en</w:t>
      </w:r>
      <w:r w:rsidRPr="0085712B">
        <w:t xml:space="preserve">. </w:t>
      </w:r>
    </w:p>
    <w:p w:rsidR="00E83B4F" w:rsidRPr="0085712B" w:rsidRDefault="00E83B4F" w:rsidP="00E83B4F">
      <w:pPr>
        <w:pStyle w:val="Liststycke"/>
      </w:pPr>
      <w:r w:rsidRPr="0085712B">
        <w:t>A</w:t>
      </w:r>
      <w:r w:rsidR="002E2BB0" w:rsidRPr="0085712B">
        <w:t xml:space="preserve">lternativ att </w:t>
      </w:r>
      <w:r w:rsidRPr="0085712B">
        <w:t>slå ihop</w:t>
      </w:r>
      <w:r w:rsidR="002E2BB0" w:rsidRPr="0085712B">
        <w:t xml:space="preserve"> innebandylaget</w:t>
      </w:r>
      <w:r w:rsidRPr="0085712B">
        <w:t xml:space="preserve"> med Clemens kollas upp av tränare.</w:t>
      </w:r>
      <w:r w:rsidR="002E2BB0" w:rsidRPr="0085712B">
        <w:t xml:space="preserve"> </w:t>
      </w:r>
    </w:p>
    <w:p w:rsidR="006E4256" w:rsidRPr="005155A9" w:rsidRDefault="002E2BB0" w:rsidP="005155A9">
      <w:pPr>
        <w:pStyle w:val="Liststycke"/>
      </w:pPr>
      <w:r w:rsidRPr="0085712B">
        <w:t>Tider och start är ännu inte klarlagt och anmälan till serie behöver göras.</w:t>
      </w:r>
    </w:p>
    <w:p w:rsidR="002F5975" w:rsidRPr="005155A9" w:rsidRDefault="002F5975" w:rsidP="005155A9">
      <w:pPr>
        <w:rPr>
          <w:b/>
        </w:rPr>
      </w:pPr>
    </w:p>
    <w:p w:rsidR="002F5975" w:rsidRDefault="002F5975" w:rsidP="002E2BB0"/>
    <w:p w:rsidR="002F5975" w:rsidRPr="002F5975" w:rsidRDefault="002F5975" w:rsidP="002F5975">
      <w:pPr>
        <w:pStyle w:val="Liststycke"/>
      </w:pPr>
    </w:p>
    <w:sectPr w:rsidR="002F5975" w:rsidRPr="002F5975" w:rsidSect="00AB7C22">
      <w:headerReference w:type="default" r:id="rId7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B1" w:rsidRDefault="009A37B1" w:rsidP="00E2209A">
      <w:r>
        <w:separator/>
      </w:r>
    </w:p>
  </w:endnote>
  <w:endnote w:type="continuationSeparator" w:id="0">
    <w:p w:rsidR="009A37B1" w:rsidRDefault="009A37B1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  <w:embedRegular r:id="rId1" w:fontKey="{2E807281-4ED5-4F2F-8443-BE2966E56632}"/>
    <w:embedBold r:id="rId2" w:fontKey="{A16A74D3-21D5-4278-B4A8-FEF796868CEC}"/>
    <w:embedItalic r:id="rId3" w:fontKey="{6B4C6A6D-E436-4A32-A874-67DB9BFB23E3}"/>
    <w:embedBoldItalic r:id="rId4" w:fontKey="{244A3452-233B-43A7-84E8-4209BD39506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B1" w:rsidRDefault="009A37B1" w:rsidP="00E2209A">
      <w:r>
        <w:separator/>
      </w:r>
    </w:p>
  </w:footnote>
  <w:footnote w:type="continuationSeparator" w:id="0">
    <w:p w:rsidR="009A37B1" w:rsidRDefault="009A37B1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:rsidR="00E2209A" w:rsidRDefault="00E2209A" w:rsidP="008E17FD">
          <w:r>
            <w:rPr>
              <w:noProof/>
              <w:lang w:eastAsia="sv-SE"/>
            </w:rPr>
            <w:drawing>
              <wp:inline distT="0" distB="0" distL="0" distR="0" wp14:anchorId="399FBEAC" wp14:editId="4062A7D2">
                <wp:extent cx="1638000" cy="504000"/>
                <wp:effectExtent l="0" t="0" r="635" b="0"/>
                <wp:docPr id="1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B175AF">
            <w:rPr>
              <w:noProof/>
            </w:rPr>
            <w:t>3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B175AF">
            <w:rPr>
              <w:noProof/>
            </w:rPr>
            <w:t>3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:rsidTr="008E17FD">
      <w:trPr>
        <w:trHeight w:val="487"/>
      </w:trPr>
      <w:tc>
        <w:tcPr>
          <w:tcW w:w="6326" w:type="dxa"/>
          <w:vMerge/>
          <w:shd w:val="clear" w:color="auto" w:fill="auto"/>
        </w:tcPr>
        <w:p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:rsidR="00E2209A" w:rsidRPr="00322F89" w:rsidRDefault="00E2209A" w:rsidP="008E17FD">
          <w:pPr>
            <w:pStyle w:val="Sidhuvudfrstasida"/>
            <w:jc w:val="right"/>
          </w:pPr>
        </w:p>
      </w:tc>
    </w:tr>
  </w:tbl>
  <w:p w:rsidR="00E2209A" w:rsidRDefault="00E220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582"/>
    <w:multiLevelType w:val="hybridMultilevel"/>
    <w:tmpl w:val="07A808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8EA28">
      <w:numFmt w:val="bullet"/>
      <w:lvlText w:val="-"/>
      <w:lvlJc w:val="left"/>
      <w:pPr>
        <w:ind w:left="1440" w:hanging="360"/>
      </w:pPr>
      <w:rPr>
        <w:rFonts w:ascii="SK Sans" w:eastAsiaTheme="minorHAnsi" w:hAnsi="SK Sans" w:cstheme="minorBid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E55"/>
    <w:multiLevelType w:val="hybridMultilevel"/>
    <w:tmpl w:val="639E191A"/>
    <w:lvl w:ilvl="0" w:tplc="0C2C4430">
      <w:start w:val="2"/>
      <w:numFmt w:val="bullet"/>
      <w:lvlText w:val="-"/>
      <w:lvlJc w:val="left"/>
      <w:pPr>
        <w:ind w:left="720" w:hanging="360"/>
      </w:pPr>
      <w:rPr>
        <w:rFonts w:ascii="SK Sans" w:eastAsiaTheme="minorHAnsi" w:hAnsi="SK San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93ACE"/>
    <w:multiLevelType w:val="hybridMultilevel"/>
    <w:tmpl w:val="CEBA74AE"/>
    <w:lvl w:ilvl="0" w:tplc="E7EA7D56">
      <w:start w:val="2"/>
      <w:numFmt w:val="bullet"/>
      <w:lvlText w:val="-"/>
      <w:lvlJc w:val="left"/>
      <w:pPr>
        <w:ind w:left="1080" w:hanging="360"/>
      </w:pPr>
      <w:rPr>
        <w:rFonts w:ascii="SK Sans" w:eastAsiaTheme="minorHAnsi" w:hAnsi="SK San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C37E44"/>
    <w:multiLevelType w:val="hybridMultilevel"/>
    <w:tmpl w:val="98E65D12"/>
    <w:lvl w:ilvl="0" w:tplc="0C2C4430">
      <w:start w:val="2"/>
      <w:numFmt w:val="bullet"/>
      <w:lvlText w:val="-"/>
      <w:lvlJc w:val="left"/>
      <w:pPr>
        <w:ind w:left="1440" w:hanging="360"/>
      </w:pPr>
      <w:rPr>
        <w:rFonts w:ascii="SK Sans" w:eastAsiaTheme="minorHAnsi" w:hAnsi="SK San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5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81B48"/>
    <w:rsid w:val="000A6DE0"/>
    <w:rsid w:val="000B7C0D"/>
    <w:rsid w:val="000C0DF1"/>
    <w:rsid w:val="000C2827"/>
    <w:rsid w:val="000C5356"/>
    <w:rsid w:val="000E03BF"/>
    <w:rsid w:val="000E6AA9"/>
    <w:rsid w:val="000F3FE9"/>
    <w:rsid w:val="00105D4D"/>
    <w:rsid w:val="001100EF"/>
    <w:rsid w:val="00133632"/>
    <w:rsid w:val="0015680D"/>
    <w:rsid w:val="00183492"/>
    <w:rsid w:val="001A22EA"/>
    <w:rsid w:val="001B372F"/>
    <w:rsid w:val="001C11B7"/>
    <w:rsid w:val="001D13EA"/>
    <w:rsid w:val="001E6460"/>
    <w:rsid w:val="00200A1B"/>
    <w:rsid w:val="00231857"/>
    <w:rsid w:val="00256829"/>
    <w:rsid w:val="00265C2D"/>
    <w:rsid w:val="0029413F"/>
    <w:rsid w:val="002A17A8"/>
    <w:rsid w:val="002B5069"/>
    <w:rsid w:val="002E2BB0"/>
    <w:rsid w:val="002F0903"/>
    <w:rsid w:val="002F5975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60791"/>
    <w:rsid w:val="00474B42"/>
    <w:rsid w:val="0048495B"/>
    <w:rsid w:val="004851AB"/>
    <w:rsid w:val="004879AC"/>
    <w:rsid w:val="004A51AA"/>
    <w:rsid w:val="004E1640"/>
    <w:rsid w:val="004E4F1B"/>
    <w:rsid w:val="00507CAE"/>
    <w:rsid w:val="00513A9E"/>
    <w:rsid w:val="005155A9"/>
    <w:rsid w:val="00533BAB"/>
    <w:rsid w:val="00533DC0"/>
    <w:rsid w:val="005404F0"/>
    <w:rsid w:val="0054358B"/>
    <w:rsid w:val="00587787"/>
    <w:rsid w:val="005A3D59"/>
    <w:rsid w:val="005A607E"/>
    <w:rsid w:val="005B3E09"/>
    <w:rsid w:val="005E6F3D"/>
    <w:rsid w:val="00600A18"/>
    <w:rsid w:val="00647EE1"/>
    <w:rsid w:val="00693A5C"/>
    <w:rsid w:val="006D0062"/>
    <w:rsid w:val="006E4256"/>
    <w:rsid w:val="006F0A76"/>
    <w:rsid w:val="006F1BCA"/>
    <w:rsid w:val="0070784F"/>
    <w:rsid w:val="00714193"/>
    <w:rsid w:val="007273D0"/>
    <w:rsid w:val="00775326"/>
    <w:rsid w:val="0077664E"/>
    <w:rsid w:val="00784304"/>
    <w:rsid w:val="00793545"/>
    <w:rsid w:val="007A5745"/>
    <w:rsid w:val="00806FA0"/>
    <w:rsid w:val="0081231B"/>
    <w:rsid w:val="008155D6"/>
    <w:rsid w:val="008252DD"/>
    <w:rsid w:val="008321CB"/>
    <w:rsid w:val="0085712B"/>
    <w:rsid w:val="00884484"/>
    <w:rsid w:val="00895B57"/>
    <w:rsid w:val="00896532"/>
    <w:rsid w:val="008C08ED"/>
    <w:rsid w:val="008E4F6A"/>
    <w:rsid w:val="008E7506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A37B1"/>
    <w:rsid w:val="009E61F7"/>
    <w:rsid w:val="00A10BA5"/>
    <w:rsid w:val="00A25E4D"/>
    <w:rsid w:val="00A334E2"/>
    <w:rsid w:val="00A45D40"/>
    <w:rsid w:val="00A70EB3"/>
    <w:rsid w:val="00A83ACE"/>
    <w:rsid w:val="00A86AE4"/>
    <w:rsid w:val="00AB7C22"/>
    <w:rsid w:val="00AC41EE"/>
    <w:rsid w:val="00AD6001"/>
    <w:rsid w:val="00AD7D56"/>
    <w:rsid w:val="00AF4107"/>
    <w:rsid w:val="00B175AF"/>
    <w:rsid w:val="00B2251F"/>
    <w:rsid w:val="00B33822"/>
    <w:rsid w:val="00B37DCE"/>
    <w:rsid w:val="00B40C7B"/>
    <w:rsid w:val="00B625EA"/>
    <w:rsid w:val="00BA65FF"/>
    <w:rsid w:val="00BE69C6"/>
    <w:rsid w:val="00BF0103"/>
    <w:rsid w:val="00C07931"/>
    <w:rsid w:val="00C147E4"/>
    <w:rsid w:val="00C14881"/>
    <w:rsid w:val="00C3503B"/>
    <w:rsid w:val="00C57D9C"/>
    <w:rsid w:val="00C93173"/>
    <w:rsid w:val="00CB1DE5"/>
    <w:rsid w:val="00CB6177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E05BE9"/>
    <w:rsid w:val="00E10780"/>
    <w:rsid w:val="00E2209A"/>
    <w:rsid w:val="00E2547E"/>
    <w:rsid w:val="00E402E5"/>
    <w:rsid w:val="00E4333A"/>
    <w:rsid w:val="00E5222E"/>
    <w:rsid w:val="00E53E75"/>
    <w:rsid w:val="00E83B4F"/>
    <w:rsid w:val="00E9329F"/>
    <w:rsid w:val="00E9749C"/>
    <w:rsid w:val="00EB03A7"/>
    <w:rsid w:val="00EB454F"/>
    <w:rsid w:val="00ED1218"/>
    <w:rsid w:val="00EF0399"/>
    <w:rsid w:val="00EF3A44"/>
    <w:rsid w:val="00F07725"/>
    <w:rsid w:val="00F15369"/>
    <w:rsid w:val="00F1570B"/>
    <w:rsid w:val="00F17AD4"/>
    <w:rsid w:val="00F20368"/>
    <w:rsid w:val="00F21717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9ED1D"/>
  <w15:chartTrackingRefBased/>
  <w15:docId w15:val="{F7777D5F-7DCD-4A08-86B1-987FB4E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639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Wordmall_start</vt:lpstr>
    </vt:vector>
  </TitlesOfParts>
  <Company>Skellefteå Kraft AB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Emma Ackelid Åström</dc:creator>
  <cp:keywords/>
  <dc:description/>
  <cp:lastModifiedBy>Emma Ackelid Åström</cp:lastModifiedBy>
  <cp:revision>6</cp:revision>
  <dcterms:created xsi:type="dcterms:W3CDTF">2022-08-21T11:36:00Z</dcterms:created>
  <dcterms:modified xsi:type="dcterms:W3CDTF">2022-08-21T13:52:00Z</dcterms:modified>
</cp:coreProperties>
</file>