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3864" w:rsidRDefault="001A581B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</w:t>
      </w:r>
    </w:p>
    <w:p w:rsidR="00E03864" w:rsidRDefault="001A581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noProof/>
          <w:sz w:val="36"/>
          <w:szCs w:val="36"/>
        </w:rPr>
        <w:drawing>
          <wp:inline distT="0" distB="0" distL="0" distR="0">
            <wp:extent cx="1657350" cy="1524000"/>
            <wp:effectExtent l="0" t="0" r="0" b="0"/>
            <wp:docPr id="3" name="image1.jpg" descr="C:\Users\englin\Desktop\Logo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nglin\Desktop\Logo2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Uppdrag i PBK Käglan 20</w:t>
      </w:r>
      <w:r>
        <w:rPr>
          <w:rFonts w:ascii="Jacques Francois Shadow" w:eastAsia="Jacques Francois Shadow" w:hAnsi="Jacques Francois Shadow" w:cs="Jacques Francois Shadow"/>
          <w:sz w:val="48"/>
          <w:szCs w:val="48"/>
        </w:rPr>
        <w:t>2</w:t>
      </w:r>
      <w:r w:rsidR="003C5ACA">
        <w:rPr>
          <w:rFonts w:ascii="Jacques Francois Shadow" w:eastAsia="Jacques Francois Shadow" w:hAnsi="Jacques Francois Shadow" w:cs="Jacques Francois Shadow"/>
          <w:sz w:val="48"/>
          <w:szCs w:val="48"/>
        </w:rPr>
        <w:t>2</w:t>
      </w: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/202</w:t>
      </w:r>
      <w:r w:rsidR="003C5ACA"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3</w:t>
      </w:r>
    </w:p>
    <w:p w:rsidR="00E03864" w:rsidRDefault="00E03864">
      <w:pPr>
        <w:rPr>
          <w:rFonts w:ascii="Jacques Francois Shadow" w:eastAsia="Jacques Francois Shadow" w:hAnsi="Jacques Francois Shadow" w:cs="Jacques Francois Shadow"/>
          <w:sz w:val="48"/>
          <w:szCs w:val="48"/>
        </w:rPr>
      </w:pP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Ordförande: </w:t>
      </w:r>
      <w:r>
        <w:rPr>
          <w:rFonts w:ascii="Verdana" w:eastAsia="Verdana" w:hAnsi="Verdana" w:cs="Verdana"/>
          <w:sz w:val="36"/>
          <w:szCs w:val="36"/>
        </w:rPr>
        <w:t>Jarl Krok</w:t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Vice Ordförande: </w:t>
      </w:r>
      <w:r>
        <w:rPr>
          <w:rFonts w:ascii="Verdana" w:eastAsia="Verdana" w:hAnsi="Verdana" w:cs="Verdana"/>
          <w:sz w:val="36"/>
          <w:szCs w:val="36"/>
        </w:rPr>
        <w:t>Ulf Lindström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t xml:space="preserve">             </w:t>
      </w:r>
      <w:r>
        <w:rPr>
          <w:rFonts w:ascii="Verdana" w:eastAsia="Verdana" w:hAnsi="Verdana" w:cs="Verdana"/>
          <w:sz w:val="36"/>
          <w:szCs w:val="36"/>
        </w:rPr>
        <w:t xml:space="preserve"> Sekreterare: Per Andersson</w:t>
      </w:r>
    </w:p>
    <w:p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     Kassör: </w:t>
      </w:r>
      <w:r w:rsidR="003C5ACA">
        <w:rPr>
          <w:rFonts w:ascii="Verdana" w:eastAsia="Verdana" w:hAnsi="Verdana" w:cs="Verdana"/>
          <w:sz w:val="36"/>
          <w:szCs w:val="36"/>
        </w:rPr>
        <w:t>Peter Larzon</w:t>
      </w:r>
    </w:p>
    <w:p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Suppleant: </w:t>
      </w:r>
      <w:r w:rsidR="003C5ACA">
        <w:rPr>
          <w:rFonts w:ascii="Verdana" w:eastAsia="Verdana" w:hAnsi="Verdana" w:cs="Verdana"/>
          <w:sz w:val="36"/>
          <w:szCs w:val="36"/>
        </w:rPr>
        <w:t>Lars Eklund</w:t>
      </w:r>
    </w:p>
    <w:p w:rsidR="00E03864" w:rsidRDefault="001A581B">
      <w:r>
        <w:t xml:space="preserve">                                                            </w:t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</w:t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ANDRA FÖRTROENDE POSTER</w:t>
      </w:r>
    </w:p>
    <w:p w:rsidR="00E03864" w:rsidRDefault="00E03864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 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Revisor: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 xml:space="preserve">Lars </w:t>
      </w:r>
      <w:proofErr w:type="spellStart"/>
      <w:r w:rsidR="003C5ACA">
        <w:rPr>
          <w:rFonts w:ascii="Verdana" w:eastAsia="Verdana" w:hAnsi="Verdana" w:cs="Verdana"/>
          <w:color w:val="000000"/>
          <w:sz w:val="28"/>
          <w:szCs w:val="28"/>
        </w:rPr>
        <w:t>Roxell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 xml:space="preserve"> sammankallande</w:t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Revisor suppl.: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>Erik Storbacka</w:t>
      </w: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Valberedning:  </w:t>
      </w:r>
      <w:r>
        <w:rPr>
          <w:rFonts w:ascii="Verdana" w:eastAsia="Verdana" w:hAnsi="Verdana" w:cs="Verdana"/>
          <w:sz w:val="28"/>
          <w:szCs w:val="28"/>
        </w:rPr>
        <w:t>Helena Eriksson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</w:rPr>
        <w:t xml:space="preserve">Klaus </w:t>
      </w:r>
      <w:proofErr w:type="spellStart"/>
      <w:r>
        <w:rPr>
          <w:rFonts w:ascii="Verdana" w:eastAsia="Verdana" w:hAnsi="Verdana" w:cs="Verdana"/>
          <w:sz w:val="28"/>
          <w:szCs w:val="28"/>
        </w:rPr>
        <w:t>Bax</w:t>
      </w:r>
      <w:proofErr w:type="spellEnd"/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:rsidR="00E03864" w:rsidRDefault="001A581B">
      <w:r>
        <w:t xml:space="preserve">                                                        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Informationsansvarig/Webmaster: Jan Englin</w:t>
      </w:r>
    </w:p>
    <w:p w:rsidR="00E03864" w:rsidRDefault="00E03864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Rese ansvarig: </w:t>
      </w:r>
      <w:r w:rsidR="00DD5189">
        <w:rPr>
          <w:rFonts w:ascii="Verdana" w:eastAsia="Verdana" w:hAnsi="Verdana" w:cs="Verdana"/>
          <w:sz w:val="28"/>
          <w:szCs w:val="28"/>
        </w:rPr>
        <w:t xml:space="preserve">Per </w:t>
      </w:r>
      <w:proofErr w:type="spellStart"/>
      <w:proofErr w:type="gramStart"/>
      <w:r w:rsidR="00DD5189">
        <w:rPr>
          <w:rFonts w:ascii="Verdana" w:eastAsia="Verdana" w:hAnsi="Verdana" w:cs="Verdana"/>
          <w:sz w:val="28"/>
          <w:szCs w:val="28"/>
        </w:rPr>
        <w:t>Andersson,Helena</w:t>
      </w:r>
      <w:proofErr w:type="spellEnd"/>
      <w:proofErr w:type="gramEnd"/>
      <w:r w:rsidR="00DD5189">
        <w:rPr>
          <w:rFonts w:ascii="Verdana" w:eastAsia="Verdana" w:hAnsi="Verdana" w:cs="Verdana"/>
          <w:sz w:val="28"/>
          <w:szCs w:val="28"/>
        </w:rPr>
        <w:t xml:space="preserve"> Eriksson,</w:t>
      </w:r>
    </w:p>
    <w:p w:rsidR="00DD5189" w:rsidRDefault="00DD518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                Sven-Erik Mårtensson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Tävlingsledare: </w:t>
      </w:r>
      <w:r w:rsidR="00DD5189">
        <w:rPr>
          <w:rFonts w:ascii="Verdana" w:eastAsia="Verdana" w:hAnsi="Verdana" w:cs="Verdana"/>
          <w:sz w:val="28"/>
          <w:szCs w:val="28"/>
        </w:rPr>
        <w:t>Lars Eklund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8"/>
          <w:szCs w:val="28"/>
        </w:rPr>
        <w:t>Klubbmatcher: Lars Eklund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proofErr w:type="spellStart"/>
      <w:proofErr w:type="gramStart"/>
      <w:r>
        <w:rPr>
          <w:rFonts w:ascii="Verdana" w:eastAsia="Verdana" w:hAnsi="Verdana" w:cs="Verdana"/>
          <w:sz w:val="28"/>
          <w:szCs w:val="28"/>
        </w:rPr>
        <w:t>Ext.tävlingar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Ragnar Vilen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Davis  Cup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   :  Fryst tills vidare</w:t>
      </w:r>
    </w:p>
    <w:p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Priser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Elisabeth och Bengt Eriksson </w:t>
      </w:r>
    </w:p>
    <w:p w:rsidR="00E03864" w:rsidRDefault="00DD5189">
      <w:pPr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Veteranligan</w:t>
      </w:r>
      <w:r w:rsidR="001A581B"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 w:rsidR="001A581B">
        <w:rPr>
          <w:rFonts w:ascii="Verdana" w:eastAsia="Verdana" w:hAnsi="Verdana" w:cs="Verdana"/>
          <w:sz w:val="28"/>
          <w:szCs w:val="28"/>
        </w:rPr>
        <w:t xml:space="preserve"> Jarl Krok</w:t>
      </w:r>
    </w:p>
    <w:p w:rsidR="00E03864" w:rsidRDefault="00E03864">
      <w:pPr>
        <w:rPr>
          <w:rFonts w:ascii="Verdana" w:eastAsia="Verdana" w:hAnsi="Verdana" w:cs="Verdana"/>
          <w:sz w:val="36"/>
          <w:szCs w:val="36"/>
        </w:rPr>
      </w:pPr>
    </w:p>
    <w:p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lastRenderedPageBreak/>
        <w:t xml:space="preserve">         </w:t>
      </w:r>
    </w:p>
    <w:sectPr w:rsidR="00E03864">
      <w:head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3E" w:rsidRDefault="003D6B3E">
      <w:r>
        <w:separator/>
      </w:r>
    </w:p>
  </w:endnote>
  <w:endnote w:type="continuationSeparator" w:id="0">
    <w:p w:rsidR="003D6B3E" w:rsidRDefault="003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3E" w:rsidRDefault="003D6B3E">
      <w:r>
        <w:separator/>
      </w:r>
    </w:p>
  </w:footnote>
  <w:footnote w:type="continuationSeparator" w:id="0">
    <w:p w:rsidR="003D6B3E" w:rsidRDefault="003D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64" w:rsidRDefault="00E03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64"/>
    <w:rsid w:val="001A581B"/>
    <w:rsid w:val="003C5ACA"/>
    <w:rsid w:val="003D6B3E"/>
    <w:rsid w:val="00DD5189"/>
    <w:rsid w:val="00E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63F7"/>
  <w15:docId w15:val="{51E4830A-C0D8-4893-93AB-07F3E173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+111slDcJuBHjOmfnEXKydR9w==">AMUW2mWhuPwvAaibHyWagHvx2yYels3+RypSvVY3R/J2k0b8C0Uleb0gr6Wvth28/Bde7P9hzgLqtlEGlMSM66xmagYvkaziQAyzWjRczJAFFNjEpaqSrWmhGJwelkRTlbJm3mKEcMWs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831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englin</cp:lastModifiedBy>
  <cp:revision>5</cp:revision>
  <dcterms:created xsi:type="dcterms:W3CDTF">2019-05-10T06:03:00Z</dcterms:created>
  <dcterms:modified xsi:type="dcterms:W3CDTF">2022-05-14T14:15:00Z</dcterms:modified>
</cp:coreProperties>
</file>