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978B" w14:textId="77777777" w:rsidR="00E2682C" w:rsidRPr="00340E95" w:rsidRDefault="00E2682C" w:rsidP="00E2682C">
      <w:pPr>
        <w:pStyle w:val="Rubrik1"/>
        <w:rPr>
          <w:rStyle w:val="Bokenstitel"/>
        </w:rPr>
      </w:pPr>
      <w:r w:rsidRPr="00340E95">
        <w:rPr>
          <w:rStyle w:val="Bokenstitel"/>
        </w:rPr>
        <w:t>OPE IF:s sociala fond</w:t>
      </w:r>
    </w:p>
    <w:p w14:paraId="6F7C5A00" w14:textId="18CEF3E4" w:rsidR="00475FA8" w:rsidRPr="00434A28" w:rsidRDefault="00475FA8" w:rsidP="00E2682C">
      <w:pPr>
        <w:shd w:val="clear" w:color="auto" w:fill="FFFFFF"/>
        <w:spacing w:before="0" w:after="300" w:line="270" w:lineRule="atLeast"/>
        <w:rPr>
          <w:rFonts w:ascii="Tahoma" w:hAnsi="Tahoma" w:cs="Tahoma"/>
          <w:color w:val="333333"/>
          <w:sz w:val="18"/>
          <w:szCs w:val="18"/>
        </w:rPr>
      </w:pPr>
      <w:r w:rsidRPr="00434A28">
        <w:rPr>
          <w:rFonts w:ascii="Tahoma" w:hAnsi="Tahoma" w:cs="Tahoma"/>
          <w:color w:val="333333"/>
          <w:sz w:val="18"/>
          <w:szCs w:val="18"/>
        </w:rPr>
        <w:t xml:space="preserve">Ope IF är en av </w:t>
      </w:r>
      <w:r w:rsidR="00EA06E0" w:rsidRPr="00434A28">
        <w:rPr>
          <w:rFonts w:ascii="Tahoma" w:hAnsi="Tahoma" w:cs="Tahoma"/>
          <w:color w:val="333333"/>
          <w:sz w:val="18"/>
          <w:szCs w:val="18"/>
        </w:rPr>
        <w:t xml:space="preserve">Jämtlands största idrottsföreningar och i vår förening finns medlemmar med </w:t>
      </w:r>
      <w:r w:rsidR="00561AA2" w:rsidRPr="00434A28">
        <w:rPr>
          <w:rFonts w:ascii="Tahoma" w:hAnsi="Tahoma" w:cs="Tahoma"/>
          <w:color w:val="333333"/>
          <w:sz w:val="18"/>
          <w:szCs w:val="18"/>
        </w:rPr>
        <w:t>vitt skilda ekonomiska förutsättningar. Ope IF</w:t>
      </w:r>
      <w:r w:rsidR="0059078B" w:rsidRPr="00434A28">
        <w:rPr>
          <w:rFonts w:ascii="Tahoma" w:hAnsi="Tahoma" w:cs="Tahoma"/>
          <w:color w:val="333333"/>
          <w:sz w:val="18"/>
          <w:szCs w:val="18"/>
        </w:rPr>
        <w:t xml:space="preserve"> </w:t>
      </w:r>
      <w:r w:rsidR="00255B43" w:rsidRPr="00434A28">
        <w:rPr>
          <w:rFonts w:ascii="Tahoma" w:hAnsi="Tahoma" w:cs="Tahoma"/>
          <w:color w:val="333333"/>
          <w:sz w:val="18"/>
          <w:szCs w:val="18"/>
        </w:rPr>
        <w:t xml:space="preserve">tar ett stort socialt ansvar då föreningen har en stor mängd ungdomar </w:t>
      </w:r>
      <w:r w:rsidR="009D2A50" w:rsidRPr="00434A28">
        <w:rPr>
          <w:rFonts w:ascii="Tahoma" w:hAnsi="Tahoma" w:cs="Tahoma"/>
          <w:color w:val="333333"/>
          <w:sz w:val="18"/>
          <w:szCs w:val="18"/>
        </w:rPr>
        <w:t>inom sin verksamhet</w:t>
      </w:r>
      <w:r w:rsidR="003B5DA3" w:rsidRPr="00434A28">
        <w:rPr>
          <w:rFonts w:ascii="Tahoma" w:hAnsi="Tahoma" w:cs="Tahoma"/>
          <w:color w:val="333333"/>
          <w:sz w:val="18"/>
          <w:szCs w:val="18"/>
        </w:rPr>
        <w:t>.</w:t>
      </w:r>
      <w:r w:rsidR="009D2A50" w:rsidRPr="00434A28">
        <w:rPr>
          <w:rFonts w:ascii="Tahoma" w:hAnsi="Tahoma" w:cs="Tahoma"/>
          <w:color w:val="333333"/>
          <w:sz w:val="18"/>
          <w:szCs w:val="18"/>
        </w:rPr>
        <w:t xml:space="preserve"> </w:t>
      </w:r>
      <w:r w:rsidR="003B5DA3" w:rsidRPr="00434A28">
        <w:rPr>
          <w:rFonts w:ascii="Tahoma" w:hAnsi="Tahoma" w:cs="Tahoma"/>
          <w:color w:val="333333"/>
          <w:sz w:val="18"/>
          <w:szCs w:val="18"/>
        </w:rPr>
        <w:t>F</w:t>
      </w:r>
      <w:r w:rsidR="009D2A50" w:rsidRPr="00434A28">
        <w:rPr>
          <w:rFonts w:ascii="Tahoma" w:hAnsi="Tahoma" w:cs="Tahoma"/>
          <w:color w:val="333333"/>
          <w:sz w:val="18"/>
          <w:szCs w:val="18"/>
        </w:rPr>
        <w:t>öreningen</w:t>
      </w:r>
      <w:r w:rsidR="00561AA2" w:rsidRPr="00434A28">
        <w:rPr>
          <w:rFonts w:ascii="Tahoma" w:hAnsi="Tahoma" w:cs="Tahoma"/>
          <w:color w:val="333333"/>
          <w:sz w:val="18"/>
          <w:szCs w:val="18"/>
        </w:rPr>
        <w:t xml:space="preserve"> har som mål att </w:t>
      </w:r>
      <w:r w:rsidR="0049771F" w:rsidRPr="00434A28">
        <w:rPr>
          <w:rFonts w:ascii="Tahoma" w:hAnsi="Tahoma" w:cs="Tahoma"/>
          <w:color w:val="333333"/>
          <w:sz w:val="18"/>
          <w:szCs w:val="18"/>
        </w:rPr>
        <w:t xml:space="preserve">inga spelare skall exkluderas från verksamheten på grund av </w:t>
      </w:r>
      <w:r w:rsidR="00710879" w:rsidRPr="00434A28">
        <w:rPr>
          <w:rFonts w:ascii="Tahoma" w:hAnsi="Tahoma" w:cs="Tahoma"/>
          <w:color w:val="333333"/>
          <w:sz w:val="18"/>
          <w:szCs w:val="18"/>
        </w:rPr>
        <w:t>att enskilda medlemmar har begränsade ekonomiska möjligheter att delta i verksamheten.</w:t>
      </w:r>
    </w:p>
    <w:p w14:paraId="1B99A1C4" w14:textId="07135A05" w:rsidR="00E2682C" w:rsidRPr="00434A28" w:rsidRDefault="00E2682C" w:rsidP="00E2682C">
      <w:pPr>
        <w:shd w:val="clear" w:color="auto" w:fill="FFFFFF"/>
        <w:spacing w:before="0" w:after="300" w:line="270" w:lineRule="atLeast"/>
        <w:rPr>
          <w:rFonts w:ascii="Tahoma" w:hAnsi="Tahoma" w:cs="Tahoma"/>
          <w:color w:val="333333"/>
          <w:sz w:val="18"/>
          <w:szCs w:val="18"/>
        </w:rPr>
      </w:pPr>
      <w:r w:rsidRPr="00434A28">
        <w:rPr>
          <w:rFonts w:ascii="Tahoma" w:hAnsi="Tahoma" w:cs="Tahoma"/>
          <w:color w:val="333333"/>
          <w:sz w:val="18"/>
          <w:szCs w:val="18"/>
        </w:rPr>
        <w:t>Ope IF:s styrelse har</w:t>
      </w:r>
      <w:r w:rsidR="003B5DA3" w:rsidRPr="00434A28">
        <w:rPr>
          <w:rFonts w:ascii="Tahoma" w:hAnsi="Tahoma" w:cs="Tahoma"/>
          <w:color w:val="333333"/>
          <w:sz w:val="18"/>
          <w:szCs w:val="18"/>
        </w:rPr>
        <w:t xml:space="preserve"> därför</w:t>
      </w:r>
      <w:r w:rsidRPr="00434A28">
        <w:rPr>
          <w:rFonts w:ascii="Tahoma" w:hAnsi="Tahoma" w:cs="Tahoma"/>
          <w:color w:val="333333"/>
          <w:sz w:val="18"/>
          <w:szCs w:val="18"/>
        </w:rPr>
        <w:t xml:space="preserve"> tagit beslut om att från säsongen 2020 starta en social fond riktad till medlemmar inom föreningens fotbollsverksamhet. Fonden byggs upp främst med egna medel från föreningen Ope IF</w:t>
      </w:r>
      <w:r w:rsidR="00340E95">
        <w:rPr>
          <w:rFonts w:ascii="Tahoma" w:hAnsi="Tahoma" w:cs="Tahoma"/>
          <w:color w:val="333333"/>
          <w:sz w:val="18"/>
          <w:szCs w:val="18"/>
        </w:rPr>
        <w:t xml:space="preserve">, valfria </w:t>
      </w:r>
      <w:r w:rsidR="0048344F">
        <w:rPr>
          <w:rFonts w:ascii="Tahoma" w:hAnsi="Tahoma" w:cs="Tahoma"/>
          <w:color w:val="333333"/>
          <w:sz w:val="18"/>
          <w:szCs w:val="18"/>
        </w:rPr>
        <w:t xml:space="preserve">gåvokampanjer under året, </w:t>
      </w:r>
      <w:r w:rsidR="00340E95">
        <w:rPr>
          <w:rFonts w:ascii="Tahoma" w:hAnsi="Tahoma" w:cs="Tahoma"/>
          <w:color w:val="333333"/>
          <w:sz w:val="18"/>
          <w:szCs w:val="18"/>
        </w:rPr>
        <w:t>samt minnesgåv</w:t>
      </w:r>
      <w:r w:rsidR="0048344F">
        <w:rPr>
          <w:rFonts w:ascii="Tahoma" w:hAnsi="Tahoma" w:cs="Tahoma"/>
          <w:color w:val="333333"/>
          <w:sz w:val="18"/>
          <w:szCs w:val="18"/>
        </w:rPr>
        <w:t xml:space="preserve">or via </w:t>
      </w:r>
      <w:proofErr w:type="spellStart"/>
      <w:r w:rsidR="0048344F">
        <w:rPr>
          <w:rFonts w:ascii="Tahoma" w:hAnsi="Tahoma" w:cs="Tahoma"/>
          <w:color w:val="333333"/>
          <w:sz w:val="18"/>
          <w:szCs w:val="18"/>
        </w:rPr>
        <w:t>Ellebrinks</w:t>
      </w:r>
      <w:proofErr w:type="spellEnd"/>
      <w:r w:rsidR="0048344F">
        <w:rPr>
          <w:rFonts w:ascii="Tahoma" w:hAnsi="Tahoma" w:cs="Tahoma"/>
          <w:color w:val="333333"/>
          <w:sz w:val="18"/>
          <w:szCs w:val="18"/>
        </w:rPr>
        <w:t xml:space="preserve"> begravningsbyrå</w:t>
      </w:r>
      <w:r w:rsidR="00340E95">
        <w:rPr>
          <w:rFonts w:ascii="Tahoma" w:hAnsi="Tahoma" w:cs="Tahoma"/>
          <w:color w:val="333333"/>
          <w:sz w:val="18"/>
          <w:szCs w:val="18"/>
        </w:rPr>
        <w:t>. F</w:t>
      </w:r>
      <w:r w:rsidRPr="00434A28">
        <w:rPr>
          <w:rFonts w:ascii="Tahoma" w:hAnsi="Tahoma" w:cs="Tahoma"/>
          <w:color w:val="333333"/>
          <w:sz w:val="18"/>
          <w:szCs w:val="18"/>
        </w:rPr>
        <w:t>onden kan också ta emot bidrag från företag och privatpersoner. Ope IF tillsätter årligen medel till fonden baserat på föreningens ekonomiska utrymme. Syftet med fonden är att ekonomiskt hjälpa enskilda medlemmar där hemmets ekonomiska status inte medger de kostnader som fotbollsspel i något av Ope IF:s lag innebär. Exempel på kostnader kan t ex vara, men är dock ej begränsat till:</w:t>
      </w:r>
    </w:p>
    <w:p w14:paraId="6FDF8FC0" w14:textId="77777777" w:rsidR="00E2682C" w:rsidRPr="00434A28" w:rsidRDefault="00E2682C" w:rsidP="00E2682C">
      <w:pPr>
        <w:pStyle w:val="Liststycke"/>
        <w:numPr>
          <w:ilvl w:val="0"/>
          <w:numId w:val="2"/>
        </w:numPr>
        <w:shd w:val="clear" w:color="auto" w:fill="FFFFFF"/>
        <w:spacing w:before="0" w:after="300" w:line="270" w:lineRule="atLeast"/>
        <w:rPr>
          <w:rFonts w:ascii="Tahoma" w:hAnsi="Tahoma" w:cs="Tahoma"/>
          <w:color w:val="333333"/>
          <w:sz w:val="18"/>
          <w:szCs w:val="18"/>
        </w:rPr>
      </w:pPr>
      <w:r w:rsidRPr="00434A28">
        <w:rPr>
          <w:rFonts w:ascii="Tahoma" w:hAnsi="Tahoma" w:cs="Tahoma"/>
          <w:color w:val="333333"/>
          <w:sz w:val="18"/>
          <w:szCs w:val="18"/>
        </w:rPr>
        <w:t>Nödvändig utrustning för att delta i fotbollsverksamhet</w:t>
      </w:r>
    </w:p>
    <w:p w14:paraId="656DF695" w14:textId="69E1E6E5" w:rsidR="00CD1419" w:rsidRPr="0048344F" w:rsidRDefault="00E2682C" w:rsidP="0048344F">
      <w:pPr>
        <w:pStyle w:val="Liststycke"/>
        <w:numPr>
          <w:ilvl w:val="0"/>
          <w:numId w:val="2"/>
        </w:numPr>
        <w:shd w:val="clear" w:color="auto" w:fill="FFFFFF"/>
        <w:spacing w:before="0" w:after="300" w:line="270" w:lineRule="atLeast"/>
        <w:rPr>
          <w:rFonts w:ascii="Tahoma" w:hAnsi="Tahoma" w:cs="Tahoma"/>
          <w:color w:val="333333"/>
          <w:sz w:val="18"/>
          <w:szCs w:val="18"/>
        </w:rPr>
      </w:pPr>
      <w:r w:rsidRPr="00434A28">
        <w:rPr>
          <w:rFonts w:ascii="Tahoma" w:hAnsi="Tahoma" w:cs="Tahoma"/>
          <w:color w:val="333333"/>
          <w:sz w:val="18"/>
          <w:szCs w:val="18"/>
        </w:rPr>
        <w:t>Avgifter för resor och cuper</w:t>
      </w:r>
    </w:p>
    <w:p w14:paraId="40883C75" w14:textId="77777777" w:rsidR="00E2682C" w:rsidRPr="00434A28" w:rsidRDefault="00E2682C" w:rsidP="00E2682C">
      <w:pPr>
        <w:shd w:val="clear" w:color="auto" w:fill="FFFFFF"/>
        <w:spacing w:before="0" w:after="300" w:line="270" w:lineRule="atLeast"/>
        <w:rPr>
          <w:rFonts w:ascii="Tahoma" w:hAnsi="Tahoma" w:cs="Tahoma"/>
          <w:b/>
          <w:bCs/>
          <w:i/>
          <w:iCs/>
          <w:color w:val="333333"/>
          <w:sz w:val="18"/>
          <w:szCs w:val="18"/>
        </w:rPr>
      </w:pPr>
      <w:r w:rsidRPr="00434A28">
        <w:rPr>
          <w:rFonts w:ascii="Tahoma" w:hAnsi="Tahoma" w:cs="Tahoma"/>
          <w:b/>
          <w:bCs/>
          <w:i/>
          <w:iCs/>
          <w:color w:val="333333"/>
          <w:sz w:val="18"/>
          <w:szCs w:val="18"/>
        </w:rPr>
        <w:t>Vill du/ditt företag bidra till fonden kontaktar ni Ope IF:s kansli. </w:t>
      </w:r>
    </w:p>
    <w:p w14:paraId="45842A26" w14:textId="77777777" w:rsidR="00E2682C" w:rsidRPr="00434A28" w:rsidRDefault="00E2682C" w:rsidP="00E2682C">
      <w:pPr>
        <w:shd w:val="clear" w:color="auto" w:fill="FFFFFF"/>
        <w:spacing w:after="300" w:line="270" w:lineRule="atLeast"/>
        <w:rPr>
          <w:rFonts w:ascii="Tahoma" w:hAnsi="Tahoma" w:cs="Tahoma"/>
          <w:color w:val="333333"/>
          <w:sz w:val="18"/>
          <w:szCs w:val="18"/>
        </w:rPr>
      </w:pPr>
      <w:r w:rsidRPr="00434A28">
        <w:rPr>
          <w:rFonts w:ascii="Tahoma" w:hAnsi="Tahoma" w:cs="Tahoma"/>
          <w:b/>
          <w:bCs/>
          <w:color w:val="333333"/>
          <w:sz w:val="18"/>
          <w:szCs w:val="18"/>
        </w:rPr>
        <w:t>Villkor:</w:t>
      </w:r>
    </w:p>
    <w:p w14:paraId="7A51BEE1" w14:textId="77777777" w:rsidR="00E2682C" w:rsidRPr="00434A28" w:rsidRDefault="00E2682C"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 xml:space="preserve">Utdelning från fonden får göras av både kapitalet och </w:t>
      </w:r>
      <w:proofErr w:type="spellStart"/>
      <w:r w:rsidRPr="00434A28">
        <w:rPr>
          <w:rFonts w:ascii="Tahoma" w:hAnsi="Tahoma" w:cs="Tahoma"/>
          <w:color w:val="333333"/>
          <w:sz w:val="18"/>
          <w:szCs w:val="18"/>
        </w:rPr>
        <w:t>ev</w:t>
      </w:r>
      <w:proofErr w:type="spellEnd"/>
      <w:r w:rsidRPr="00434A28">
        <w:rPr>
          <w:rFonts w:ascii="Tahoma" w:hAnsi="Tahoma" w:cs="Tahoma"/>
          <w:color w:val="333333"/>
          <w:sz w:val="18"/>
          <w:szCs w:val="18"/>
        </w:rPr>
        <w:t xml:space="preserve"> avkastning av fonderade medel.</w:t>
      </w:r>
    </w:p>
    <w:p w14:paraId="2D14BE18" w14:textId="51C5BE7A" w:rsidR="00E2682C" w:rsidRPr="00434A28" w:rsidRDefault="003A6EDF"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En enskild m</w:t>
      </w:r>
      <w:r w:rsidR="00E2682C" w:rsidRPr="00434A28">
        <w:rPr>
          <w:rFonts w:ascii="Tahoma" w:hAnsi="Tahoma" w:cs="Tahoma"/>
          <w:color w:val="333333"/>
          <w:sz w:val="18"/>
          <w:szCs w:val="18"/>
        </w:rPr>
        <w:t xml:space="preserve">edlem kan erhålla ett belopp om maximalt </w:t>
      </w:r>
      <w:r w:rsidR="002B3233">
        <w:rPr>
          <w:rFonts w:ascii="Tahoma" w:hAnsi="Tahoma" w:cs="Tahoma"/>
          <w:color w:val="333333"/>
          <w:sz w:val="18"/>
          <w:szCs w:val="18"/>
        </w:rPr>
        <w:t xml:space="preserve">800 </w:t>
      </w:r>
      <w:r w:rsidR="00E2682C" w:rsidRPr="00434A28">
        <w:rPr>
          <w:rFonts w:ascii="Tahoma" w:hAnsi="Tahoma" w:cs="Tahoma"/>
          <w:color w:val="333333"/>
          <w:sz w:val="18"/>
          <w:szCs w:val="18"/>
        </w:rPr>
        <w:t xml:space="preserve">kr/år. </w:t>
      </w:r>
    </w:p>
    <w:p w14:paraId="0FCD580B" w14:textId="77777777" w:rsidR="00E2682C" w:rsidRPr="00434A28" w:rsidRDefault="00E2682C"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Medel ur fonden kan endast beviljas enskild medlem (ej till lag eller träningsgrupp).</w:t>
      </w:r>
    </w:p>
    <w:p w14:paraId="3A7B439B" w14:textId="6F29915D" w:rsidR="00E2682C" w:rsidRPr="00434A28" w:rsidRDefault="00AF513B"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Sökanden måst</w:t>
      </w:r>
      <w:r w:rsidR="00472E9E" w:rsidRPr="00434A28">
        <w:rPr>
          <w:rFonts w:ascii="Tahoma" w:hAnsi="Tahoma" w:cs="Tahoma"/>
          <w:color w:val="333333"/>
          <w:sz w:val="18"/>
          <w:szCs w:val="18"/>
        </w:rPr>
        <w:t>e</w:t>
      </w:r>
      <w:r w:rsidRPr="00434A28">
        <w:rPr>
          <w:rFonts w:ascii="Tahoma" w:hAnsi="Tahoma" w:cs="Tahoma"/>
          <w:color w:val="333333"/>
          <w:sz w:val="18"/>
          <w:szCs w:val="18"/>
        </w:rPr>
        <w:t xml:space="preserve"> vid tiden för ansökan vara medlem i föreningen</w:t>
      </w:r>
      <w:r w:rsidR="00E2682C" w:rsidRPr="00434A28">
        <w:rPr>
          <w:rFonts w:ascii="Tahoma" w:hAnsi="Tahoma" w:cs="Tahoma"/>
          <w:color w:val="333333"/>
          <w:sz w:val="18"/>
          <w:szCs w:val="18"/>
        </w:rPr>
        <w:t xml:space="preserve">. </w:t>
      </w:r>
    </w:p>
    <w:p w14:paraId="25DD5665" w14:textId="77777777" w:rsidR="00E2682C" w:rsidRPr="00434A28" w:rsidRDefault="00E2682C"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Medlemmen skall efter bästa förmåga ha utfört de obligatoriska arbeten/försäljningsinsatser som åligger medlemmen att utföra åt Ope IF. </w:t>
      </w:r>
    </w:p>
    <w:p w14:paraId="3748264D" w14:textId="361F6C19" w:rsidR="00E2682C" w:rsidRPr="00434A28" w:rsidRDefault="00E2682C"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 xml:space="preserve">Ansökan om medel ur fonden sker löpande under året. Beslut tas av en av styrelsen utsedd grupp på 3 personer. </w:t>
      </w:r>
      <w:r w:rsidR="006A2D0B" w:rsidRPr="00434A28">
        <w:rPr>
          <w:rFonts w:ascii="Tahoma" w:hAnsi="Tahoma" w:cs="Tahoma"/>
          <w:color w:val="333333"/>
          <w:sz w:val="18"/>
          <w:szCs w:val="18"/>
        </w:rPr>
        <w:t>Beslut om stöd och</w:t>
      </w:r>
      <w:r w:rsidR="001729B0" w:rsidRPr="00434A28">
        <w:rPr>
          <w:rFonts w:ascii="Tahoma" w:hAnsi="Tahoma" w:cs="Tahoma"/>
          <w:color w:val="333333"/>
          <w:sz w:val="18"/>
          <w:szCs w:val="18"/>
        </w:rPr>
        <w:t xml:space="preserve"> summa för stödet tas utifrån varje enskilt fall av denna grupp och kan ej överklagas.</w:t>
      </w:r>
      <w:r w:rsidR="00AB2B59">
        <w:rPr>
          <w:rFonts w:ascii="Tahoma" w:hAnsi="Tahoma" w:cs="Tahoma"/>
          <w:color w:val="333333"/>
          <w:sz w:val="18"/>
          <w:szCs w:val="18"/>
        </w:rPr>
        <w:t xml:space="preserve"> Ansökan behandlas och läses endast av denna grupp och behandlas konfidentiellt.</w:t>
      </w:r>
    </w:p>
    <w:p w14:paraId="65F227FE" w14:textId="2E9DC877" w:rsidR="00E2682C" w:rsidRPr="00434A28" w:rsidRDefault="00E2682C" w:rsidP="00E2682C">
      <w:pPr>
        <w:pStyle w:val="Liststycke"/>
        <w:numPr>
          <w:ilvl w:val="0"/>
          <w:numId w:val="1"/>
        </w:numPr>
        <w:shd w:val="clear" w:color="auto" w:fill="FFFFFF"/>
        <w:spacing w:after="300" w:line="240" w:lineRule="auto"/>
        <w:rPr>
          <w:rFonts w:ascii="Tahoma" w:hAnsi="Tahoma" w:cs="Tahoma"/>
          <w:color w:val="333333"/>
          <w:sz w:val="18"/>
          <w:szCs w:val="18"/>
        </w:rPr>
      </w:pPr>
      <w:r w:rsidRPr="00434A28">
        <w:rPr>
          <w:rFonts w:ascii="Tahoma" w:hAnsi="Tahoma" w:cs="Tahoma"/>
          <w:color w:val="333333"/>
          <w:sz w:val="18"/>
          <w:szCs w:val="18"/>
        </w:rPr>
        <w:t xml:space="preserve">Ansökan måste vara inne senast </w:t>
      </w:r>
      <w:r w:rsidR="00340E95">
        <w:rPr>
          <w:rFonts w:ascii="Tahoma" w:hAnsi="Tahoma" w:cs="Tahoma"/>
          <w:color w:val="333333"/>
          <w:sz w:val="18"/>
          <w:szCs w:val="18"/>
        </w:rPr>
        <w:t>14 dagar</w:t>
      </w:r>
      <w:r w:rsidRPr="00434A28">
        <w:rPr>
          <w:rFonts w:ascii="Tahoma" w:hAnsi="Tahoma" w:cs="Tahoma"/>
          <w:color w:val="333333"/>
          <w:sz w:val="18"/>
          <w:szCs w:val="18"/>
        </w:rPr>
        <w:t xml:space="preserve"> innan medlemmen skall betala den avgift som medlemmen söker medel för</w:t>
      </w:r>
      <w:r w:rsidR="001729B0" w:rsidRPr="00434A28">
        <w:rPr>
          <w:rFonts w:ascii="Tahoma" w:hAnsi="Tahoma" w:cs="Tahoma"/>
          <w:color w:val="333333"/>
          <w:sz w:val="18"/>
          <w:szCs w:val="18"/>
        </w:rPr>
        <w:t>.</w:t>
      </w:r>
    </w:p>
    <w:p w14:paraId="15F53B2E" w14:textId="68EE4351" w:rsidR="00E2682C" w:rsidRPr="00434A28" w:rsidRDefault="002B3233" w:rsidP="00E2682C">
      <w:pPr>
        <w:rPr>
          <w:sz w:val="18"/>
          <w:szCs w:val="18"/>
        </w:rPr>
      </w:pPr>
      <w:r>
        <w:rPr>
          <w:sz w:val="18"/>
          <w:szCs w:val="18"/>
        </w:rPr>
        <w:t xml:space="preserve">Du finner ansökningsblankett </w:t>
      </w:r>
      <w:r w:rsidR="00310B45">
        <w:rPr>
          <w:sz w:val="18"/>
          <w:szCs w:val="18"/>
        </w:rPr>
        <w:t xml:space="preserve">på </w:t>
      </w:r>
      <w:hyperlink r:id="rId11" w:history="1">
        <w:r w:rsidR="00310B45" w:rsidRPr="00F72848">
          <w:rPr>
            <w:rStyle w:val="Hyperlnk"/>
            <w:rFonts w:asciiTheme="minorHAnsi" w:eastAsiaTheme="minorHAnsi" w:hAnsiTheme="minorHAnsi" w:cstheme="minorBidi"/>
            <w:sz w:val="18"/>
            <w:szCs w:val="18"/>
          </w:rPr>
          <w:t>https://www.laget.se/OpeIFklubb/Document</w:t>
        </w:r>
      </w:hyperlink>
      <w:r w:rsidR="00310B45">
        <w:rPr>
          <w:sz w:val="18"/>
          <w:szCs w:val="18"/>
        </w:rPr>
        <w:t xml:space="preserve"> och under fliken Social Fond </w:t>
      </w:r>
    </w:p>
    <w:p w14:paraId="2935AA1A" w14:textId="1B927149" w:rsidR="00E2682C" w:rsidRPr="00434A28" w:rsidRDefault="00F17FC3" w:rsidP="00E2682C">
      <w:pPr>
        <w:rPr>
          <w:sz w:val="18"/>
          <w:szCs w:val="18"/>
        </w:rPr>
      </w:pPr>
      <w:r w:rsidRPr="00434A28">
        <w:rPr>
          <w:sz w:val="18"/>
          <w:szCs w:val="18"/>
        </w:rPr>
        <w:t>Ansökningsformuläret skickas till:</w:t>
      </w:r>
    </w:p>
    <w:p w14:paraId="0E6E5AC5" w14:textId="08C4A475" w:rsidR="0048344F" w:rsidRPr="0048344F" w:rsidRDefault="00054BB7" w:rsidP="00E2682C">
      <w:pPr>
        <w:rPr>
          <w:sz w:val="18"/>
          <w:szCs w:val="18"/>
        </w:rPr>
      </w:pPr>
      <w:hyperlink r:id="rId12" w:history="1">
        <w:r w:rsidR="002B3233" w:rsidRPr="0048344F">
          <w:rPr>
            <w:rStyle w:val="Hyperlnk"/>
            <w:rFonts w:asciiTheme="minorHAnsi" w:eastAsiaTheme="minorHAnsi" w:hAnsiTheme="minorHAnsi" w:cstheme="minorBidi"/>
            <w:sz w:val="18"/>
            <w:szCs w:val="18"/>
          </w:rPr>
          <w:t>Socialfond@opeif.se</w:t>
        </w:r>
      </w:hyperlink>
      <w:r w:rsidR="002B3233" w:rsidRPr="0048344F">
        <w:rPr>
          <w:sz w:val="18"/>
          <w:szCs w:val="18"/>
        </w:rPr>
        <w:t xml:space="preserve"> </w:t>
      </w:r>
      <w:r w:rsidR="00F17FC3" w:rsidRPr="0048344F">
        <w:rPr>
          <w:sz w:val="18"/>
          <w:szCs w:val="18"/>
        </w:rPr>
        <w:t>eller lämnas till personalen på Ope IF:s kansli</w:t>
      </w:r>
      <w:r w:rsidR="0048344F" w:rsidRPr="0048344F">
        <w:rPr>
          <w:sz w:val="18"/>
          <w:szCs w:val="18"/>
        </w:rPr>
        <w:t>. Kontaktpersoner är</w:t>
      </w:r>
      <w:r>
        <w:rPr>
          <w:sz w:val="18"/>
          <w:szCs w:val="18"/>
        </w:rPr>
        <w:t xml:space="preserve"> </w:t>
      </w:r>
      <w:r w:rsidR="0048344F" w:rsidRPr="0048344F">
        <w:rPr>
          <w:sz w:val="18"/>
          <w:szCs w:val="18"/>
        </w:rPr>
        <w:t xml:space="preserve">Lina </w:t>
      </w:r>
      <w:proofErr w:type="spellStart"/>
      <w:r w:rsidR="0048344F" w:rsidRPr="0048344F">
        <w:rPr>
          <w:sz w:val="18"/>
          <w:szCs w:val="18"/>
        </w:rPr>
        <w:t>Rehnstedt</w:t>
      </w:r>
      <w:proofErr w:type="spellEnd"/>
      <w:r w:rsidR="0048344F" w:rsidRPr="0048344F">
        <w:rPr>
          <w:sz w:val="18"/>
          <w:szCs w:val="18"/>
        </w:rPr>
        <w:t>-Kristiansson</w:t>
      </w:r>
      <w:r>
        <w:rPr>
          <w:sz w:val="18"/>
          <w:szCs w:val="18"/>
        </w:rPr>
        <w:t xml:space="preserve"> och Per Lundqvist. </w:t>
      </w:r>
    </w:p>
    <w:p w14:paraId="13BC821A" w14:textId="1D825108" w:rsidR="00DB200B" w:rsidRPr="00E2682C" w:rsidRDefault="00DB200B" w:rsidP="00E2682C">
      <w:r>
        <w:t>Styrelsen, Ope IF</w:t>
      </w:r>
    </w:p>
    <w:sectPr w:rsidR="00DB200B" w:rsidRPr="00E2682C" w:rsidSect="00145C23">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3220" w14:textId="77777777" w:rsidR="00ED57D7" w:rsidRDefault="00ED57D7" w:rsidP="003F450E">
      <w:pPr>
        <w:spacing w:line="240" w:lineRule="auto"/>
      </w:pPr>
      <w:r>
        <w:separator/>
      </w:r>
    </w:p>
  </w:endnote>
  <w:endnote w:type="continuationSeparator" w:id="0">
    <w:p w14:paraId="5DC41109" w14:textId="77777777" w:rsidR="00ED57D7" w:rsidRDefault="00ED57D7" w:rsidP="003F4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A9BE" w14:textId="77777777" w:rsidR="00E55797" w:rsidRPr="00E13035" w:rsidRDefault="00E55797" w:rsidP="00AD19F8">
    <w:pPr>
      <w:pStyle w:val="Sidfot"/>
      <w:jc w:val="both"/>
      <w:rPr>
        <w:sz w:val="16"/>
        <w:szCs w:val="16"/>
        <w:lang w:val="en-US"/>
      </w:rPr>
    </w:pPr>
    <w:r w:rsidRPr="00E13035">
      <w:rPr>
        <w:rFonts w:cstheme="minorHAnsi"/>
        <w:sz w:val="16"/>
        <w:szCs w:val="16"/>
        <w:lang w:val="en-US"/>
      </w:rPr>
      <w:t>©</w:t>
    </w:r>
    <w:r w:rsidRPr="00E13035">
      <w:rPr>
        <w:sz w:val="16"/>
        <w:szCs w:val="16"/>
        <w:lang w:val="en-US"/>
      </w:rPr>
      <w:t xml:space="preserve"> Ope IF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6939" w14:textId="77777777" w:rsidR="00E55797" w:rsidRPr="00E55797" w:rsidRDefault="00E55797" w:rsidP="00E55797">
    <w:pPr>
      <w:pStyle w:val="Sidfot"/>
      <w:jc w:val="both"/>
      <w:rPr>
        <w:sz w:val="16"/>
        <w:szCs w:val="16"/>
        <w:lang w:val="en-US"/>
      </w:rPr>
    </w:pPr>
    <w:r w:rsidRPr="00E13035">
      <w:rPr>
        <w:rFonts w:cstheme="minorHAnsi"/>
        <w:sz w:val="16"/>
        <w:szCs w:val="16"/>
        <w:lang w:val="en-US"/>
      </w:rPr>
      <w:t>©</w:t>
    </w:r>
    <w:r>
      <w:rPr>
        <w:sz w:val="16"/>
        <w:szCs w:val="16"/>
        <w:lang w:val="en-US"/>
      </w:rPr>
      <w:t xml:space="preserve"> Ope IF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65F24" w14:textId="77777777" w:rsidR="00ED57D7" w:rsidRDefault="00ED57D7" w:rsidP="003F450E">
      <w:pPr>
        <w:spacing w:line="240" w:lineRule="auto"/>
      </w:pPr>
      <w:r>
        <w:separator/>
      </w:r>
    </w:p>
  </w:footnote>
  <w:footnote w:type="continuationSeparator" w:id="0">
    <w:p w14:paraId="60EA6A53" w14:textId="77777777" w:rsidR="00ED57D7" w:rsidRDefault="00ED57D7" w:rsidP="003F4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2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742"/>
    </w:tblGrid>
    <w:tr w:rsidR="00E55797" w14:paraId="3C72B005" w14:textId="77777777" w:rsidTr="00145C23">
      <w:trPr>
        <w:trHeight w:val="278"/>
      </w:trPr>
      <w:tc>
        <w:tcPr>
          <w:tcW w:w="6521" w:type="dxa"/>
        </w:tcPr>
        <w:p w14:paraId="6EF58391" w14:textId="77777777" w:rsidR="00E55797" w:rsidRPr="00BA2781" w:rsidRDefault="00E55797" w:rsidP="00BA2781">
          <w:pPr>
            <w:pStyle w:val="Ingetavstnd"/>
            <w:rPr>
              <w:i/>
              <w:color w:val="0070C0"/>
              <w:sz w:val="24"/>
              <w:szCs w:val="24"/>
            </w:rPr>
          </w:pPr>
        </w:p>
      </w:tc>
      <w:tc>
        <w:tcPr>
          <w:tcW w:w="2742" w:type="dxa"/>
          <w:vMerge w:val="restart"/>
        </w:tcPr>
        <w:p w14:paraId="5BC555A0" w14:textId="77777777" w:rsidR="00E55797" w:rsidRPr="008C67A9" w:rsidRDefault="00E55797" w:rsidP="00F14A54">
          <w:pPr>
            <w:pStyle w:val="Ingetavstnd"/>
            <w:jc w:val="right"/>
          </w:pPr>
        </w:p>
      </w:tc>
    </w:tr>
    <w:tr w:rsidR="00E55797" w14:paraId="03B40F0C" w14:textId="77777777" w:rsidTr="00145C23">
      <w:trPr>
        <w:trHeight w:val="282"/>
      </w:trPr>
      <w:tc>
        <w:tcPr>
          <w:tcW w:w="6521" w:type="dxa"/>
        </w:tcPr>
        <w:p w14:paraId="16D781F1" w14:textId="77777777" w:rsidR="00E55797" w:rsidRDefault="00E55797" w:rsidP="00F14A54">
          <w:pPr>
            <w:pStyle w:val="Ingetavstnd"/>
          </w:pPr>
        </w:p>
      </w:tc>
      <w:tc>
        <w:tcPr>
          <w:tcW w:w="2742" w:type="dxa"/>
          <w:vMerge/>
        </w:tcPr>
        <w:p w14:paraId="64A0B106" w14:textId="77777777" w:rsidR="00E55797" w:rsidRDefault="00E55797" w:rsidP="00F14A54">
          <w:pPr>
            <w:pStyle w:val="Ingetavstnd"/>
          </w:pPr>
        </w:p>
      </w:tc>
    </w:tr>
  </w:tbl>
  <w:p w14:paraId="2DB1E6FF" w14:textId="77777777" w:rsidR="00E55797" w:rsidRDefault="00E55797">
    <w:pPr>
      <w:pStyle w:val="Sidhuvud"/>
    </w:pPr>
  </w:p>
  <w:p w14:paraId="1CF7A1DA" w14:textId="77777777" w:rsidR="00E55797" w:rsidRDefault="00E557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2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2742"/>
    </w:tblGrid>
    <w:tr w:rsidR="00E55797" w14:paraId="1CE9391B" w14:textId="77777777" w:rsidTr="00E55797">
      <w:trPr>
        <w:trHeight w:val="713"/>
      </w:trPr>
      <w:tc>
        <w:tcPr>
          <w:tcW w:w="6521" w:type="dxa"/>
        </w:tcPr>
        <w:p w14:paraId="0DC5A1E8" w14:textId="77777777" w:rsidR="00E55797" w:rsidRPr="000F1193" w:rsidRDefault="00E55797" w:rsidP="00546910">
          <w:pPr>
            <w:pStyle w:val="Ingetavstnd"/>
            <w:rPr>
              <w:sz w:val="24"/>
              <w:szCs w:val="24"/>
              <w:lang w:val="sv-SE"/>
            </w:rPr>
          </w:pPr>
        </w:p>
        <w:p w14:paraId="71E106BD" w14:textId="0D8EB0DA" w:rsidR="000F1193" w:rsidRPr="000F1193" w:rsidRDefault="00E2682C" w:rsidP="00546910">
          <w:pPr>
            <w:pStyle w:val="Ingetavstnd"/>
            <w:rPr>
              <w:sz w:val="24"/>
              <w:szCs w:val="24"/>
              <w:lang w:val="sv-SE"/>
            </w:rPr>
          </w:pPr>
          <w:r>
            <w:rPr>
              <w:sz w:val="24"/>
              <w:szCs w:val="24"/>
              <w:lang w:val="sv-SE"/>
            </w:rPr>
            <w:t>Ope IF social fond</w:t>
          </w:r>
        </w:p>
      </w:tc>
      <w:tc>
        <w:tcPr>
          <w:tcW w:w="2742" w:type="dxa"/>
          <w:vMerge w:val="restart"/>
        </w:tcPr>
        <w:p w14:paraId="60CC691C" w14:textId="77777777" w:rsidR="00E55797" w:rsidRPr="000F1193" w:rsidRDefault="007E20F2" w:rsidP="00E55797">
          <w:pPr>
            <w:pStyle w:val="Ingetavstnd"/>
            <w:jc w:val="right"/>
            <w:rPr>
              <w:lang w:val="sv-SE"/>
            </w:rPr>
          </w:pPr>
          <w:r>
            <w:rPr>
              <w:noProof/>
              <w:lang w:eastAsia="sv-SE"/>
            </w:rPr>
            <mc:AlternateContent>
              <mc:Choice Requires="wps">
                <w:drawing>
                  <wp:anchor distT="0" distB="0" distL="114300" distR="114300" simplePos="0" relativeHeight="251662336" behindDoc="0" locked="0" layoutInCell="1" allowOverlap="1" wp14:anchorId="5EB47CBC" wp14:editId="4D221103">
                    <wp:simplePos x="0" y="0"/>
                    <wp:positionH relativeFrom="column">
                      <wp:posOffset>198120</wp:posOffset>
                    </wp:positionH>
                    <wp:positionV relativeFrom="paragraph">
                      <wp:posOffset>-77470</wp:posOffset>
                    </wp:positionV>
                    <wp:extent cx="1448435" cy="1361440"/>
                    <wp:effectExtent l="0" t="0" r="127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6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7C54" w14:textId="77777777" w:rsidR="00E55797" w:rsidRDefault="00E55797" w:rsidP="00145C23">
                                <w:r>
                                  <w:rPr>
                                    <w:noProof/>
                                    <w:lang w:eastAsia="sv-SE"/>
                                  </w:rPr>
                                  <w:drawing>
                                    <wp:inline distT="0" distB="0" distL="0" distR="0" wp14:anchorId="08E493BE" wp14:editId="440487CF">
                                      <wp:extent cx="1280571" cy="1195714"/>
                                      <wp:effectExtent l="19050" t="0" r="0" b="0"/>
                                      <wp:docPr id="5" name="Bildobjekt 2" descr="Ope IF lagerblad utan vit bakgrund BlåC100M43Y0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 IF lagerblad utan vit bakgrund BlåC100M43Y0K0.jpg"/>
                                              <pic:cNvPicPr/>
                                            </pic:nvPicPr>
                                            <pic:blipFill>
                                              <a:blip r:embed="rId1"/>
                                              <a:stretch>
                                                <a:fillRect/>
                                              </a:stretch>
                                            </pic:blipFill>
                                            <pic:spPr>
                                              <a:xfrm>
                                                <a:off x="0" y="0"/>
                                                <a:ext cx="1280571" cy="11957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47CBC" id="_x0000_t202" coordsize="21600,21600" o:spt="202" path="m,l,21600r21600,l21600,xe">
                    <v:stroke joinstyle="miter"/>
                    <v:path gradientshapeok="t" o:connecttype="rect"/>
                  </v:shapetype>
                  <v:shape id="Text Box 5" o:spid="_x0000_s1026" type="#_x0000_t202" style="position:absolute;left:0;text-align:left;margin-left:15.6pt;margin-top:-6.1pt;width:114.05pt;height:10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27tA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" filled="f" stroked="f">
                    <v:textbox>
                      <w:txbxContent>
                        <w:p w14:paraId="2EF37C54" w14:textId="77777777" w:rsidR="00E55797" w:rsidRDefault="00E55797" w:rsidP="00145C23">
                          <w:r>
                            <w:rPr>
                              <w:noProof/>
                              <w:lang w:eastAsia="sv-SE"/>
                            </w:rPr>
                            <w:drawing>
                              <wp:inline distT="0" distB="0" distL="0" distR="0" wp14:anchorId="08E493BE" wp14:editId="440487CF">
                                <wp:extent cx="1280571" cy="1195714"/>
                                <wp:effectExtent l="19050" t="0" r="0" b="0"/>
                                <wp:docPr id="5" name="Bildobjekt 2" descr="Ope IF lagerblad utan vit bakgrund BlåC100M43Y0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 IF lagerblad utan vit bakgrund BlåC100M43Y0K0.jpg"/>
                                        <pic:cNvPicPr/>
                                      </pic:nvPicPr>
                                      <pic:blipFill>
                                        <a:blip r:embed="rId2"/>
                                        <a:stretch>
                                          <a:fillRect/>
                                        </a:stretch>
                                      </pic:blipFill>
                                      <pic:spPr>
                                        <a:xfrm>
                                          <a:off x="0" y="0"/>
                                          <a:ext cx="1280571" cy="1195714"/>
                                        </a:xfrm>
                                        <a:prstGeom prst="rect">
                                          <a:avLst/>
                                        </a:prstGeom>
                                      </pic:spPr>
                                    </pic:pic>
                                  </a:graphicData>
                                </a:graphic>
                              </wp:inline>
                            </w:drawing>
                          </w:r>
                        </w:p>
                      </w:txbxContent>
                    </v:textbox>
                  </v:shape>
                </w:pict>
              </mc:Fallback>
            </mc:AlternateContent>
          </w:r>
        </w:p>
      </w:tc>
    </w:tr>
    <w:tr w:rsidR="00E55797" w14:paraId="02B05E90" w14:textId="77777777" w:rsidTr="00035021">
      <w:trPr>
        <w:trHeight w:val="1268"/>
      </w:trPr>
      <w:tc>
        <w:tcPr>
          <w:tcW w:w="6521" w:type="dxa"/>
        </w:tcPr>
        <w:p w14:paraId="3A4083CC" w14:textId="77777777" w:rsidR="00E55797" w:rsidRPr="000F1193" w:rsidRDefault="00E55797" w:rsidP="00E55797">
          <w:pPr>
            <w:pStyle w:val="Ingetavstnd"/>
            <w:rPr>
              <w:lang w:val="sv-SE"/>
            </w:rPr>
          </w:pPr>
        </w:p>
      </w:tc>
      <w:tc>
        <w:tcPr>
          <w:tcW w:w="2742" w:type="dxa"/>
          <w:vMerge/>
        </w:tcPr>
        <w:p w14:paraId="580CEB6B" w14:textId="77777777" w:rsidR="00E55797" w:rsidRPr="000F1193" w:rsidRDefault="00E55797" w:rsidP="00E55797">
          <w:pPr>
            <w:pStyle w:val="Ingetavstnd"/>
            <w:rPr>
              <w:lang w:val="sv-SE"/>
            </w:rPr>
          </w:pPr>
        </w:p>
      </w:tc>
    </w:tr>
  </w:tbl>
  <w:p w14:paraId="43286300" w14:textId="77777777" w:rsidR="00911535" w:rsidRDefault="00911535" w:rsidP="009115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6888"/>
    <w:multiLevelType w:val="hybridMultilevel"/>
    <w:tmpl w:val="F84C3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E84236"/>
    <w:multiLevelType w:val="hybridMultilevel"/>
    <w:tmpl w:val="CDA49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6363496">
    <w:abstractNumId w:val="1"/>
  </w:num>
  <w:num w:numId="2" w16cid:durableId="150832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2C"/>
    <w:rsid w:val="00035021"/>
    <w:rsid w:val="00054BB7"/>
    <w:rsid w:val="00095D43"/>
    <w:rsid w:val="000979AF"/>
    <w:rsid w:val="000A602A"/>
    <w:rsid w:val="000C2C48"/>
    <w:rsid w:val="000C43E1"/>
    <w:rsid w:val="000F1193"/>
    <w:rsid w:val="00145C23"/>
    <w:rsid w:val="001729B0"/>
    <w:rsid w:val="001D0ACF"/>
    <w:rsid w:val="002228E3"/>
    <w:rsid w:val="00255B43"/>
    <w:rsid w:val="002B3233"/>
    <w:rsid w:val="00310B45"/>
    <w:rsid w:val="003261D6"/>
    <w:rsid w:val="00340E95"/>
    <w:rsid w:val="003617DD"/>
    <w:rsid w:val="003A6EDF"/>
    <w:rsid w:val="003B5DA3"/>
    <w:rsid w:val="003F386A"/>
    <w:rsid w:val="003F450E"/>
    <w:rsid w:val="00434A28"/>
    <w:rsid w:val="00472E9E"/>
    <w:rsid w:val="00475FA8"/>
    <w:rsid w:val="0048344F"/>
    <w:rsid w:val="0049771F"/>
    <w:rsid w:val="004C5E31"/>
    <w:rsid w:val="00546910"/>
    <w:rsid w:val="00561AA2"/>
    <w:rsid w:val="0059078B"/>
    <w:rsid w:val="005F4012"/>
    <w:rsid w:val="00654973"/>
    <w:rsid w:val="006A2D0B"/>
    <w:rsid w:val="006E3C9D"/>
    <w:rsid w:val="00710879"/>
    <w:rsid w:val="00753F9A"/>
    <w:rsid w:val="007E20F2"/>
    <w:rsid w:val="00840024"/>
    <w:rsid w:val="008417E7"/>
    <w:rsid w:val="008E6821"/>
    <w:rsid w:val="00901931"/>
    <w:rsid w:val="00905E63"/>
    <w:rsid w:val="00911535"/>
    <w:rsid w:val="00980E84"/>
    <w:rsid w:val="009D2A50"/>
    <w:rsid w:val="00A63BAB"/>
    <w:rsid w:val="00AB2B59"/>
    <w:rsid w:val="00AD0D03"/>
    <w:rsid w:val="00AD19F8"/>
    <w:rsid w:val="00AD61DF"/>
    <w:rsid w:val="00AF513B"/>
    <w:rsid w:val="00B114B6"/>
    <w:rsid w:val="00B126AF"/>
    <w:rsid w:val="00B221BC"/>
    <w:rsid w:val="00B53BCA"/>
    <w:rsid w:val="00B7742F"/>
    <w:rsid w:val="00BA2781"/>
    <w:rsid w:val="00C05C3B"/>
    <w:rsid w:val="00C16001"/>
    <w:rsid w:val="00C3414D"/>
    <w:rsid w:val="00C357DC"/>
    <w:rsid w:val="00CD1419"/>
    <w:rsid w:val="00D912BE"/>
    <w:rsid w:val="00D95F08"/>
    <w:rsid w:val="00D969B3"/>
    <w:rsid w:val="00DB200B"/>
    <w:rsid w:val="00E13035"/>
    <w:rsid w:val="00E2682C"/>
    <w:rsid w:val="00E42C18"/>
    <w:rsid w:val="00E55797"/>
    <w:rsid w:val="00EA06E0"/>
    <w:rsid w:val="00EB56D9"/>
    <w:rsid w:val="00ED57D7"/>
    <w:rsid w:val="00F14A54"/>
    <w:rsid w:val="00F17FC3"/>
    <w:rsid w:val="00F7066D"/>
    <w:rsid w:val="00FC6766"/>
    <w:rsid w:val="00FF2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9556D"/>
  <w15:docId w15:val="{7F1FDDB5-993E-403C-87D3-2859553E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2C"/>
    <w:pPr>
      <w:spacing w:before="120" w:after="120"/>
    </w:pPr>
  </w:style>
  <w:style w:type="paragraph" w:styleId="Rubrik1">
    <w:name w:val="heading 1"/>
    <w:basedOn w:val="Normal"/>
    <w:next w:val="Normal"/>
    <w:link w:val="Rubrik1Char"/>
    <w:uiPriority w:val="9"/>
    <w:qFormat/>
    <w:rsid w:val="00E55797"/>
    <w:pPr>
      <w:keepNext/>
      <w:keepLines/>
      <w:spacing w:before="840" w:after="36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C2C48"/>
    <w:pPr>
      <w:keepNext/>
      <w:keepLines/>
      <w:spacing w:before="8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C2C48"/>
    <w:pPr>
      <w:keepNext/>
      <w:keepLines/>
      <w:spacing w:before="8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C2C48"/>
    <w:pPr>
      <w:keepNext/>
      <w:keepLines/>
      <w:spacing w:before="8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0C2C48"/>
    <w:pPr>
      <w:keepNext/>
      <w:keepLines/>
      <w:spacing w:before="8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F450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F450E"/>
  </w:style>
  <w:style w:type="paragraph" w:styleId="Sidfot">
    <w:name w:val="footer"/>
    <w:basedOn w:val="Normal"/>
    <w:link w:val="SidfotChar"/>
    <w:uiPriority w:val="99"/>
    <w:unhideWhenUsed/>
    <w:rsid w:val="003F450E"/>
    <w:pPr>
      <w:tabs>
        <w:tab w:val="center" w:pos="4536"/>
        <w:tab w:val="right" w:pos="9072"/>
      </w:tabs>
      <w:spacing w:line="240" w:lineRule="auto"/>
    </w:pPr>
  </w:style>
  <w:style w:type="character" w:customStyle="1" w:styleId="SidfotChar">
    <w:name w:val="Sidfot Char"/>
    <w:basedOn w:val="Standardstycketeckensnitt"/>
    <w:link w:val="Sidfot"/>
    <w:uiPriority w:val="99"/>
    <w:rsid w:val="003F450E"/>
  </w:style>
  <w:style w:type="paragraph" w:styleId="Ballongtext">
    <w:name w:val="Balloon Text"/>
    <w:basedOn w:val="Normal"/>
    <w:link w:val="BallongtextChar"/>
    <w:uiPriority w:val="99"/>
    <w:semiHidden/>
    <w:unhideWhenUsed/>
    <w:rsid w:val="003F450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450E"/>
    <w:rPr>
      <w:rFonts w:ascii="Tahoma" w:hAnsi="Tahoma" w:cs="Tahoma"/>
      <w:sz w:val="16"/>
      <w:szCs w:val="16"/>
    </w:rPr>
  </w:style>
  <w:style w:type="paragraph" w:customStyle="1" w:styleId="LOGHeader">
    <w:name w:val="LOG_Header"/>
    <w:basedOn w:val="Normal"/>
    <w:rsid w:val="003F450E"/>
    <w:pPr>
      <w:spacing w:line="250" w:lineRule="exact"/>
    </w:pPr>
    <w:rPr>
      <w:rFonts w:ascii="Verdana" w:eastAsia="Times New Roman" w:hAnsi="Verdana" w:cs="Arial"/>
      <w:sz w:val="19"/>
      <w:szCs w:val="20"/>
      <w:lang w:val="en-GB" w:eastAsia="en-GB"/>
    </w:rPr>
  </w:style>
  <w:style w:type="table" w:styleId="Tabellrutnt">
    <w:name w:val="Table Grid"/>
    <w:basedOn w:val="Normaltabell"/>
    <w:rsid w:val="003F450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AD1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D19F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E55797"/>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autoRedefine/>
    <w:uiPriority w:val="39"/>
    <w:unhideWhenUsed/>
    <w:qFormat/>
    <w:rsid w:val="00AD19F8"/>
    <w:pPr>
      <w:outlineLvl w:val="9"/>
    </w:pPr>
  </w:style>
  <w:style w:type="paragraph" w:styleId="Ingetavstnd">
    <w:name w:val="No Spacing"/>
    <w:uiPriority w:val="1"/>
    <w:qFormat/>
    <w:rsid w:val="00F14A54"/>
    <w:pPr>
      <w:spacing w:after="0" w:line="240" w:lineRule="auto"/>
    </w:pPr>
  </w:style>
  <w:style w:type="paragraph" w:styleId="Innehll1">
    <w:name w:val="toc 1"/>
    <w:basedOn w:val="Normal"/>
    <w:next w:val="Normal"/>
    <w:autoRedefine/>
    <w:uiPriority w:val="39"/>
    <w:unhideWhenUsed/>
    <w:rsid w:val="00AD19F8"/>
    <w:pPr>
      <w:tabs>
        <w:tab w:val="right" w:leader="dot" w:pos="9062"/>
      </w:tabs>
      <w:spacing w:after="100"/>
    </w:pPr>
  </w:style>
  <w:style w:type="character" w:styleId="Hyperlnk">
    <w:name w:val="Hyperlink"/>
    <w:basedOn w:val="Rubrik1Char"/>
    <w:uiPriority w:val="99"/>
    <w:unhideWhenUsed/>
    <w:qFormat/>
    <w:rsid w:val="000C2C48"/>
    <w:rPr>
      <w:rFonts w:asciiTheme="majorHAnsi" w:eastAsiaTheme="majorEastAsia" w:hAnsiTheme="majorHAnsi" w:cstheme="majorBidi"/>
      <w:b/>
      <w:bCs/>
      <w:color w:val="0000FF" w:themeColor="hyperlink"/>
      <w:sz w:val="28"/>
      <w:szCs w:val="28"/>
      <w:u w:val="single"/>
    </w:rPr>
  </w:style>
  <w:style w:type="character" w:customStyle="1" w:styleId="Rubrik2Char">
    <w:name w:val="Rubrik 2 Char"/>
    <w:basedOn w:val="Standardstycketeckensnitt"/>
    <w:link w:val="Rubrik2"/>
    <w:uiPriority w:val="9"/>
    <w:rsid w:val="000C2C4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0C2C48"/>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0C2C4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0C2C48"/>
    <w:rPr>
      <w:rFonts w:asciiTheme="majorHAnsi" w:eastAsiaTheme="majorEastAsia" w:hAnsiTheme="majorHAnsi" w:cstheme="majorBidi"/>
      <w:color w:val="243F60" w:themeColor="accent1" w:themeShade="7F"/>
    </w:rPr>
  </w:style>
  <w:style w:type="character" w:styleId="Betoning">
    <w:name w:val="Emphasis"/>
    <w:basedOn w:val="Standardstycketeckensnitt"/>
    <w:uiPriority w:val="20"/>
    <w:qFormat/>
    <w:rsid w:val="000C2C48"/>
    <w:rPr>
      <w:i/>
      <w:iCs/>
    </w:rPr>
  </w:style>
  <w:style w:type="paragraph" w:styleId="Innehll2">
    <w:name w:val="toc 2"/>
    <w:basedOn w:val="Normal"/>
    <w:next w:val="Normal"/>
    <w:autoRedefine/>
    <w:uiPriority w:val="39"/>
    <w:unhideWhenUsed/>
    <w:rsid w:val="00A63BAB"/>
    <w:pPr>
      <w:spacing w:after="100"/>
      <w:ind w:left="220"/>
    </w:pPr>
  </w:style>
  <w:style w:type="paragraph" w:styleId="Innehll3">
    <w:name w:val="toc 3"/>
    <w:basedOn w:val="Normal"/>
    <w:next w:val="Normal"/>
    <w:autoRedefine/>
    <w:uiPriority w:val="39"/>
    <w:unhideWhenUsed/>
    <w:rsid w:val="00AD19F8"/>
    <w:pPr>
      <w:spacing w:after="100"/>
    </w:pPr>
    <w:rPr>
      <w:noProof/>
    </w:rPr>
  </w:style>
  <w:style w:type="character" w:styleId="Kommentarsreferens">
    <w:name w:val="annotation reference"/>
    <w:basedOn w:val="Standardstycketeckensnitt"/>
    <w:uiPriority w:val="99"/>
    <w:semiHidden/>
    <w:unhideWhenUsed/>
    <w:rsid w:val="00AD0D03"/>
    <w:rPr>
      <w:sz w:val="16"/>
      <w:szCs w:val="16"/>
    </w:rPr>
  </w:style>
  <w:style w:type="paragraph" w:styleId="Kommentarer">
    <w:name w:val="annotation text"/>
    <w:basedOn w:val="Normal"/>
    <w:link w:val="KommentarerChar"/>
    <w:uiPriority w:val="99"/>
    <w:semiHidden/>
    <w:unhideWhenUsed/>
    <w:rsid w:val="00AD0D03"/>
    <w:pPr>
      <w:spacing w:line="240" w:lineRule="auto"/>
    </w:pPr>
    <w:rPr>
      <w:sz w:val="20"/>
      <w:szCs w:val="20"/>
    </w:rPr>
  </w:style>
  <w:style w:type="character" w:customStyle="1" w:styleId="KommentarerChar">
    <w:name w:val="Kommentarer Char"/>
    <w:basedOn w:val="Standardstycketeckensnitt"/>
    <w:link w:val="Kommentarer"/>
    <w:uiPriority w:val="99"/>
    <w:semiHidden/>
    <w:rsid w:val="00AD0D03"/>
    <w:rPr>
      <w:sz w:val="20"/>
      <w:szCs w:val="20"/>
    </w:rPr>
  </w:style>
  <w:style w:type="paragraph" w:styleId="Kommentarsmne">
    <w:name w:val="annotation subject"/>
    <w:basedOn w:val="Kommentarer"/>
    <w:next w:val="Kommentarer"/>
    <w:link w:val="KommentarsmneChar"/>
    <w:uiPriority w:val="99"/>
    <w:semiHidden/>
    <w:unhideWhenUsed/>
    <w:rsid w:val="00AD0D03"/>
    <w:rPr>
      <w:b/>
      <w:bCs/>
    </w:rPr>
  </w:style>
  <w:style w:type="character" w:customStyle="1" w:styleId="KommentarsmneChar">
    <w:name w:val="Kommentarsämne Char"/>
    <w:basedOn w:val="KommentarerChar"/>
    <w:link w:val="Kommentarsmne"/>
    <w:uiPriority w:val="99"/>
    <w:semiHidden/>
    <w:rsid w:val="00AD0D03"/>
    <w:rPr>
      <w:b/>
      <w:bCs/>
      <w:sz w:val="20"/>
      <w:szCs w:val="20"/>
    </w:rPr>
  </w:style>
  <w:style w:type="character" w:styleId="Bokenstitel">
    <w:name w:val="Book Title"/>
    <w:basedOn w:val="Standardstycketeckensnitt"/>
    <w:uiPriority w:val="33"/>
    <w:qFormat/>
    <w:rsid w:val="001D0ACF"/>
    <w:rPr>
      <w:b/>
      <w:bCs/>
      <w:smallCaps/>
      <w:spacing w:val="5"/>
    </w:rPr>
  </w:style>
  <w:style w:type="paragraph" w:styleId="Liststycke">
    <w:name w:val="List Paragraph"/>
    <w:basedOn w:val="Normal"/>
    <w:uiPriority w:val="34"/>
    <w:qFormat/>
    <w:rsid w:val="00E2682C"/>
    <w:pPr>
      <w:ind w:left="720"/>
      <w:contextualSpacing/>
    </w:pPr>
  </w:style>
  <w:style w:type="character" w:styleId="Olstomnmnande">
    <w:name w:val="Unresolved Mention"/>
    <w:basedOn w:val="Standardstycketeckensnitt"/>
    <w:uiPriority w:val="99"/>
    <w:semiHidden/>
    <w:unhideWhenUsed/>
    <w:rsid w:val="00F1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fond@opeif.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et.se/OpeIFklubb/Docu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14" ma:contentTypeDescription="Skapa ett nytt dokument." ma:contentTypeScope="" ma:versionID="4208de8ba56b014950a6239dc1354769">
  <xsd:schema xmlns:xsd="http://www.w3.org/2001/XMLSchema" xmlns:xs="http://www.w3.org/2001/XMLSchema" xmlns:p="http://schemas.microsoft.com/office/2006/metadata/properties" xmlns:ns2="1d97a704-38a8-4d7b-a2b2-2f40ad700f9f" xmlns:ns3="c63cdb64-2549-4190-83fe-e0a096f6fa67" targetNamespace="http://schemas.microsoft.com/office/2006/metadata/properties" ma:root="true" ma:fieldsID="4124dbf69fcded22648e5e03fcbd793a" ns2:_="" ns3:_="">
    <xsd:import namespace="1d97a704-38a8-4d7b-a2b2-2f40ad700f9f"/>
    <xsd:import namespace="c63cdb64-2549-4190-83fe-e0a096f6fa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21dd889e-25c1-433c-8e86-335c4d5c8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db64-2549-4190-83fe-e0a096f6fa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6a9528-25f2-4683-8bc8-ba2347f7970c}" ma:internalName="TaxCatchAll" ma:showField="CatchAllData" ma:web="c63cdb64-2549-4190-83fe-e0a096f6f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7a704-38a8-4d7b-a2b2-2f40ad700f9f">
      <Terms xmlns="http://schemas.microsoft.com/office/infopath/2007/PartnerControls"/>
    </lcf76f155ced4ddcb4097134ff3c332f>
    <TaxCatchAll xmlns="c63cdb64-2549-4190-83fe-e0a096f6fa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8DC5-C578-45CC-BDD6-967D68A6BEE4}"/>
</file>

<file path=customXml/itemProps2.xml><?xml version="1.0" encoding="utf-8"?>
<ds:datastoreItem xmlns:ds="http://schemas.openxmlformats.org/officeDocument/2006/customXml" ds:itemID="{155BEF09-124C-4597-9B3C-3D3C592B276E}">
  <ds:schemaRefs>
    <ds:schemaRef ds:uri="http://schemas.microsoft.com/sharepoint/v3/contenttype/forms"/>
  </ds:schemaRefs>
</ds:datastoreItem>
</file>

<file path=customXml/itemProps3.xml><?xml version="1.0" encoding="utf-8"?>
<ds:datastoreItem xmlns:ds="http://schemas.openxmlformats.org/officeDocument/2006/customXml" ds:itemID="{E601FFC2-67F6-4E46-9D55-ED14FE03506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D3C2712-F819-452D-ABD4-C7B13167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2109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Logica One Is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Widegren</dc:creator>
  <cp:lastModifiedBy>Maud Stålhandske</cp:lastModifiedBy>
  <cp:revision>3</cp:revision>
  <dcterms:created xsi:type="dcterms:W3CDTF">2024-04-08T11:34:00Z</dcterms:created>
  <dcterms:modified xsi:type="dcterms:W3CDTF">2024-04-08T11:35:00Z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ies>
</file>