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88" w:rsidRPr="005F6588" w:rsidRDefault="005F6588" w:rsidP="005F6588">
      <w:pPr>
        <w:shd w:val="clear" w:color="auto" w:fill="FFFFFF"/>
        <w:spacing w:after="255" w:line="240" w:lineRule="auto"/>
        <w:outlineLvl w:val="1"/>
        <w:rPr>
          <w:rFonts w:eastAsia="Times New Roman" w:cstheme="minorHAnsi"/>
          <w:sz w:val="24"/>
          <w:szCs w:val="26"/>
          <w:lang w:eastAsia="sv-SE"/>
        </w:rPr>
      </w:pPr>
      <w:r w:rsidRPr="005F6588">
        <w:rPr>
          <w:rFonts w:ascii="Helvetica" w:eastAsia="Times New Roman" w:hAnsi="Helvetica" w:cs="Helvetica"/>
          <w:b/>
          <w:sz w:val="26"/>
          <w:szCs w:val="26"/>
          <w:lang w:eastAsia="sv-SE"/>
        </w:rPr>
        <w:t xml:space="preserve">Allmänt: </w:t>
      </w:r>
      <w:r>
        <w:rPr>
          <w:rFonts w:ascii="Helvetica" w:eastAsia="Times New Roman" w:hAnsi="Helvetica" w:cs="Helvetica"/>
          <w:b/>
          <w:color w:val="565867"/>
          <w:sz w:val="26"/>
          <w:szCs w:val="26"/>
          <w:lang w:eastAsia="sv-SE"/>
        </w:rPr>
        <w:br/>
      </w:r>
      <w:bookmarkStart w:id="0" w:name="_GoBack"/>
      <w:r w:rsidRPr="005F6588">
        <w:rPr>
          <w:rFonts w:eastAsia="Times New Roman" w:cstheme="minorHAnsi"/>
          <w:sz w:val="24"/>
          <w:szCs w:val="26"/>
          <w:lang w:eastAsia="sv-SE"/>
        </w:rPr>
        <w:t xml:space="preserve">När ni blir tilldelade er Ipad eller Samsung platta kommer den att vara inloggad på rätt plan och respektive padda kommer att vara märkt med rätt plan. Med andra ord kommer ni ENDAST att kunna registrera på er plan och ingen annan. </w:t>
      </w:r>
      <w:r w:rsidRPr="005F6588">
        <w:rPr>
          <w:rFonts w:eastAsia="Times New Roman" w:cstheme="minorHAnsi"/>
          <w:sz w:val="24"/>
          <w:szCs w:val="26"/>
          <w:lang w:eastAsia="sv-SE"/>
        </w:rPr>
        <w:br/>
      </w:r>
    </w:p>
    <w:p w:rsidR="005F6588" w:rsidRPr="005F6588" w:rsidRDefault="005F6588" w:rsidP="005F6588">
      <w:pPr>
        <w:shd w:val="clear" w:color="auto" w:fill="FFFFFF"/>
        <w:spacing w:after="255" w:line="240" w:lineRule="auto"/>
        <w:outlineLvl w:val="1"/>
        <w:rPr>
          <w:rFonts w:eastAsia="Times New Roman" w:cstheme="minorHAnsi"/>
          <w:sz w:val="24"/>
          <w:szCs w:val="26"/>
          <w:lang w:eastAsia="sv-SE"/>
        </w:rPr>
      </w:pPr>
      <w:proofErr w:type="spellStart"/>
      <w:r w:rsidRPr="005F6588">
        <w:rPr>
          <w:rFonts w:eastAsia="Times New Roman" w:cstheme="minorHAnsi"/>
          <w:sz w:val="24"/>
          <w:szCs w:val="26"/>
          <w:lang w:eastAsia="sv-SE"/>
        </w:rPr>
        <w:t>Wifi</w:t>
      </w:r>
      <w:proofErr w:type="spellEnd"/>
      <w:r w:rsidRPr="005F6588">
        <w:rPr>
          <w:rFonts w:eastAsia="Times New Roman" w:cstheme="minorHAnsi"/>
          <w:sz w:val="24"/>
          <w:szCs w:val="26"/>
          <w:lang w:eastAsia="sv-SE"/>
        </w:rPr>
        <w:t xml:space="preserve"> – Finns i vissa hallar men tyvärr inte i alla. Därför kan det behövas att den som sitter i sekretariatet internet-delar från sin telefon. Skulle detta innebära några kostnader för er, återkom till oss så får vi lösa det. De hallar som inte har </w:t>
      </w:r>
      <w:proofErr w:type="spellStart"/>
      <w:r w:rsidRPr="005F6588">
        <w:rPr>
          <w:rFonts w:eastAsia="Times New Roman" w:cstheme="minorHAnsi"/>
          <w:sz w:val="24"/>
          <w:szCs w:val="26"/>
          <w:lang w:eastAsia="sv-SE"/>
        </w:rPr>
        <w:t>Wi-fi</w:t>
      </w:r>
      <w:proofErr w:type="spellEnd"/>
      <w:r w:rsidRPr="005F6588">
        <w:rPr>
          <w:rFonts w:eastAsia="Times New Roman" w:cstheme="minorHAnsi"/>
          <w:sz w:val="24"/>
          <w:szCs w:val="26"/>
          <w:lang w:eastAsia="sv-SE"/>
        </w:rPr>
        <w:t xml:space="preserve"> kommer däremot att ha en liten 4G puck till </w:t>
      </w:r>
      <w:proofErr w:type="spellStart"/>
      <w:r w:rsidRPr="005F6588">
        <w:rPr>
          <w:rFonts w:eastAsia="Times New Roman" w:cstheme="minorHAnsi"/>
          <w:sz w:val="24"/>
          <w:szCs w:val="26"/>
          <w:lang w:eastAsia="sv-SE"/>
        </w:rPr>
        <w:t>SolidSport</w:t>
      </w:r>
      <w:proofErr w:type="spellEnd"/>
      <w:r w:rsidRPr="005F6588">
        <w:rPr>
          <w:rFonts w:eastAsia="Times New Roman" w:cstheme="minorHAnsi"/>
          <w:sz w:val="24"/>
          <w:szCs w:val="26"/>
          <w:lang w:eastAsia="sv-SE"/>
        </w:rPr>
        <w:t xml:space="preserve"> och det K</w:t>
      </w:r>
      <w:r>
        <w:rPr>
          <w:rFonts w:eastAsia="Times New Roman" w:cstheme="minorHAnsi"/>
          <w:sz w:val="24"/>
          <w:szCs w:val="26"/>
          <w:lang w:eastAsia="sv-SE"/>
        </w:rPr>
        <w:t xml:space="preserve">AN gå att koppla in sig på den, skickar med </w:t>
      </w:r>
      <w:proofErr w:type="spellStart"/>
      <w:r>
        <w:rPr>
          <w:rFonts w:eastAsia="Times New Roman" w:cstheme="minorHAnsi"/>
          <w:sz w:val="24"/>
          <w:szCs w:val="26"/>
          <w:lang w:eastAsia="sv-SE"/>
        </w:rPr>
        <w:t>inlogg</w:t>
      </w:r>
      <w:proofErr w:type="spellEnd"/>
      <w:r>
        <w:rPr>
          <w:rFonts w:eastAsia="Times New Roman" w:cstheme="minorHAnsi"/>
          <w:sz w:val="24"/>
          <w:szCs w:val="26"/>
          <w:lang w:eastAsia="sv-SE"/>
        </w:rPr>
        <w:t xml:space="preserve"> till dessa också. </w:t>
      </w:r>
      <w:r>
        <w:rPr>
          <w:rFonts w:eastAsia="Times New Roman" w:cstheme="minorHAnsi"/>
          <w:sz w:val="24"/>
          <w:szCs w:val="26"/>
          <w:lang w:eastAsia="sv-SE"/>
        </w:rPr>
        <w:br/>
      </w:r>
      <w:proofErr w:type="spellStart"/>
      <w:r>
        <w:rPr>
          <w:rFonts w:eastAsia="Times New Roman" w:cstheme="minorHAnsi"/>
          <w:sz w:val="24"/>
          <w:szCs w:val="26"/>
          <w:lang w:eastAsia="sv-SE"/>
        </w:rPr>
        <w:t>Inlogget</w:t>
      </w:r>
      <w:proofErr w:type="spellEnd"/>
      <w:r>
        <w:rPr>
          <w:rFonts w:eastAsia="Times New Roman" w:cstheme="minorHAnsi"/>
          <w:sz w:val="24"/>
          <w:szCs w:val="26"/>
          <w:lang w:eastAsia="sv-SE"/>
        </w:rPr>
        <w:t xml:space="preserve"> till </w:t>
      </w:r>
      <w:proofErr w:type="spellStart"/>
      <w:r>
        <w:rPr>
          <w:rFonts w:eastAsia="Times New Roman" w:cstheme="minorHAnsi"/>
          <w:sz w:val="24"/>
          <w:szCs w:val="26"/>
          <w:lang w:eastAsia="sv-SE"/>
        </w:rPr>
        <w:t>Wifi</w:t>
      </w:r>
      <w:proofErr w:type="spellEnd"/>
      <w:r>
        <w:rPr>
          <w:rFonts w:eastAsia="Times New Roman" w:cstheme="minorHAnsi"/>
          <w:sz w:val="24"/>
          <w:szCs w:val="26"/>
          <w:lang w:eastAsia="sv-SE"/>
        </w:rPr>
        <w:t xml:space="preserve"> kommer ni att ha i era mappar i sekretariatet </w:t>
      </w:r>
      <w:r w:rsidRPr="005F6588">
        <w:rPr>
          <w:rFonts w:eastAsia="Times New Roman" w:cstheme="minorHAnsi"/>
          <w:sz w:val="24"/>
          <w:szCs w:val="26"/>
          <w:lang w:eastAsia="sv-SE"/>
        </w:rPr>
        <w:sym w:font="Wingdings" w:char="F04A"/>
      </w:r>
      <w:r>
        <w:rPr>
          <w:rFonts w:eastAsia="Times New Roman" w:cstheme="minorHAnsi"/>
          <w:sz w:val="24"/>
          <w:szCs w:val="26"/>
          <w:lang w:eastAsia="sv-SE"/>
        </w:rPr>
        <w:t xml:space="preserve"> </w:t>
      </w:r>
    </w:p>
    <w:bookmarkEnd w:id="0"/>
    <w:p w:rsidR="005F6588" w:rsidRDefault="005F6588" w:rsidP="005F6588">
      <w:pPr>
        <w:shd w:val="clear" w:color="auto" w:fill="FFFFFF"/>
        <w:spacing w:after="255" w:line="240" w:lineRule="auto"/>
        <w:outlineLvl w:val="1"/>
        <w:rPr>
          <w:rFonts w:ascii="Helvetica" w:eastAsia="Times New Roman" w:hAnsi="Helvetica" w:cs="Helvetica"/>
          <w:color w:val="3A3C4C"/>
          <w:sz w:val="33"/>
          <w:szCs w:val="33"/>
          <w:lang w:eastAsia="sv-SE"/>
        </w:rPr>
      </w:pPr>
    </w:p>
    <w:p w:rsidR="005F6588" w:rsidRPr="005F6588" w:rsidRDefault="005F6588" w:rsidP="005F6588">
      <w:pPr>
        <w:shd w:val="clear" w:color="auto" w:fill="FFFFFF"/>
        <w:spacing w:after="255" w:line="240" w:lineRule="auto"/>
        <w:outlineLvl w:val="1"/>
        <w:rPr>
          <w:rFonts w:ascii="Helvetica" w:eastAsia="Times New Roman" w:hAnsi="Helvetica" w:cs="Helvetica"/>
          <w:color w:val="3A3C4C"/>
          <w:sz w:val="33"/>
          <w:szCs w:val="33"/>
          <w:lang w:eastAsia="sv-SE"/>
        </w:rPr>
      </w:pPr>
      <w:r w:rsidRPr="005F6588">
        <w:rPr>
          <w:rFonts w:ascii="Helvetica" w:eastAsia="Times New Roman" w:hAnsi="Helvetica" w:cs="Helvetica"/>
          <w:color w:val="3A3C4C"/>
          <w:sz w:val="33"/>
          <w:szCs w:val="33"/>
          <w:lang w:eastAsia="sv-SE"/>
        </w:rPr>
        <w:t>Före match</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 xml:space="preserve">När du sedan klickar på en match i </w:t>
      </w:r>
      <w:proofErr w:type="spellStart"/>
      <w:r w:rsidRPr="005F6588">
        <w:rPr>
          <w:rFonts w:ascii="Helvetica" w:eastAsia="Times New Roman" w:hAnsi="Helvetica" w:cs="Helvetica"/>
          <w:color w:val="565867"/>
          <w:sz w:val="26"/>
          <w:szCs w:val="26"/>
          <w:lang w:eastAsia="sv-SE"/>
        </w:rPr>
        <w:t>adminappen</w:t>
      </w:r>
      <w:proofErr w:type="spellEnd"/>
      <w:r w:rsidRPr="005F6588">
        <w:rPr>
          <w:rFonts w:ascii="Helvetica" w:eastAsia="Times New Roman" w:hAnsi="Helvetica" w:cs="Helvetica"/>
          <w:color w:val="565867"/>
          <w:sz w:val="26"/>
          <w:szCs w:val="26"/>
          <w:lang w:eastAsia="sv-SE"/>
        </w:rPr>
        <w:t xml:space="preserve"> kommer du till startvyn:</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inline distT="0" distB="0" distL="0" distR="0">
            <wp:extent cx="5119672" cy="3891463"/>
            <wp:effectExtent l="0" t="0" r="5080" b="0"/>
            <wp:docPr id="8" name="Bildobjekt 8" descr="https://downloads.intercomcdn.com/i/o/108084724/cd36b43baef0d16f0e8442e4/li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s.intercomcdn.com/i/o/108084724/cd36b43baef0d16f0e8442e4/live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5626" cy="3903590"/>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 xml:space="preserve">På sidorna ser du laguppställningarna för hemma- och bortalagen. Markera de spelare som ska vara med och spela i matchen för respektive lag. Du kan klicka på </w:t>
      </w:r>
      <w:proofErr w:type="spellStart"/>
      <w:r w:rsidRPr="005F6588">
        <w:rPr>
          <w:rFonts w:ascii="Helvetica" w:eastAsia="Times New Roman" w:hAnsi="Helvetica" w:cs="Helvetica"/>
          <w:color w:val="565867"/>
          <w:sz w:val="26"/>
          <w:szCs w:val="26"/>
          <w:lang w:eastAsia="sv-SE"/>
        </w:rPr>
        <w:t>Add</w:t>
      </w:r>
      <w:proofErr w:type="spellEnd"/>
      <w:r w:rsidRPr="005F6588">
        <w:rPr>
          <w:rFonts w:ascii="Helvetica" w:eastAsia="Times New Roman" w:hAnsi="Helvetica" w:cs="Helvetica"/>
          <w:color w:val="565867"/>
          <w:sz w:val="26"/>
          <w:szCs w:val="26"/>
          <w:lang w:eastAsia="sv-SE"/>
        </w:rPr>
        <w:t xml:space="preserve"> </w:t>
      </w:r>
      <w:proofErr w:type="spellStart"/>
      <w:r w:rsidRPr="005F6588">
        <w:rPr>
          <w:rFonts w:ascii="Helvetica" w:eastAsia="Times New Roman" w:hAnsi="Helvetica" w:cs="Helvetica"/>
          <w:color w:val="565867"/>
          <w:sz w:val="26"/>
          <w:szCs w:val="26"/>
          <w:lang w:eastAsia="sv-SE"/>
        </w:rPr>
        <w:t>player</w:t>
      </w:r>
      <w:proofErr w:type="spellEnd"/>
      <w:r w:rsidRPr="005F6588">
        <w:rPr>
          <w:rFonts w:ascii="Helvetica" w:eastAsia="Times New Roman" w:hAnsi="Helvetica" w:cs="Helvetica"/>
          <w:color w:val="565867"/>
          <w:sz w:val="26"/>
          <w:szCs w:val="26"/>
          <w:lang w:eastAsia="sv-SE"/>
        </w:rPr>
        <w:t xml:space="preserve"> för att lägga till fler spelare i lagen. </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lastRenderedPageBreak/>
        <w:t xml:space="preserve">Bekräfta (eller låt lagledarna bekräfta) laguppställningen genom att klicka i respektive </w:t>
      </w:r>
      <w:proofErr w:type="spellStart"/>
      <w:r w:rsidRPr="005F6588">
        <w:rPr>
          <w:rFonts w:ascii="Helvetica" w:eastAsia="Times New Roman" w:hAnsi="Helvetica" w:cs="Helvetica"/>
          <w:color w:val="565867"/>
          <w:sz w:val="26"/>
          <w:szCs w:val="26"/>
          <w:lang w:eastAsia="sv-SE"/>
        </w:rPr>
        <w:t>Confirm</w:t>
      </w:r>
      <w:proofErr w:type="spellEnd"/>
      <w:r w:rsidRPr="005F6588">
        <w:rPr>
          <w:rFonts w:ascii="Helvetica" w:eastAsia="Times New Roman" w:hAnsi="Helvetica" w:cs="Helvetica"/>
          <w:color w:val="565867"/>
          <w:sz w:val="26"/>
          <w:szCs w:val="26"/>
          <w:lang w:eastAsia="sv-SE"/>
        </w:rPr>
        <w:t>-kryssruta. </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inline distT="0" distB="0" distL="0" distR="0">
            <wp:extent cx="6023744" cy="2757526"/>
            <wp:effectExtent l="0" t="0" r="0" b="5080"/>
            <wp:docPr id="7" name="Bildobjekt 7" descr="https://downloads.intercomcdn.com/i/o/108085659/c1db0b5bbe17ce8d8c3978f0/liv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s.intercomcdn.com/i/o/108085659/c1db0b5bbe17ce8d8c3978f0/liv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4008" cy="2762225"/>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Klicka sedan på Start game. </w:t>
      </w:r>
    </w:p>
    <w:p w:rsidR="005F6588" w:rsidRPr="005F6588" w:rsidRDefault="005F6588" w:rsidP="005F6588">
      <w:pPr>
        <w:shd w:val="clear" w:color="auto" w:fill="FFFFFF"/>
        <w:spacing w:after="255" w:line="240" w:lineRule="auto"/>
        <w:outlineLvl w:val="1"/>
        <w:rPr>
          <w:rFonts w:ascii="Helvetica" w:eastAsia="Times New Roman" w:hAnsi="Helvetica" w:cs="Helvetica"/>
          <w:color w:val="3A3C4C"/>
          <w:sz w:val="33"/>
          <w:szCs w:val="33"/>
          <w:lang w:eastAsia="sv-SE"/>
        </w:rPr>
      </w:pPr>
      <w:r w:rsidRPr="005F6588">
        <w:rPr>
          <w:rFonts w:ascii="Helvetica" w:eastAsia="Times New Roman" w:hAnsi="Helvetica" w:cs="Helvetica"/>
          <w:color w:val="3A3C4C"/>
          <w:sz w:val="33"/>
          <w:szCs w:val="33"/>
          <w:lang w:eastAsia="sv-SE"/>
        </w:rPr>
        <w:t>Under match</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 xml:space="preserve">Nu kommer du till själva huvudvyn för rapporteringen. Här ser du laguppställningarna på varsin sida som tidigare. I mitten finns en eller flera knappar för att rapportera händelser beroende på sport. I detta </w:t>
      </w:r>
      <w:proofErr w:type="gramStart"/>
      <w:r w:rsidRPr="005F6588">
        <w:rPr>
          <w:rFonts w:ascii="Helvetica" w:eastAsia="Times New Roman" w:hAnsi="Helvetica" w:cs="Helvetica"/>
          <w:color w:val="565867"/>
          <w:sz w:val="26"/>
          <w:szCs w:val="26"/>
          <w:lang w:eastAsia="sv-SE"/>
        </w:rPr>
        <w:t>exemplet</w:t>
      </w:r>
      <w:proofErr w:type="gramEnd"/>
      <w:r w:rsidRPr="005F6588">
        <w:rPr>
          <w:rFonts w:ascii="Helvetica" w:eastAsia="Times New Roman" w:hAnsi="Helvetica" w:cs="Helvetica"/>
          <w:color w:val="565867"/>
          <w:sz w:val="26"/>
          <w:szCs w:val="26"/>
          <w:lang w:eastAsia="sv-SE"/>
        </w:rPr>
        <w:t xml:space="preserve"> finns bara Mål-knappen.</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inline distT="0" distB="0" distL="0" distR="0">
            <wp:extent cx="6523879" cy="2135180"/>
            <wp:effectExtent l="0" t="0" r="0" b="0"/>
            <wp:docPr id="6" name="Bildobjekt 6" descr="https://downloads.intercomcdn.com/i/o/108086466/9d34b4e05be235f139c01091/liv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wnloads.intercomcdn.com/i/o/108086466/9d34b4e05be235f139c01091/liv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173" cy="2140513"/>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 xml:space="preserve">För att göra mål, klicka på Make </w:t>
      </w:r>
      <w:proofErr w:type="spellStart"/>
      <w:r w:rsidRPr="005F6588">
        <w:rPr>
          <w:rFonts w:ascii="Helvetica" w:eastAsia="Times New Roman" w:hAnsi="Helvetica" w:cs="Helvetica"/>
          <w:color w:val="565867"/>
          <w:sz w:val="26"/>
          <w:szCs w:val="26"/>
          <w:lang w:eastAsia="sv-SE"/>
        </w:rPr>
        <w:t>goal</w:t>
      </w:r>
      <w:proofErr w:type="spellEnd"/>
      <w:r w:rsidRPr="005F6588">
        <w:rPr>
          <w:rFonts w:ascii="Helvetica" w:eastAsia="Times New Roman" w:hAnsi="Helvetica" w:cs="Helvetica"/>
          <w:color w:val="565867"/>
          <w:sz w:val="26"/>
          <w:szCs w:val="26"/>
          <w:lang w:eastAsia="sv-SE"/>
        </w:rPr>
        <w:t>-knappen och sedan klicka på en spelare.</w:t>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lastRenderedPageBreak/>
        <w:drawing>
          <wp:inline distT="0" distB="0" distL="0" distR="0">
            <wp:extent cx="5775938" cy="2274570"/>
            <wp:effectExtent l="0" t="0" r="0" b="0"/>
            <wp:docPr id="5" name="Bildobjekt 5" descr="https://downloads.intercomcdn.com/i/o/108086535/bcf3a243307af22b2318626b/liv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s.intercomcdn.com/i/o/108086535/bcf3a243307af22b2318626b/liv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9158" cy="2283714"/>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 xml:space="preserve">Det går lika bra att göra tvärtom, först klicka på en spelare och sen Make </w:t>
      </w:r>
      <w:proofErr w:type="spellStart"/>
      <w:r w:rsidRPr="005F6588">
        <w:rPr>
          <w:rFonts w:ascii="Helvetica" w:eastAsia="Times New Roman" w:hAnsi="Helvetica" w:cs="Helvetica"/>
          <w:color w:val="565867"/>
          <w:sz w:val="26"/>
          <w:szCs w:val="26"/>
          <w:lang w:eastAsia="sv-SE"/>
        </w:rPr>
        <w:t>goal</w:t>
      </w:r>
      <w:proofErr w:type="spellEnd"/>
      <w:r w:rsidRPr="005F6588">
        <w:rPr>
          <w:rFonts w:ascii="Helvetica" w:eastAsia="Times New Roman" w:hAnsi="Helvetica" w:cs="Helvetica"/>
          <w:color w:val="565867"/>
          <w:sz w:val="26"/>
          <w:szCs w:val="26"/>
          <w:lang w:eastAsia="sv-SE"/>
        </w:rPr>
        <w:t>-knappen.</w:t>
      </w:r>
    </w:p>
    <w:p w:rsidR="005F6588" w:rsidRPr="005F6588" w:rsidRDefault="005F6588" w:rsidP="005F6588">
      <w:pPr>
        <w:shd w:val="clear" w:color="auto" w:fill="FFFFFF"/>
        <w:spacing w:after="0" w:line="240" w:lineRule="auto"/>
        <w:jc w:val="center"/>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554470" cy="2649855"/>
            <wp:effectExtent l="0" t="0" r="0" b="0"/>
            <wp:wrapThrough wrapText="bothSides">
              <wp:wrapPolygon edited="0">
                <wp:start x="0" y="0"/>
                <wp:lineTo x="0" y="21429"/>
                <wp:lineTo x="21533" y="21429"/>
                <wp:lineTo x="21533" y="0"/>
                <wp:lineTo x="0" y="0"/>
              </wp:wrapPolygon>
            </wp:wrapThrough>
            <wp:docPr id="4" name="Bildobjekt 4" descr="https://downloads.intercomcdn.com/i/o/108086578/c3ece1aa2cd17c6215716cc0/liv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wnloads.intercomcdn.com/i/o/108086578/c3ece1aa2cd17c6215716cc0/liv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4470" cy="2649855"/>
                    </a:xfrm>
                    <a:prstGeom prst="rect">
                      <a:avLst/>
                    </a:prstGeom>
                    <a:noFill/>
                    <a:ln>
                      <a:noFill/>
                    </a:ln>
                  </pic:spPr>
                </pic:pic>
              </a:graphicData>
            </a:graphic>
          </wp:anchor>
        </w:drawing>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anchor distT="0" distB="0" distL="114300" distR="114300" simplePos="0" relativeHeight="251658240" behindDoc="0" locked="0" layoutInCell="1" allowOverlap="1" wp14:anchorId="31160A71" wp14:editId="359B6545">
            <wp:simplePos x="0" y="0"/>
            <wp:positionH relativeFrom="margin">
              <wp:align>center</wp:align>
            </wp:positionH>
            <wp:positionV relativeFrom="paragraph">
              <wp:posOffset>1403502</wp:posOffset>
            </wp:positionV>
            <wp:extent cx="6249693" cy="2376805"/>
            <wp:effectExtent l="0" t="0" r="0" b="4445"/>
            <wp:wrapNone/>
            <wp:docPr id="3" name="Bildobjekt 3" descr="https://downloads.intercomcdn.com/i/o/108087013/c164d4244d4f840b83963087/liv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wnloads.intercomcdn.com/i/o/108087013/c164d4244d4f840b83963087/liv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93" cy="2376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588">
        <w:rPr>
          <w:rFonts w:ascii="Helvetica" w:eastAsia="Times New Roman" w:hAnsi="Helvetica" w:cs="Helvetica"/>
          <w:color w:val="565867"/>
          <w:sz w:val="26"/>
          <w:szCs w:val="26"/>
          <w:lang w:eastAsia="sv-SE"/>
        </w:rPr>
        <w:t xml:space="preserve">När du klickat på både "Make </w:t>
      </w:r>
      <w:proofErr w:type="spellStart"/>
      <w:r w:rsidRPr="005F6588">
        <w:rPr>
          <w:rFonts w:ascii="Helvetica" w:eastAsia="Times New Roman" w:hAnsi="Helvetica" w:cs="Helvetica"/>
          <w:color w:val="565867"/>
          <w:sz w:val="26"/>
          <w:szCs w:val="26"/>
          <w:lang w:eastAsia="sv-SE"/>
        </w:rPr>
        <w:t>goal</w:t>
      </w:r>
      <w:proofErr w:type="spellEnd"/>
      <w:r w:rsidRPr="005F6588">
        <w:rPr>
          <w:rFonts w:ascii="Helvetica" w:eastAsia="Times New Roman" w:hAnsi="Helvetica" w:cs="Helvetica"/>
          <w:color w:val="565867"/>
          <w:sz w:val="26"/>
          <w:szCs w:val="26"/>
          <w:lang w:eastAsia="sv-SE"/>
        </w:rPr>
        <w:t>" och en spelare ser du att det markerats i mitten av skärmen.</w:t>
      </w:r>
      <w:r w:rsidRPr="005F6588">
        <w:rPr>
          <w:rFonts w:ascii="Helvetica" w:eastAsia="Times New Roman" w:hAnsi="Helvetica" w:cs="Helvetica"/>
          <w:color w:val="565867"/>
          <w:sz w:val="26"/>
          <w:szCs w:val="26"/>
          <w:lang w:eastAsia="sv-SE"/>
        </w:rPr>
        <w:br/>
        <w:t>Nu får du chans att också välja en spelare som gjorde assist.</w:t>
      </w:r>
      <w:r w:rsidRPr="005F6588">
        <w:rPr>
          <w:rFonts w:ascii="Helvetica" w:eastAsia="Times New Roman" w:hAnsi="Helvetica" w:cs="Helvetica"/>
          <w:color w:val="565867"/>
          <w:sz w:val="26"/>
          <w:szCs w:val="26"/>
          <w:lang w:eastAsia="sv-SE"/>
        </w:rPr>
        <w:br/>
        <w:t>Klicka antingen på en spelare, eller på "No assist" för att inte rapportera assist.</w:t>
      </w:r>
      <w:r w:rsidRPr="005F6588">
        <w:rPr>
          <w:rFonts w:ascii="Helvetica" w:eastAsia="Times New Roman" w:hAnsi="Helvetica" w:cs="Helvetica"/>
          <w:color w:val="565867"/>
          <w:sz w:val="26"/>
          <w:szCs w:val="26"/>
          <w:lang w:eastAsia="sv-SE"/>
        </w:rPr>
        <w:br/>
      </w:r>
      <w:r w:rsidRPr="005F6588">
        <w:rPr>
          <w:rFonts w:ascii="Helvetica" w:eastAsia="Times New Roman" w:hAnsi="Helvetica" w:cs="Helvetica"/>
          <w:color w:val="565867"/>
          <w:sz w:val="26"/>
          <w:szCs w:val="26"/>
          <w:lang w:eastAsia="sv-SE"/>
        </w:rPr>
        <w:br/>
        <w:t xml:space="preserve">Så fort du gör det rapporteras målet in, och resultatet uppdateras både här och på webben och i </w:t>
      </w:r>
      <w:proofErr w:type="spellStart"/>
      <w:r w:rsidRPr="005F6588">
        <w:rPr>
          <w:rFonts w:ascii="Helvetica" w:eastAsia="Times New Roman" w:hAnsi="Helvetica" w:cs="Helvetica"/>
          <w:color w:val="565867"/>
          <w:sz w:val="26"/>
          <w:szCs w:val="26"/>
          <w:lang w:eastAsia="sv-SE"/>
        </w:rPr>
        <w:t>apparna</w:t>
      </w:r>
      <w:proofErr w:type="spellEnd"/>
      <w:r w:rsidRPr="005F6588">
        <w:rPr>
          <w:rFonts w:ascii="Helvetica" w:eastAsia="Times New Roman" w:hAnsi="Helvetica" w:cs="Helvetica"/>
          <w:color w:val="565867"/>
          <w:sz w:val="26"/>
          <w:szCs w:val="26"/>
          <w:lang w:eastAsia="sv-SE"/>
        </w:rPr>
        <w:t>. </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Så enkelt är det. </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br/>
        <w:t>Baserat på sport kommer det att finnas fler knappar i mitten. För basket finns t.ex. 3 olika mål-knappar samt olika typer av fouls. Andra sporter har motsvarande funktionalitet. </w:t>
      </w:r>
    </w:p>
    <w:p w:rsidR="005F6588" w:rsidRPr="005F6588" w:rsidRDefault="005F6588" w:rsidP="005F6588">
      <w:pPr>
        <w:shd w:val="clear" w:color="auto" w:fill="FFFFFF"/>
        <w:spacing w:after="255" w:line="240" w:lineRule="auto"/>
        <w:outlineLvl w:val="1"/>
        <w:rPr>
          <w:rFonts w:ascii="Helvetica" w:eastAsia="Times New Roman" w:hAnsi="Helvetica" w:cs="Helvetica"/>
          <w:b/>
          <w:color w:val="3A3C4C"/>
          <w:sz w:val="33"/>
          <w:szCs w:val="33"/>
          <w:lang w:eastAsia="sv-SE"/>
        </w:rPr>
      </w:pPr>
      <w:r w:rsidRPr="005F6588">
        <w:rPr>
          <w:rFonts w:ascii="Helvetica" w:eastAsia="Times New Roman" w:hAnsi="Helvetica" w:cs="Helvetica"/>
          <w:b/>
          <w:color w:val="3A3C4C"/>
          <w:sz w:val="33"/>
          <w:szCs w:val="33"/>
          <w:lang w:eastAsia="sv-SE"/>
        </w:rPr>
        <w:t>Avsluta match / ny period</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Genom att klicka på "New period" får du upp en ruta där du antingen kan starta en ny period eller avsluta matchen. </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inline distT="0" distB="0" distL="0" distR="0">
            <wp:extent cx="6283960" cy="4169410"/>
            <wp:effectExtent l="0" t="0" r="2540" b="2540"/>
            <wp:docPr id="2" name="Bildobjekt 2" descr="https://downloads.intercomcdn.com/i/o/108087765/d0c4e3dd8f9633ae11536763/live_peri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wnloads.intercomcdn.com/i/o/108087765/d0c4e3dd8f9633ae11536763/live_perio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3960" cy="4169410"/>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lastRenderedPageBreak/>
        <w:t>När ni spelat igenom perioderna och du klickar på End game, så kommer du till sista vyn där man bekräftar resultatet. </w:t>
      </w:r>
    </w:p>
    <w:p w:rsidR="005F6588" w:rsidRPr="005F6588" w:rsidRDefault="005F6588" w:rsidP="005F6588">
      <w:pPr>
        <w:shd w:val="clear" w:color="auto" w:fill="FFFFFF"/>
        <w:spacing w:after="0"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noProof/>
          <w:color w:val="565867"/>
          <w:sz w:val="26"/>
          <w:szCs w:val="26"/>
          <w:lang w:eastAsia="sv-SE"/>
        </w:rPr>
        <w:drawing>
          <wp:inline distT="0" distB="0" distL="0" distR="0">
            <wp:extent cx="5964369" cy="2596896"/>
            <wp:effectExtent l="0" t="0" r="0" b="0"/>
            <wp:docPr id="1" name="Bildobjekt 1" descr="https://downloads.intercomcdn.com/i/o/108088168/8643e87a2ce48c04ad8f15db/live_fi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s.intercomcdn.com/i/o/108088168/8643e87a2ce48c04ad8f15db/live_finis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9904" cy="2603660"/>
                    </a:xfrm>
                    <a:prstGeom prst="rect">
                      <a:avLst/>
                    </a:prstGeom>
                    <a:noFill/>
                    <a:ln>
                      <a:noFill/>
                    </a:ln>
                  </pic:spPr>
                </pic:pic>
              </a:graphicData>
            </a:graphic>
          </wp:inline>
        </w:drawing>
      </w:r>
    </w:p>
    <w:p w:rsid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Här kan du på samma sätt rapportera mål om du vill korrigera det. Det går även att redigera/ta bort mål och händelser i den gröna historikvyn i botten av skärmen (ej i bild ovan). </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br/>
        <w:t xml:space="preserve">Efter att du kontrollerat resultatet, klickar du i "Referee </w:t>
      </w:r>
      <w:proofErr w:type="spellStart"/>
      <w:r w:rsidRPr="005F6588">
        <w:rPr>
          <w:rFonts w:ascii="Helvetica" w:eastAsia="Times New Roman" w:hAnsi="Helvetica" w:cs="Helvetica"/>
          <w:color w:val="565867"/>
          <w:sz w:val="26"/>
          <w:szCs w:val="26"/>
          <w:lang w:eastAsia="sv-SE"/>
        </w:rPr>
        <w:t>confirms</w:t>
      </w:r>
      <w:proofErr w:type="spellEnd"/>
      <w:r w:rsidRPr="005F6588">
        <w:rPr>
          <w:rFonts w:ascii="Helvetica" w:eastAsia="Times New Roman" w:hAnsi="Helvetica" w:cs="Helvetica"/>
          <w:color w:val="565867"/>
          <w:sz w:val="26"/>
          <w:szCs w:val="26"/>
          <w:lang w:eastAsia="sv-SE"/>
        </w:rPr>
        <w:t xml:space="preserve"> </w:t>
      </w:r>
      <w:proofErr w:type="spellStart"/>
      <w:r w:rsidRPr="005F6588">
        <w:rPr>
          <w:rFonts w:ascii="Helvetica" w:eastAsia="Times New Roman" w:hAnsi="Helvetica" w:cs="Helvetica"/>
          <w:color w:val="565867"/>
          <w:sz w:val="26"/>
          <w:szCs w:val="26"/>
          <w:lang w:eastAsia="sv-SE"/>
        </w:rPr>
        <w:t>result</w:t>
      </w:r>
      <w:proofErr w:type="spellEnd"/>
      <w:r w:rsidRPr="005F6588">
        <w:rPr>
          <w:rFonts w:ascii="Helvetica" w:eastAsia="Times New Roman" w:hAnsi="Helvetica" w:cs="Helvetica"/>
          <w:color w:val="565867"/>
          <w:sz w:val="26"/>
          <w:szCs w:val="26"/>
          <w:lang w:eastAsia="sv-SE"/>
        </w:rPr>
        <w:t>" och sen "Save and finish game". </w:t>
      </w:r>
    </w:p>
    <w:p w:rsidR="005F6588" w:rsidRPr="005F6588" w:rsidRDefault="005F6588" w:rsidP="005F6588">
      <w:pPr>
        <w:shd w:val="clear" w:color="auto" w:fill="FFFFFF"/>
        <w:spacing w:after="100" w:afterAutospacing="1" w:line="240" w:lineRule="auto"/>
        <w:rPr>
          <w:rFonts w:ascii="Helvetica" w:eastAsia="Times New Roman" w:hAnsi="Helvetica" w:cs="Helvetica"/>
          <w:color w:val="565867"/>
          <w:sz w:val="26"/>
          <w:szCs w:val="26"/>
          <w:lang w:eastAsia="sv-SE"/>
        </w:rPr>
      </w:pPr>
      <w:r w:rsidRPr="005F6588">
        <w:rPr>
          <w:rFonts w:ascii="Helvetica" w:eastAsia="Times New Roman" w:hAnsi="Helvetica" w:cs="Helvetica"/>
          <w:color w:val="565867"/>
          <w:sz w:val="26"/>
          <w:szCs w:val="26"/>
          <w:lang w:eastAsia="sv-SE"/>
        </w:rPr>
        <w:t>Då avslutas matchen och resultatet rapporteras som färdigt. </w:t>
      </w:r>
    </w:p>
    <w:p w:rsidR="00694E22" w:rsidRDefault="00694E22"/>
    <w:sectPr w:rsidR="00694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88"/>
    <w:rsid w:val="005F6588"/>
    <w:rsid w:val="00694E22"/>
    <w:rsid w:val="00947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33D0"/>
  <w15:chartTrackingRefBased/>
  <w15:docId w15:val="{8EAC29FF-CD32-4B3A-BCED-2ADCD78B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5F658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F6588"/>
    <w:rPr>
      <w:rFonts w:ascii="Times New Roman" w:eastAsia="Times New Roman" w:hAnsi="Times New Roman" w:cs="Times New Roman"/>
      <w:b/>
      <w:bCs/>
      <w:sz w:val="36"/>
      <w:szCs w:val="36"/>
      <w:lang w:eastAsia="sv-SE"/>
    </w:rPr>
  </w:style>
  <w:style w:type="paragraph" w:customStyle="1" w:styleId="intercom-align-left">
    <w:name w:val="intercom-align-left"/>
    <w:basedOn w:val="Normal"/>
    <w:rsid w:val="005F658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F6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945839">
      <w:bodyDiv w:val="1"/>
      <w:marLeft w:val="0"/>
      <w:marRight w:val="0"/>
      <w:marTop w:val="0"/>
      <w:marBottom w:val="0"/>
      <w:divBdr>
        <w:top w:val="none" w:sz="0" w:space="0" w:color="auto"/>
        <w:left w:val="none" w:sz="0" w:space="0" w:color="auto"/>
        <w:bottom w:val="none" w:sz="0" w:space="0" w:color="auto"/>
        <w:right w:val="none" w:sz="0" w:space="0" w:color="auto"/>
      </w:divBdr>
      <w:divsChild>
        <w:div w:id="436413324">
          <w:marLeft w:val="0"/>
          <w:marRight w:val="0"/>
          <w:marTop w:val="0"/>
          <w:marBottom w:val="0"/>
          <w:divBdr>
            <w:top w:val="none" w:sz="0" w:space="0" w:color="auto"/>
            <w:left w:val="none" w:sz="0" w:space="0" w:color="auto"/>
            <w:bottom w:val="none" w:sz="0" w:space="0" w:color="auto"/>
            <w:right w:val="none" w:sz="0" w:space="0" w:color="auto"/>
          </w:divBdr>
        </w:div>
        <w:div w:id="1391076092">
          <w:marLeft w:val="0"/>
          <w:marRight w:val="0"/>
          <w:marTop w:val="0"/>
          <w:marBottom w:val="0"/>
          <w:divBdr>
            <w:top w:val="none" w:sz="0" w:space="0" w:color="auto"/>
            <w:left w:val="none" w:sz="0" w:space="0" w:color="auto"/>
            <w:bottom w:val="none" w:sz="0" w:space="0" w:color="auto"/>
            <w:right w:val="none" w:sz="0" w:space="0" w:color="auto"/>
          </w:divBdr>
        </w:div>
        <w:div w:id="699742011">
          <w:marLeft w:val="0"/>
          <w:marRight w:val="0"/>
          <w:marTop w:val="0"/>
          <w:marBottom w:val="0"/>
          <w:divBdr>
            <w:top w:val="none" w:sz="0" w:space="0" w:color="auto"/>
            <w:left w:val="none" w:sz="0" w:space="0" w:color="auto"/>
            <w:bottom w:val="none" w:sz="0" w:space="0" w:color="auto"/>
            <w:right w:val="none" w:sz="0" w:space="0" w:color="auto"/>
          </w:divBdr>
        </w:div>
        <w:div w:id="1629625227">
          <w:marLeft w:val="0"/>
          <w:marRight w:val="0"/>
          <w:marTop w:val="0"/>
          <w:marBottom w:val="0"/>
          <w:divBdr>
            <w:top w:val="none" w:sz="0" w:space="0" w:color="auto"/>
            <w:left w:val="none" w:sz="0" w:space="0" w:color="auto"/>
            <w:bottom w:val="none" w:sz="0" w:space="0" w:color="auto"/>
            <w:right w:val="none" w:sz="0" w:space="0" w:color="auto"/>
          </w:divBdr>
        </w:div>
        <w:div w:id="820345923">
          <w:marLeft w:val="0"/>
          <w:marRight w:val="0"/>
          <w:marTop w:val="0"/>
          <w:marBottom w:val="0"/>
          <w:divBdr>
            <w:top w:val="none" w:sz="0" w:space="0" w:color="auto"/>
            <w:left w:val="none" w:sz="0" w:space="0" w:color="auto"/>
            <w:bottom w:val="none" w:sz="0" w:space="0" w:color="auto"/>
            <w:right w:val="none" w:sz="0" w:space="0" w:color="auto"/>
          </w:divBdr>
        </w:div>
        <w:div w:id="1247493404">
          <w:marLeft w:val="0"/>
          <w:marRight w:val="0"/>
          <w:marTop w:val="0"/>
          <w:marBottom w:val="0"/>
          <w:divBdr>
            <w:top w:val="none" w:sz="0" w:space="0" w:color="auto"/>
            <w:left w:val="none" w:sz="0" w:space="0" w:color="auto"/>
            <w:bottom w:val="none" w:sz="0" w:space="0" w:color="auto"/>
            <w:right w:val="none" w:sz="0" w:space="0" w:color="auto"/>
          </w:divBdr>
        </w:div>
        <w:div w:id="59327089">
          <w:marLeft w:val="0"/>
          <w:marRight w:val="0"/>
          <w:marTop w:val="0"/>
          <w:marBottom w:val="0"/>
          <w:divBdr>
            <w:top w:val="none" w:sz="0" w:space="0" w:color="auto"/>
            <w:left w:val="none" w:sz="0" w:space="0" w:color="auto"/>
            <w:bottom w:val="none" w:sz="0" w:space="0" w:color="auto"/>
            <w:right w:val="none" w:sz="0" w:space="0" w:color="auto"/>
          </w:divBdr>
        </w:div>
        <w:div w:id="199610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customXml" Target="../customXml/item2.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2" ma:contentTypeDescription="Skapa ett nytt dokument." ma:contentTypeScope="" ma:versionID="ccc61e2b70a1ac8c2b95caba7a872501">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d257435fdca6059bd731b28f660ba836"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8BBB9-ECA6-4C4F-8B1B-DECB0581ECFE}"/>
</file>

<file path=customXml/itemProps2.xml><?xml version="1.0" encoding="utf-8"?>
<ds:datastoreItem xmlns:ds="http://schemas.openxmlformats.org/officeDocument/2006/customXml" ds:itemID="{38D77925-D96D-4CE3-B39A-F15722586472}"/>
</file>

<file path=customXml/itemProps3.xml><?xml version="1.0" encoding="utf-8"?>
<ds:datastoreItem xmlns:ds="http://schemas.openxmlformats.org/officeDocument/2006/customXml" ds:itemID="{8E5F0A60-207C-4313-97EA-E75C15481D28}"/>
</file>

<file path=docProps/app.xml><?xml version="1.0" encoding="utf-8"?>
<Properties xmlns="http://schemas.openxmlformats.org/officeDocument/2006/extended-properties" xmlns:vt="http://schemas.openxmlformats.org/officeDocument/2006/docPropsVTypes">
  <Template>Normal</Template>
  <TotalTime>13</TotalTime>
  <Pages>5</Pages>
  <Words>436</Words>
  <Characters>2312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Erlingsson</dc:creator>
  <cp:keywords/>
  <dc:description/>
  <cp:lastModifiedBy>Jakob Erlingsson</cp:lastModifiedBy>
  <cp:revision>1</cp:revision>
  <dcterms:created xsi:type="dcterms:W3CDTF">2019-09-09T06:59:00Z</dcterms:created>
  <dcterms:modified xsi:type="dcterms:W3CDTF">2019-09-09T07:12:00Z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ies>
</file>