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8D2A" w14:textId="77777777" w:rsidR="005559E3" w:rsidRDefault="00281646" w:rsidP="00716063">
      <w:pPr>
        <w:spacing w:line="360" w:lineRule="auto"/>
        <w:rPr>
          <w:b/>
          <w:sz w:val="36"/>
          <w:szCs w:val="44"/>
          <w:lang w:val="sv-SE"/>
        </w:rPr>
      </w:pPr>
      <w:r w:rsidRPr="009F6726">
        <w:rPr>
          <w:noProof/>
          <w:sz w:val="20"/>
        </w:rPr>
        <w:drawing>
          <wp:anchor distT="0" distB="0" distL="114300" distR="114300" simplePos="0" relativeHeight="251658240" behindDoc="1" locked="0" layoutInCell="1" allowOverlap="0" wp14:anchorId="7B1C0AD5" wp14:editId="7DD87C1F">
            <wp:simplePos x="0" y="0"/>
            <wp:positionH relativeFrom="column">
              <wp:posOffset>5061585</wp:posOffset>
            </wp:positionH>
            <wp:positionV relativeFrom="paragraph">
              <wp:posOffset>-2540</wp:posOffset>
            </wp:positionV>
            <wp:extent cx="771525" cy="762000"/>
            <wp:effectExtent l="0" t="0" r="0" b="0"/>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84C6A" w14:textId="5C7DA807" w:rsidR="009B3B27" w:rsidRPr="009F6726" w:rsidRDefault="00716063" w:rsidP="00716063">
      <w:pPr>
        <w:spacing w:line="360" w:lineRule="auto"/>
        <w:rPr>
          <w:b/>
          <w:sz w:val="36"/>
          <w:szCs w:val="44"/>
          <w:lang w:val="sv-SE"/>
        </w:rPr>
      </w:pPr>
      <w:r w:rsidRPr="009F6726">
        <w:rPr>
          <w:b/>
          <w:sz w:val="36"/>
          <w:szCs w:val="44"/>
          <w:lang w:val="sv-SE"/>
        </w:rPr>
        <w:t xml:space="preserve">Välkommen till </w:t>
      </w:r>
      <w:r w:rsidR="006865BD">
        <w:rPr>
          <w:b/>
          <w:sz w:val="36"/>
          <w:szCs w:val="44"/>
          <w:lang w:val="sv-SE"/>
        </w:rPr>
        <w:t xml:space="preserve">matchspel lördag den 8 oktober </w:t>
      </w:r>
    </w:p>
    <w:p w14:paraId="73F85546" w14:textId="77777777" w:rsidR="005559E3" w:rsidRDefault="005559E3" w:rsidP="009F6726">
      <w:pPr>
        <w:autoSpaceDE w:val="0"/>
        <w:autoSpaceDN w:val="0"/>
        <w:adjustRightInd w:val="0"/>
        <w:rPr>
          <w:lang w:val="sv-SE"/>
        </w:rPr>
      </w:pPr>
    </w:p>
    <w:p w14:paraId="18EC454F" w14:textId="77777777" w:rsidR="00991D87" w:rsidRDefault="00991D87" w:rsidP="009F6726">
      <w:pPr>
        <w:autoSpaceDE w:val="0"/>
        <w:autoSpaceDN w:val="0"/>
        <w:adjustRightInd w:val="0"/>
        <w:rPr>
          <w:lang w:val="sv-SE"/>
        </w:rPr>
      </w:pPr>
    </w:p>
    <w:p w14:paraId="3B2BAA50" w14:textId="5E8C444F" w:rsidR="003E7BEF" w:rsidRDefault="009F6726" w:rsidP="009F6726">
      <w:pPr>
        <w:autoSpaceDE w:val="0"/>
        <w:autoSpaceDN w:val="0"/>
        <w:adjustRightInd w:val="0"/>
        <w:rPr>
          <w:lang w:val="sv-SE"/>
        </w:rPr>
      </w:pPr>
      <w:r w:rsidRPr="006865BD">
        <w:rPr>
          <w:lang w:val="sv-SE"/>
        </w:rPr>
        <w:t>Skiljebo SK pojkar födda 20</w:t>
      </w:r>
      <w:r w:rsidR="005559E3" w:rsidRPr="006865BD">
        <w:rPr>
          <w:lang w:val="sv-SE"/>
        </w:rPr>
        <w:t>10</w:t>
      </w:r>
      <w:r w:rsidRPr="006865BD">
        <w:rPr>
          <w:lang w:val="sv-SE"/>
        </w:rPr>
        <w:t xml:space="preserve"> inbjuder er till </w:t>
      </w:r>
      <w:r w:rsidR="006865BD" w:rsidRPr="006865BD">
        <w:rPr>
          <w:lang w:val="sv-SE"/>
        </w:rPr>
        <w:t xml:space="preserve">matchspel </w:t>
      </w:r>
      <w:r w:rsidRPr="006865BD">
        <w:rPr>
          <w:lang w:val="sv-SE"/>
        </w:rPr>
        <w:t>Lördag den</w:t>
      </w:r>
      <w:r w:rsidR="005559E3" w:rsidRPr="006865BD">
        <w:rPr>
          <w:lang w:val="sv-SE"/>
        </w:rPr>
        <w:t xml:space="preserve"> </w:t>
      </w:r>
      <w:r w:rsidR="006865BD" w:rsidRPr="006865BD">
        <w:rPr>
          <w:lang w:val="sv-SE"/>
        </w:rPr>
        <w:t>8 oktober 2022.</w:t>
      </w:r>
      <w:r w:rsidRPr="006865BD">
        <w:rPr>
          <w:lang w:val="sv-SE"/>
        </w:rPr>
        <w:t xml:space="preserve"> </w:t>
      </w:r>
      <w:r w:rsidR="00945FE1" w:rsidRPr="006865BD">
        <w:rPr>
          <w:lang w:val="sv-SE"/>
        </w:rPr>
        <w:t>Vi</w:t>
      </w:r>
      <w:r w:rsidR="00945FE1">
        <w:rPr>
          <w:lang w:val="sv-SE"/>
        </w:rPr>
        <w:t xml:space="preserve"> spelar på </w:t>
      </w:r>
      <w:r w:rsidR="00991D87">
        <w:rPr>
          <w:lang w:val="sv-SE"/>
        </w:rPr>
        <w:t>Hamre IP (</w:t>
      </w:r>
      <w:hyperlink r:id="rId6" w:history="1">
        <w:r w:rsidR="00991D87" w:rsidRPr="00991D87">
          <w:rPr>
            <w:rStyle w:val="Hyperlnk"/>
            <w:lang w:val="sv-SE"/>
          </w:rPr>
          <w:t>Hitta till Hamre IP</w:t>
        </w:r>
      </w:hyperlink>
      <w:r w:rsidR="00991D87">
        <w:rPr>
          <w:lang w:val="sv-SE"/>
        </w:rPr>
        <w:t xml:space="preserve">) på </w:t>
      </w:r>
      <w:r w:rsidR="00945FE1">
        <w:rPr>
          <w:lang w:val="sv-SE"/>
        </w:rPr>
        <w:t xml:space="preserve">planerna </w:t>
      </w:r>
      <w:r w:rsidR="005559E3">
        <w:rPr>
          <w:lang w:val="sv-SE"/>
        </w:rPr>
        <w:t>H</w:t>
      </w:r>
      <w:r w:rsidR="006865BD">
        <w:rPr>
          <w:lang w:val="sv-SE"/>
        </w:rPr>
        <w:t>10 och H11</w:t>
      </w:r>
      <w:r w:rsidR="00863E54">
        <w:rPr>
          <w:lang w:val="sv-SE"/>
        </w:rPr>
        <w:t xml:space="preserve"> (9-manna plan)</w:t>
      </w:r>
      <w:r w:rsidR="006865BD">
        <w:rPr>
          <w:lang w:val="sv-SE"/>
        </w:rPr>
        <w:t>. De två gräsplanerna ligger i anslutning till parkeringen framför kansliet</w:t>
      </w:r>
      <w:r w:rsidR="005559E3">
        <w:rPr>
          <w:lang w:val="sv-SE"/>
        </w:rPr>
        <w:t xml:space="preserve"> (Figur 1). </w:t>
      </w:r>
    </w:p>
    <w:p w14:paraId="153184E6" w14:textId="77777777" w:rsidR="003E7BEF" w:rsidRDefault="003E7BEF" w:rsidP="009F6726">
      <w:pPr>
        <w:autoSpaceDE w:val="0"/>
        <w:autoSpaceDN w:val="0"/>
        <w:adjustRightInd w:val="0"/>
        <w:rPr>
          <w:lang w:val="sv-SE"/>
        </w:rPr>
      </w:pPr>
    </w:p>
    <w:p w14:paraId="27C42A1F" w14:textId="6464DDB9" w:rsidR="00991D87" w:rsidRPr="006865BD" w:rsidRDefault="00991D87" w:rsidP="009F6726">
      <w:pPr>
        <w:autoSpaceDE w:val="0"/>
        <w:autoSpaceDN w:val="0"/>
        <w:adjustRightInd w:val="0"/>
        <w:rPr>
          <w:lang w:val="sv-SE"/>
        </w:rPr>
      </w:pPr>
    </w:p>
    <w:p w14:paraId="2B90B470" w14:textId="72480915" w:rsidR="009F6726" w:rsidRPr="005559E3" w:rsidRDefault="00945FE1" w:rsidP="009F6726">
      <w:pPr>
        <w:autoSpaceDE w:val="0"/>
        <w:autoSpaceDN w:val="0"/>
        <w:adjustRightInd w:val="0"/>
        <w:rPr>
          <w:lang w:val="sv-SE"/>
        </w:rPr>
      </w:pPr>
      <w:r>
        <w:rPr>
          <w:lang w:val="sv-SE"/>
        </w:rPr>
        <w:t xml:space="preserve">Det kommer att finnas </w:t>
      </w:r>
      <w:r w:rsidR="004F76C7">
        <w:rPr>
          <w:lang w:val="sv-SE"/>
        </w:rPr>
        <w:t>hamburgare</w:t>
      </w:r>
      <w:r w:rsidR="00690B9D">
        <w:rPr>
          <w:lang w:val="sv-SE"/>
        </w:rPr>
        <w:t xml:space="preserve">, </w:t>
      </w:r>
      <w:r w:rsidR="004F76C7">
        <w:rPr>
          <w:lang w:val="sv-SE"/>
        </w:rPr>
        <w:t>korv</w:t>
      </w:r>
      <w:r w:rsidR="00690B9D">
        <w:rPr>
          <w:lang w:val="sv-SE"/>
        </w:rPr>
        <w:t>, dryck</w:t>
      </w:r>
      <w:r w:rsidR="004F76C7">
        <w:rPr>
          <w:lang w:val="sv-SE"/>
        </w:rPr>
        <w:t xml:space="preserve"> och enklare</w:t>
      </w:r>
      <w:r>
        <w:rPr>
          <w:lang w:val="sv-SE"/>
        </w:rPr>
        <w:t xml:space="preserve"> fika till försäljning!</w:t>
      </w:r>
    </w:p>
    <w:p w14:paraId="696709F9" w14:textId="77777777" w:rsidR="005559E3" w:rsidRDefault="005559E3" w:rsidP="00716063">
      <w:pPr>
        <w:rPr>
          <w:b/>
          <w:sz w:val="22"/>
          <w:lang w:val="sv-SE"/>
        </w:rPr>
      </w:pPr>
    </w:p>
    <w:p w14:paraId="30F674C4" w14:textId="77777777" w:rsidR="00991D87" w:rsidRDefault="00991D87" w:rsidP="00716063">
      <w:pPr>
        <w:rPr>
          <w:b/>
          <w:sz w:val="22"/>
          <w:lang w:val="sv-SE"/>
        </w:rPr>
      </w:pPr>
    </w:p>
    <w:p w14:paraId="79EA5ED6" w14:textId="77777777" w:rsidR="00716063" w:rsidRPr="003E7BEF" w:rsidRDefault="00716063" w:rsidP="00716063">
      <w:pPr>
        <w:rPr>
          <w:sz w:val="22"/>
          <w:lang w:val="sv-SE"/>
        </w:rPr>
      </w:pPr>
      <w:r w:rsidRPr="008D6624">
        <w:rPr>
          <w:b/>
          <w:sz w:val="22"/>
          <w:lang w:val="sv-SE"/>
        </w:rPr>
        <w:t>Var?</w:t>
      </w:r>
      <w:r w:rsidRPr="008D6624">
        <w:rPr>
          <w:sz w:val="22"/>
          <w:lang w:val="sv-SE"/>
        </w:rPr>
        <w:t xml:space="preserve"> </w:t>
      </w:r>
      <w:r w:rsidRPr="003E7BEF">
        <w:rPr>
          <w:sz w:val="22"/>
          <w:lang w:val="sv-SE"/>
        </w:rPr>
        <w:t>Hamre IP</w:t>
      </w:r>
      <w:r w:rsidR="009D7208" w:rsidRPr="003E7BEF">
        <w:rPr>
          <w:sz w:val="22"/>
          <w:lang w:val="sv-SE"/>
        </w:rPr>
        <w:t xml:space="preserve"> (</w:t>
      </w:r>
      <w:r w:rsidR="008D6624" w:rsidRPr="003E7BEF">
        <w:rPr>
          <w:sz w:val="22"/>
          <w:lang w:val="sv-SE"/>
        </w:rPr>
        <w:t>Väderleksgatan 20</w:t>
      </w:r>
      <w:r w:rsidR="00945FE1" w:rsidRPr="003E7BEF">
        <w:rPr>
          <w:sz w:val="22"/>
          <w:lang w:val="sv-SE"/>
        </w:rPr>
        <w:t>, 721</w:t>
      </w:r>
      <w:r w:rsidR="00991D87">
        <w:rPr>
          <w:sz w:val="22"/>
          <w:lang w:val="sv-SE"/>
        </w:rPr>
        <w:t xml:space="preserve"> </w:t>
      </w:r>
      <w:r w:rsidR="00945FE1" w:rsidRPr="003E7BEF">
        <w:rPr>
          <w:sz w:val="22"/>
          <w:lang w:val="sv-SE"/>
        </w:rPr>
        <w:t>31 Västerås</w:t>
      </w:r>
      <w:r w:rsidR="009D7208" w:rsidRPr="003E7BEF">
        <w:rPr>
          <w:sz w:val="22"/>
          <w:lang w:val="sv-SE"/>
        </w:rPr>
        <w:t>)</w:t>
      </w:r>
      <w:r w:rsidR="00945FE1" w:rsidRPr="003E7BEF">
        <w:rPr>
          <w:rFonts w:ascii="Cambria-Bold" w:hAnsi="Cambria-Bold" w:cs="Cambria-Bold"/>
          <w:b/>
          <w:bCs/>
          <w:sz w:val="40"/>
          <w:szCs w:val="40"/>
          <w:lang w:val="sv-SE" w:eastAsia="en-GB"/>
        </w:rPr>
        <w:t xml:space="preserve"> </w:t>
      </w:r>
    </w:p>
    <w:p w14:paraId="2F453D91" w14:textId="7EEFC1CD" w:rsidR="00716063" w:rsidRPr="003E7BEF" w:rsidRDefault="00716063" w:rsidP="00716063">
      <w:pPr>
        <w:rPr>
          <w:sz w:val="22"/>
          <w:lang w:val="sv-SE"/>
        </w:rPr>
      </w:pPr>
      <w:r w:rsidRPr="003E7BEF">
        <w:rPr>
          <w:b/>
          <w:sz w:val="22"/>
          <w:lang w:val="sv-SE"/>
        </w:rPr>
        <w:t>När?</w:t>
      </w:r>
      <w:r w:rsidRPr="003E7BEF">
        <w:rPr>
          <w:sz w:val="22"/>
          <w:lang w:val="sv-SE"/>
        </w:rPr>
        <w:t xml:space="preserve"> </w:t>
      </w:r>
      <w:r w:rsidR="009F6726" w:rsidRPr="003E7BEF">
        <w:rPr>
          <w:sz w:val="22"/>
          <w:lang w:val="sv-SE"/>
        </w:rPr>
        <w:t>Lördag</w:t>
      </w:r>
      <w:r w:rsidRPr="003E7BEF">
        <w:rPr>
          <w:sz w:val="22"/>
          <w:lang w:val="sv-SE"/>
        </w:rPr>
        <w:t xml:space="preserve"> den </w:t>
      </w:r>
      <w:r w:rsidR="006865BD">
        <w:rPr>
          <w:sz w:val="22"/>
          <w:lang w:val="sv-SE"/>
        </w:rPr>
        <w:t>8 oktober</w:t>
      </w:r>
    </w:p>
    <w:p w14:paraId="0E57A70A" w14:textId="7A1AC472" w:rsidR="00716063" w:rsidRPr="00BF7E1A" w:rsidRDefault="00716063" w:rsidP="00716063">
      <w:pPr>
        <w:rPr>
          <w:color w:val="FF0000"/>
          <w:sz w:val="22"/>
          <w:lang w:val="sv-SE"/>
        </w:rPr>
      </w:pPr>
      <w:r w:rsidRPr="003E7BEF">
        <w:rPr>
          <w:b/>
          <w:sz w:val="22"/>
          <w:lang w:val="sv-SE"/>
        </w:rPr>
        <w:t>Tid:</w:t>
      </w:r>
      <w:r w:rsidRPr="003E7BEF">
        <w:rPr>
          <w:sz w:val="22"/>
          <w:lang w:val="sv-SE"/>
        </w:rPr>
        <w:t xml:space="preserve"> </w:t>
      </w:r>
      <w:proofErr w:type="spellStart"/>
      <w:r w:rsidRPr="003E7BEF">
        <w:rPr>
          <w:sz w:val="22"/>
          <w:lang w:val="sv-SE"/>
        </w:rPr>
        <w:t>Kl</w:t>
      </w:r>
      <w:proofErr w:type="spellEnd"/>
      <w:r w:rsidRPr="003E7BEF">
        <w:rPr>
          <w:sz w:val="22"/>
          <w:lang w:val="sv-SE"/>
        </w:rPr>
        <w:t xml:space="preserve"> </w:t>
      </w:r>
      <w:r w:rsidR="006865BD">
        <w:rPr>
          <w:sz w:val="22"/>
          <w:lang w:val="sv-SE"/>
        </w:rPr>
        <w:t>10:00</w:t>
      </w:r>
      <w:r w:rsidR="003E7BEF" w:rsidRPr="003E7BEF">
        <w:rPr>
          <w:sz w:val="22"/>
          <w:lang w:val="sv-SE"/>
        </w:rPr>
        <w:t xml:space="preserve"> </w:t>
      </w:r>
      <w:r w:rsidR="00BF7E1A" w:rsidRPr="003E7BEF">
        <w:rPr>
          <w:sz w:val="22"/>
          <w:lang w:val="sv-SE"/>
        </w:rPr>
        <w:t>-</w:t>
      </w:r>
      <w:r w:rsidR="003E7BEF" w:rsidRPr="003E7BEF">
        <w:rPr>
          <w:sz w:val="22"/>
          <w:lang w:val="sv-SE"/>
        </w:rPr>
        <w:t xml:space="preserve"> 1</w:t>
      </w:r>
      <w:r w:rsidR="006865BD">
        <w:rPr>
          <w:sz w:val="22"/>
          <w:lang w:val="sv-SE"/>
        </w:rPr>
        <w:t>4</w:t>
      </w:r>
      <w:r w:rsidR="00BF7E1A" w:rsidRPr="003E7BEF">
        <w:rPr>
          <w:sz w:val="22"/>
          <w:lang w:val="sv-SE"/>
        </w:rPr>
        <w:t>.</w:t>
      </w:r>
      <w:r w:rsidR="00847491">
        <w:rPr>
          <w:sz w:val="22"/>
          <w:lang w:val="sv-SE"/>
        </w:rPr>
        <w:t>0</w:t>
      </w:r>
      <w:r w:rsidR="003E7BEF" w:rsidRPr="003E7BEF">
        <w:rPr>
          <w:sz w:val="22"/>
          <w:lang w:val="sv-SE"/>
        </w:rPr>
        <w:t>0</w:t>
      </w:r>
    </w:p>
    <w:p w14:paraId="53AFE96C" w14:textId="77777777" w:rsidR="006B6978" w:rsidRPr="008D6624" w:rsidRDefault="00716063" w:rsidP="00716063">
      <w:pPr>
        <w:rPr>
          <w:sz w:val="22"/>
          <w:lang w:val="sv-SE"/>
        </w:rPr>
      </w:pPr>
      <w:r w:rsidRPr="008D6624">
        <w:rPr>
          <w:b/>
          <w:sz w:val="22"/>
          <w:lang w:val="sv-SE"/>
        </w:rPr>
        <w:t>Arrangör:</w:t>
      </w:r>
      <w:r w:rsidRPr="008D6624">
        <w:rPr>
          <w:sz w:val="22"/>
          <w:lang w:val="sv-SE"/>
        </w:rPr>
        <w:t xml:space="preserve"> </w:t>
      </w:r>
      <w:r w:rsidR="005559E3">
        <w:rPr>
          <w:sz w:val="22"/>
          <w:lang w:val="sv-SE"/>
        </w:rPr>
        <w:t>Skiljebo SK P10</w:t>
      </w:r>
    </w:p>
    <w:p w14:paraId="1E9AB651" w14:textId="77777777" w:rsidR="009D7208" w:rsidRPr="008D6624" w:rsidRDefault="009D7208" w:rsidP="00716063">
      <w:pPr>
        <w:rPr>
          <w:b/>
          <w:sz w:val="22"/>
          <w:lang w:val="sv-SE"/>
        </w:rPr>
      </w:pPr>
      <w:r w:rsidRPr="008D6624">
        <w:rPr>
          <w:b/>
          <w:sz w:val="22"/>
          <w:lang w:val="sv-SE"/>
        </w:rPr>
        <w:t>Kontaktperson</w:t>
      </w:r>
      <w:r w:rsidR="008D6624" w:rsidRPr="008D6624">
        <w:rPr>
          <w:b/>
          <w:sz w:val="22"/>
          <w:lang w:val="sv-SE"/>
        </w:rPr>
        <w:t>er</w:t>
      </w:r>
      <w:r w:rsidRPr="008D6624">
        <w:rPr>
          <w:b/>
          <w:sz w:val="22"/>
          <w:lang w:val="sv-SE"/>
        </w:rPr>
        <w:t>:</w:t>
      </w:r>
      <w:r w:rsidRPr="008D6624">
        <w:rPr>
          <w:sz w:val="22"/>
          <w:lang w:val="sv-SE"/>
        </w:rPr>
        <w:t xml:space="preserve"> </w:t>
      </w:r>
      <w:r w:rsidR="009F6726" w:rsidRPr="00991D87">
        <w:rPr>
          <w:sz w:val="22"/>
          <w:lang w:val="sv-SE"/>
        </w:rPr>
        <w:t>Johan Axnér (tel. 0730-295964)</w:t>
      </w:r>
      <w:r w:rsidR="009F6726" w:rsidRPr="008D6624">
        <w:rPr>
          <w:sz w:val="22"/>
          <w:lang w:val="sv-SE"/>
        </w:rPr>
        <w:t xml:space="preserve"> </w:t>
      </w:r>
    </w:p>
    <w:p w14:paraId="3051125A" w14:textId="77777777" w:rsidR="00A0517D" w:rsidRDefault="00A0517D" w:rsidP="005371D1">
      <w:pPr>
        <w:rPr>
          <w:b/>
          <w:sz w:val="28"/>
          <w:szCs w:val="36"/>
          <w:lang w:val="sv-SE"/>
        </w:rPr>
      </w:pPr>
    </w:p>
    <w:p w14:paraId="3139C0C4" w14:textId="77777777" w:rsidR="005371D1" w:rsidRDefault="009D7208" w:rsidP="005371D1">
      <w:pPr>
        <w:rPr>
          <w:b/>
          <w:sz w:val="28"/>
          <w:szCs w:val="36"/>
          <w:lang w:val="sv-SE"/>
        </w:rPr>
      </w:pPr>
      <w:r>
        <w:rPr>
          <w:b/>
          <w:sz w:val="28"/>
          <w:szCs w:val="36"/>
          <w:lang w:val="sv-SE"/>
        </w:rPr>
        <w:t>Spelprogram</w:t>
      </w:r>
    </w:p>
    <w:p w14:paraId="45A29BCD" w14:textId="7163D119" w:rsidR="00136636" w:rsidRDefault="00136636" w:rsidP="00136636">
      <w:pPr>
        <w:autoSpaceDE w:val="0"/>
        <w:autoSpaceDN w:val="0"/>
        <w:adjustRightInd w:val="0"/>
        <w:rPr>
          <w:lang w:val="sv-SE" w:eastAsia="sv-SE"/>
        </w:rPr>
      </w:pPr>
      <w:r w:rsidRPr="004F76C7">
        <w:rPr>
          <w:lang w:val="sv-SE" w:eastAsia="sv-SE"/>
        </w:rPr>
        <w:t xml:space="preserve">Matcherna spelas 2 x </w:t>
      </w:r>
      <w:r w:rsidR="004F76C7" w:rsidRPr="004F76C7">
        <w:rPr>
          <w:lang w:val="sv-SE" w:eastAsia="sv-SE"/>
        </w:rPr>
        <w:t>20</w:t>
      </w:r>
      <w:r w:rsidRPr="004F76C7">
        <w:rPr>
          <w:lang w:val="sv-SE" w:eastAsia="sv-SE"/>
        </w:rPr>
        <w:t>.</w:t>
      </w:r>
      <w:r w:rsidR="00690B9D">
        <w:rPr>
          <w:lang w:val="sv-SE" w:eastAsia="sv-SE"/>
        </w:rPr>
        <w:t xml:space="preserve"> </w:t>
      </w:r>
      <w:r>
        <w:rPr>
          <w:lang w:val="sv-SE" w:eastAsia="sv-SE"/>
        </w:rPr>
        <w:t xml:space="preserve">För dagen har vi </w:t>
      </w:r>
      <w:r w:rsidR="004F76C7">
        <w:rPr>
          <w:lang w:val="sv-SE" w:eastAsia="sv-SE"/>
        </w:rPr>
        <w:t>två</w:t>
      </w:r>
      <w:r>
        <w:rPr>
          <w:lang w:val="sv-SE" w:eastAsia="sv-SE"/>
        </w:rPr>
        <w:t xml:space="preserve"> domare tillika fotbollsungdomar som är under utbildning. Vi kommer inte att tolerera några negativa kommentarer till vare sig domare eller spelare under dagen. Vi stöttar och uppmuntrar såväl domare som spelare. Matcherna spelas enligt följande!</w:t>
      </w:r>
    </w:p>
    <w:p w14:paraId="0A3FD04E" w14:textId="77777777" w:rsidR="003E7BEF" w:rsidRDefault="003E7BEF" w:rsidP="009D7208">
      <w:pPr>
        <w:autoSpaceDE w:val="0"/>
        <w:autoSpaceDN w:val="0"/>
        <w:adjustRightInd w:val="0"/>
        <w:rPr>
          <w:lang w:val="sv-SE" w:eastAsia="sv-SE"/>
        </w:rPr>
      </w:pPr>
    </w:p>
    <w:p w14:paraId="4D270917" w14:textId="77777777" w:rsidR="00991D87" w:rsidRDefault="00991D87" w:rsidP="009D7208">
      <w:pPr>
        <w:autoSpaceDE w:val="0"/>
        <w:autoSpaceDN w:val="0"/>
        <w:adjustRightInd w:val="0"/>
        <w:rPr>
          <w:lang w:val="sv-SE" w:eastAsia="sv-SE"/>
        </w:rPr>
      </w:pPr>
    </w:p>
    <w:tbl>
      <w:tblPr>
        <w:tblW w:w="8642" w:type="dxa"/>
        <w:tblCellMar>
          <w:left w:w="70" w:type="dxa"/>
          <w:right w:w="70" w:type="dxa"/>
        </w:tblCellMar>
        <w:tblLook w:val="04A0" w:firstRow="1" w:lastRow="0" w:firstColumn="1" w:lastColumn="0" w:noHBand="0" w:noVBand="1"/>
      </w:tblPr>
      <w:tblGrid>
        <w:gridCol w:w="2547"/>
        <w:gridCol w:w="2410"/>
        <w:gridCol w:w="1559"/>
        <w:gridCol w:w="2126"/>
      </w:tblGrid>
      <w:tr w:rsidR="00756126" w14:paraId="2136CDFE" w14:textId="77777777" w:rsidTr="00756126">
        <w:trPr>
          <w:trHeight w:val="420"/>
        </w:trPr>
        <w:tc>
          <w:tcPr>
            <w:tcW w:w="254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F9A0257" w14:textId="77777777" w:rsidR="00756126" w:rsidRPr="00ED4999" w:rsidRDefault="00756126">
            <w:pPr>
              <w:jc w:val="center"/>
              <w:rPr>
                <w:rFonts w:ascii="Calibri" w:hAnsi="Calibri" w:cs="Calibri"/>
                <w:b/>
                <w:bCs/>
                <w:sz w:val="32"/>
                <w:szCs w:val="32"/>
                <w:lang w:val="sv-SE" w:eastAsia="sv-SE"/>
              </w:rPr>
            </w:pPr>
            <w:r w:rsidRPr="00ED4999">
              <w:rPr>
                <w:rFonts w:ascii="Calibri" w:hAnsi="Calibri" w:cs="Calibri"/>
                <w:b/>
                <w:bCs/>
                <w:sz w:val="32"/>
                <w:szCs w:val="32"/>
              </w:rPr>
              <w:t>Lag 1</w:t>
            </w:r>
          </w:p>
        </w:tc>
        <w:tc>
          <w:tcPr>
            <w:tcW w:w="2410" w:type="dxa"/>
            <w:tcBorders>
              <w:top w:val="single" w:sz="4" w:space="0" w:color="auto"/>
              <w:left w:val="nil"/>
              <w:bottom w:val="single" w:sz="4" w:space="0" w:color="auto"/>
              <w:right w:val="single" w:sz="4" w:space="0" w:color="auto"/>
            </w:tcBorders>
            <w:shd w:val="clear" w:color="000000" w:fill="808080"/>
            <w:noWrap/>
            <w:vAlign w:val="bottom"/>
            <w:hideMark/>
          </w:tcPr>
          <w:p w14:paraId="0258BA5F" w14:textId="77777777" w:rsidR="00756126" w:rsidRPr="00ED4999" w:rsidRDefault="00756126">
            <w:pPr>
              <w:jc w:val="center"/>
              <w:rPr>
                <w:rFonts w:ascii="Calibri" w:hAnsi="Calibri" w:cs="Calibri"/>
                <w:b/>
                <w:bCs/>
                <w:sz w:val="32"/>
                <w:szCs w:val="32"/>
              </w:rPr>
            </w:pPr>
            <w:r w:rsidRPr="00ED4999">
              <w:rPr>
                <w:rFonts w:ascii="Calibri" w:hAnsi="Calibri" w:cs="Calibri"/>
                <w:b/>
                <w:bCs/>
                <w:sz w:val="32"/>
                <w:szCs w:val="32"/>
              </w:rPr>
              <w:t>Lag 2</w:t>
            </w:r>
          </w:p>
        </w:tc>
        <w:tc>
          <w:tcPr>
            <w:tcW w:w="1559" w:type="dxa"/>
            <w:tcBorders>
              <w:top w:val="single" w:sz="4" w:space="0" w:color="auto"/>
              <w:left w:val="nil"/>
              <w:bottom w:val="single" w:sz="4" w:space="0" w:color="auto"/>
              <w:right w:val="single" w:sz="4" w:space="0" w:color="auto"/>
            </w:tcBorders>
            <w:shd w:val="clear" w:color="000000" w:fill="808080"/>
            <w:noWrap/>
            <w:vAlign w:val="bottom"/>
            <w:hideMark/>
          </w:tcPr>
          <w:p w14:paraId="20F27E3E" w14:textId="77777777" w:rsidR="00756126" w:rsidRPr="00ED4999" w:rsidRDefault="00756126">
            <w:pPr>
              <w:jc w:val="center"/>
              <w:rPr>
                <w:rFonts w:ascii="Calibri" w:hAnsi="Calibri" w:cs="Calibri"/>
                <w:b/>
                <w:bCs/>
                <w:sz w:val="32"/>
                <w:szCs w:val="32"/>
              </w:rPr>
            </w:pPr>
            <w:r w:rsidRPr="00ED4999">
              <w:rPr>
                <w:rFonts w:ascii="Calibri" w:hAnsi="Calibri" w:cs="Calibri"/>
                <w:b/>
                <w:bCs/>
                <w:sz w:val="32"/>
                <w:szCs w:val="32"/>
              </w:rPr>
              <w:t>Plan</w:t>
            </w:r>
          </w:p>
        </w:tc>
        <w:tc>
          <w:tcPr>
            <w:tcW w:w="2126" w:type="dxa"/>
            <w:tcBorders>
              <w:top w:val="single" w:sz="4" w:space="0" w:color="auto"/>
              <w:left w:val="nil"/>
              <w:bottom w:val="single" w:sz="4" w:space="0" w:color="auto"/>
              <w:right w:val="single" w:sz="4" w:space="0" w:color="auto"/>
            </w:tcBorders>
            <w:shd w:val="clear" w:color="000000" w:fill="808080"/>
            <w:noWrap/>
            <w:vAlign w:val="bottom"/>
            <w:hideMark/>
          </w:tcPr>
          <w:p w14:paraId="11E1DF0E" w14:textId="77777777" w:rsidR="00756126" w:rsidRPr="00ED4999" w:rsidRDefault="00756126">
            <w:pPr>
              <w:jc w:val="center"/>
              <w:rPr>
                <w:rFonts w:ascii="Calibri" w:hAnsi="Calibri" w:cs="Calibri"/>
                <w:b/>
                <w:bCs/>
                <w:sz w:val="32"/>
                <w:szCs w:val="32"/>
              </w:rPr>
            </w:pPr>
            <w:r w:rsidRPr="00ED4999">
              <w:rPr>
                <w:rFonts w:ascii="Calibri" w:hAnsi="Calibri" w:cs="Calibri"/>
                <w:b/>
                <w:bCs/>
                <w:sz w:val="32"/>
                <w:szCs w:val="32"/>
              </w:rPr>
              <w:t>Tid</w:t>
            </w:r>
          </w:p>
        </w:tc>
      </w:tr>
      <w:tr w:rsidR="00756126" w14:paraId="1104774A" w14:textId="77777777" w:rsidTr="00756126">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893BB3"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Vit</w:t>
            </w:r>
          </w:p>
        </w:tc>
        <w:tc>
          <w:tcPr>
            <w:tcW w:w="2410" w:type="dxa"/>
            <w:tcBorders>
              <w:top w:val="nil"/>
              <w:left w:val="nil"/>
              <w:bottom w:val="single" w:sz="4" w:space="0" w:color="auto"/>
              <w:right w:val="single" w:sz="4" w:space="0" w:color="auto"/>
            </w:tcBorders>
            <w:shd w:val="clear" w:color="000000" w:fill="000000"/>
            <w:noWrap/>
            <w:vAlign w:val="bottom"/>
            <w:hideMark/>
          </w:tcPr>
          <w:p w14:paraId="01C4253D" w14:textId="77777777" w:rsidR="00756126" w:rsidRDefault="00756126">
            <w:pPr>
              <w:jc w:val="center"/>
              <w:rPr>
                <w:rFonts w:ascii="Calibri" w:hAnsi="Calibri" w:cs="Calibri"/>
                <w:color w:val="FFFFFF"/>
                <w:sz w:val="28"/>
                <w:szCs w:val="28"/>
              </w:rPr>
            </w:pPr>
            <w:r>
              <w:rPr>
                <w:rFonts w:ascii="Calibri" w:hAnsi="Calibri" w:cs="Calibri"/>
                <w:color w:val="FFFFFF"/>
                <w:sz w:val="28"/>
                <w:szCs w:val="28"/>
              </w:rPr>
              <w:t>Fanna BK</w:t>
            </w:r>
          </w:p>
        </w:tc>
        <w:tc>
          <w:tcPr>
            <w:tcW w:w="1559" w:type="dxa"/>
            <w:tcBorders>
              <w:top w:val="nil"/>
              <w:left w:val="nil"/>
              <w:bottom w:val="single" w:sz="4" w:space="0" w:color="auto"/>
              <w:right w:val="single" w:sz="4" w:space="0" w:color="auto"/>
            </w:tcBorders>
            <w:shd w:val="clear" w:color="auto" w:fill="auto"/>
            <w:noWrap/>
            <w:vAlign w:val="bottom"/>
            <w:hideMark/>
          </w:tcPr>
          <w:p w14:paraId="5CD53527"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H10</w:t>
            </w:r>
          </w:p>
        </w:tc>
        <w:tc>
          <w:tcPr>
            <w:tcW w:w="2126" w:type="dxa"/>
            <w:tcBorders>
              <w:top w:val="nil"/>
              <w:left w:val="nil"/>
              <w:bottom w:val="single" w:sz="4" w:space="0" w:color="auto"/>
              <w:right w:val="single" w:sz="4" w:space="0" w:color="auto"/>
            </w:tcBorders>
            <w:shd w:val="clear" w:color="auto" w:fill="auto"/>
            <w:noWrap/>
            <w:vAlign w:val="bottom"/>
            <w:hideMark/>
          </w:tcPr>
          <w:p w14:paraId="7A650883"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10:00</w:t>
            </w:r>
          </w:p>
        </w:tc>
      </w:tr>
      <w:tr w:rsidR="00756126" w14:paraId="289FBFB3" w14:textId="77777777" w:rsidTr="00756126">
        <w:trPr>
          <w:trHeight w:val="375"/>
        </w:trPr>
        <w:tc>
          <w:tcPr>
            <w:tcW w:w="2547" w:type="dxa"/>
            <w:tcBorders>
              <w:top w:val="nil"/>
              <w:left w:val="single" w:sz="4" w:space="0" w:color="auto"/>
              <w:bottom w:val="single" w:sz="4" w:space="0" w:color="auto"/>
              <w:right w:val="single" w:sz="4" w:space="0" w:color="auto"/>
            </w:tcBorders>
            <w:shd w:val="clear" w:color="000000" w:fill="FFFF00"/>
            <w:noWrap/>
            <w:vAlign w:val="bottom"/>
            <w:hideMark/>
          </w:tcPr>
          <w:p w14:paraId="7361025C"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Gul</w:t>
            </w:r>
          </w:p>
        </w:tc>
        <w:tc>
          <w:tcPr>
            <w:tcW w:w="2410" w:type="dxa"/>
            <w:tcBorders>
              <w:top w:val="nil"/>
              <w:left w:val="nil"/>
              <w:bottom w:val="single" w:sz="4" w:space="0" w:color="auto"/>
              <w:right w:val="single" w:sz="4" w:space="0" w:color="auto"/>
            </w:tcBorders>
            <w:shd w:val="clear" w:color="000000" w:fill="305496"/>
            <w:noWrap/>
            <w:vAlign w:val="bottom"/>
            <w:hideMark/>
          </w:tcPr>
          <w:p w14:paraId="6BA47144"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Norrby</w:t>
            </w:r>
          </w:p>
        </w:tc>
        <w:tc>
          <w:tcPr>
            <w:tcW w:w="1559" w:type="dxa"/>
            <w:tcBorders>
              <w:top w:val="nil"/>
              <w:left w:val="nil"/>
              <w:bottom w:val="single" w:sz="4" w:space="0" w:color="auto"/>
              <w:right w:val="single" w:sz="4" w:space="0" w:color="auto"/>
            </w:tcBorders>
            <w:shd w:val="clear" w:color="auto" w:fill="auto"/>
            <w:noWrap/>
            <w:vAlign w:val="bottom"/>
            <w:hideMark/>
          </w:tcPr>
          <w:p w14:paraId="1E9A22A2"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H11</w:t>
            </w:r>
          </w:p>
        </w:tc>
        <w:tc>
          <w:tcPr>
            <w:tcW w:w="2126" w:type="dxa"/>
            <w:tcBorders>
              <w:top w:val="nil"/>
              <w:left w:val="nil"/>
              <w:bottom w:val="single" w:sz="4" w:space="0" w:color="auto"/>
              <w:right w:val="single" w:sz="4" w:space="0" w:color="auto"/>
            </w:tcBorders>
            <w:shd w:val="clear" w:color="auto" w:fill="auto"/>
            <w:noWrap/>
            <w:vAlign w:val="bottom"/>
            <w:hideMark/>
          </w:tcPr>
          <w:p w14:paraId="1A2F6E1B"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10:00</w:t>
            </w:r>
          </w:p>
        </w:tc>
      </w:tr>
      <w:tr w:rsidR="00756126" w14:paraId="527CB995" w14:textId="77777777" w:rsidTr="00756126">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38A1138"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Vit</w:t>
            </w:r>
          </w:p>
        </w:tc>
        <w:tc>
          <w:tcPr>
            <w:tcW w:w="2410" w:type="dxa"/>
            <w:tcBorders>
              <w:top w:val="nil"/>
              <w:left w:val="nil"/>
              <w:bottom w:val="single" w:sz="4" w:space="0" w:color="auto"/>
              <w:right w:val="single" w:sz="4" w:space="0" w:color="auto"/>
            </w:tcBorders>
            <w:shd w:val="clear" w:color="000000" w:fill="FF0000"/>
            <w:noWrap/>
            <w:vAlign w:val="bottom"/>
            <w:hideMark/>
          </w:tcPr>
          <w:p w14:paraId="32C346FE"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VIK</w:t>
            </w:r>
          </w:p>
        </w:tc>
        <w:tc>
          <w:tcPr>
            <w:tcW w:w="1559" w:type="dxa"/>
            <w:tcBorders>
              <w:top w:val="nil"/>
              <w:left w:val="nil"/>
              <w:bottom w:val="single" w:sz="4" w:space="0" w:color="auto"/>
              <w:right w:val="single" w:sz="4" w:space="0" w:color="auto"/>
            </w:tcBorders>
            <w:shd w:val="clear" w:color="auto" w:fill="auto"/>
            <w:noWrap/>
            <w:vAlign w:val="bottom"/>
            <w:hideMark/>
          </w:tcPr>
          <w:p w14:paraId="08875A37"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H10</w:t>
            </w:r>
          </w:p>
        </w:tc>
        <w:tc>
          <w:tcPr>
            <w:tcW w:w="2126" w:type="dxa"/>
            <w:tcBorders>
              <w:top w:val="nil"/>
              <w:left w:val="nil"/>
              <w:bottom w:val="single" w:sz="4" w:space="0" w:color="auto"/>
              <w:right w:val="single" w:sz="4" w:space="0" w:color="auto"/>
            </w:tcBorders>
            <w:shd w:val="clear" w:color="auto" w:fill="auto"/>
            <w:noWrap/>
            <w:vAlign w:val="bottom"/>
            <w:hideMark/>
          </w:tcPr>
          <w:p w14:paraId="4B9C9E96"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11:00</w:t>
            </w:r>
          </w:p>
        </w:tc>
      </w:tr>
      <w:tr w:rsidR="00756126" w14:paraId="3A7244A2" w14:textId="77777777" w:rsidTr="00756126">
        <w:trPr>
          <w:trHeight w:val="375"/>
        </w:trPr>
        <w:tc>
          <w:tcPr>
            <w:tcW w:w="2547" w:type="dxa"/>
            <w:tcBorders>
              <w:top w:val="nil"/>
              <w:left w:val="single" w:sz="4" w:space="0" w:color="auto"/>
              <w:bottom w:val="single" w:sz="4" w:space="0" w:color="auto"/>
              <w:right w:val="single" w:sz="4" w:space="0" w:color="auto"/>
            </w:tcBorders>
            <w:shd w:val="clear" w:color="000000" w:fill="FFFF00"/>
            <w:noWrap/>
            <w:vAlign w:val="bottom"/>
            <w:hideMark/>
          </w:tcPr>
          <w:p w14:paraId="15E861D9"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Gul</w:t>
            </w:r>
          </w:p>
        </w:tc>
        <w:tc>
          <w:tcPr>
            <w:tcW w:w="2410" w:type="dxa"/>
            <w:tcBorders>
              <w:top w:val="nil"/>
              <w:left w:val="nil"/>
              <w:bottom w:val="single" w:sz="4" w:space="0" w:color="auto"/>
              <w:right w:val="single" w:sz="4" w:space="0" w:color="auto"/>
            </w:tcBorders>
            <w:shd w:val="clear" w:color="000000" w:fill="000000"/>
            <w:noWrap/>
            <w:vAlign w:val="bottom"/>
            <w:hideMark/>
          </w:tcPr>
          <w:p w14:paraId="0EFE77B5" w14:textId="77777777" w:rsidR="00756126" w:rsidRDefault="00756126">
            <w:pPr>
              <w:jc w:val="center"/>
              <w:rPr>
                <w:rFonts w:ascii="Calibri" w:hAnsi="Calibri" w:cs="Calibri"/>
                <w:color w:val="FFFFFF"/>
                <w:sz w:val="28"/>
                <w:szCs w:val="28"/>
              </w:rPr>
            </w:pPr>
            <w:r>
              <w:rPr>
                <w:rFonts w:ascii="Calibri" w:hAnsi="Calibri" w:cs="Calibri"/>
                <w:color w:val="FFFFFF"/>
                <w:sz w:val="28"/>
                <w:szCs w:val="28"/>
              </w:rPr>
              <w:t>Fanna BK</w:t>
            </w:r>
          </w:p>
        </w:tc>
        <w:tc>
          <w:tcPr>
            <w:tcW w:w="1559" w:type="dxa"/>
            <w:tcBorders>
              <w:top w:val="nil"/>
              <w:left w:val="nil"/>
              <w:bottom w:val="single" w:sz="4" w:space="0" w:color="auto"/>
              <w:right w:val="single" w:sz="4" w:space="0" w:color="auto"/>
            </w:tcBorders>
            <w:shd w:val="clear" w:color="auto" w:fill="auto"/>
            <w:noWrap/>
            <w:vAlign w:val="bottom"/>
            <w:hideMark/>
          </w:tcPr>
          <w:p w14:paraId="5343253B"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H11</w:t>
            </w:r>
          </w:p>
        </w:tc>
        <w:tc>
          <w:tcPr>
            <w:tcW w:w="2126" w:type="dxa"/>
            <w:tcBorders>
              <w:top w:val="nil"/>
              <w:left w:val="nil"/>
              <w:bottom w:val="single" w:sz="4" w:space="0" w:color="auto"/>
              <w:right w:val="single" w:sz="4" w:space="0" w:color="auto"/>
            </w:tcBorders>
            <w:shd w:val="clear" w:color="auto" w:fill="auto"/>
            <w:noWrap/>
            <w:vAlign w:val="bottom"/>
            <w:hideMark/>
          </w:tcPr>
          <w:p w14:paraId="51F83767"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11:00</w:t>
            </w:r>
          </w:p>
        </w:tc>
      </w:tr>
      <w:tr w:rsidR="00756126" w14:paraId="748EF025" w14:textId="77777777" w:rsidTr="00756126">
        <w:trPr>
          <w:trHeight w:val="375"/>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FC900" w14:textId="77777777" w:rsidR="00756126" w:rsidRDefault="00756126">
            <w:pPr>
              <w:jc w:val="center"/>
              <w:rPr>
                <w:rFonts w:ascii="Calibri" w:hAnsi="Calibri" w:cs="Calibri"/>
                <w:sz w:val="28"/>
                <w:szCs w:val="28"/>
              </w:rPr>
            </w:pPr>
            <w:r>
              <w:rPr>
                <w:rFonts w:ascii="Calibri" w:hAnsi="Calibri" w:cs="Calibri"/>
                <w:sz w:val="28"/>
                <w:szCs w:val="28"/>
              </w:rPr>
              <w:t>Lunch</w:t>
            </w:r>
          </w:p>
        </w:tc>
      </w:tr>
      <w:tr w:rsidR="00756126" w14:paraId="15FAD5B7" w14:textId="77777777" w:rsidTr="00756126">
        <w:trPr>
          <w:trHeight w:val="375"/>
        </w:trPr>
        <w:tc>
          <w:tcPr>
            <w:tcW w:w="2547" w:type="dxa"/>
            <w:tcBorders>
              <w:top w:val="nil"/>
              <w:left w:val="single" w:sz="4" w:space="0" w:color="auto"/>
              <w:bottom w:val="single" w:sz="4" w:space="0" w:color="auto"/>
              <w:right w:val="single" w:sz="4" w:space="0" w:color="auto"/>
            </w:tcBorders>
            <w:shd w:val="clear" w:color="000000" w:fill="FFFF00"/>
            <w:noWrap/>
            <w:vAlign w:val="bottom"/>
            <w:hideMark/>
          </w:tcPr>
          <w:p w14:paraId="2A9FB1E8"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Gul</w:t>
            </w:r>
          </w:p>
        </w:tc>
        <w:tc>
          <w:tcPr>
            <w:tcW w:w="2410" w:type="dxa"/>
            <w:tcBorders>
              <w:top w:val="nil"/>
              <w:left w:val="nil"/>
              <w:bottom w:val="single" w:sz="4" w:space="0" w:color="auto"/>
              <w:right w:val="single" w:sz="4" w:space="0" w:color="auto"/>
            </w:tcBorders>
            <w:shd w:val="clear" w:color="000000" w:fill="FF0000"/>
            <w:noWrap/>
            <w:vAlign w:val="bottom"/>
            <w:hideMark/>
          </w:tcPr>
          <w:p w14:paraId="4B78CB80"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VIK</w:t>
            </w:r>
          </w:p>
        </w:tc>
        <w:tc>
          <w:tcPr>
            <w:tcW w:w="1559" w:type="dxa"/>
            <w:tcBorders>
              <w:top w:val="nil"/>
              <w:left w:val="nil"/>
              <w:bottom w:val="single" w:sz="4" w:space="0" w:color="auto"/>
              <w:right w:val="single" w:sz="4" w:space="0" w:color="auto"/>
            </w:tcBorders>
            <w:shd w:val="clear" w:color="auto" w:fill="auto"/>
            <w:noWrap/>
            <w:vAlign w:val="bottom"/>
            <w:hideMark/>
          </w:tcPr>
          <w:p w14:paraId="7423CC82"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H10</w:t>
            </w:r>
          </w:p>
        </w:tc>
        <w:tc>
          <w:tcPr>
            <w:tcW w:w="2126" w:type="dxa"/>
            <w:tcBorders>
              <w:top w:val="nil"/>
              <w:left w:val="nil"/>
              <w:bottom w:val="single" w:sz="4" w:space="0" w:color="auto"/>
              <w:right w:val="single" w:sz="4" w:space="0" w:color="auto"/>
            </w:tcBorders>
            <w:shd w:val="clear" w:color="auto" w:fill="auto"/>
            <w:noWrap/>
            <w:vAlign w:val="bottom"/>
            <w:hideMark/>
          </w:tcPr>
          <w:p w14:paraId="1C697D5B"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12:30</w:t>
            </w:r>
          </w:p>
        </w:tc>
      </w:tr>
      <w:tr w:rsidR="00756126" w14:paraId="09833F26" w14:textId="77777777" w:rsidTr="00756126">
        <w:trPr>
          <w:trHeight w:val="375"/>
        </w:trPr>
        <w:tc>
          <w:tcPr>
            <w:tcW w:w="2547" w:type="dxa"/>
            <w:tcBorders>
              <w:top w:val="nil"/>
              <w:left w:val="single" w:sz="4" w:space="0" w:color="auto"/>
              <w:bottom w:val="single" w:sz="4" w:space="0" w:color="auto"/>
              <w:right w:val="single" w:sz="4" w:space="0" w:color="auto"/>
            </w:tcBorders>
            <w:shd w:val="clear" w:color="000000" w:fill="000000"/>
            <w:noWrap/>
            <w:vAlign w:val="bottom"/>
            <w:hideMark/>
          </w:tcPr>
          <w:p w14:paraId="52E59629" w14:textId="77777777" w:rsidR="00756126" w:rsidRDefault="00756126">
            <w:pPr>
              <w:jc w:val="center"/>
              <w:rPr>
                <w:rFonts w:ascii="Calibri" w:hAnsi="Calibri" w:cs="Calibri"/>
                <w:color w:val="FFFFFF"/>
                <w:sz w:val="28"/>
                <w:szCs w:val="28"/>
              </w:rPr>
            </w:pPr>
            <w:r>
              <w:rPr>
                <w:rFonts w:ascii="Calibri" w:hAnsi="Calibri" w:cs="Calibri"/>
                <w:color w:val="FFFFFF"/>
                <w:sz w:val="28"/>
                <w:szCs w:val="28"/>
              </w:rPr>
              <w:t>Fanna BK</w:t>
            </w:r>
          </w:p>
        </w:tc>
        <w:tc>
          <w:tcPr>
            <w:tcW w:w="2410" w:type="dxa"/>
            <w:tcBorders>
              <w:top w:val="nil"/>
              <w:left w:val="nil"/>
              <w:bottom w:val="single" w:sz="4" w:space="0" w:color="auto"/>
              <w:right w:val="single" w:sz="4" w:space="0" w:color="auto"/>
            </w:tcBorders>
            <w:shd w:val="clear" w:color="000000" w:fill="305496"/>
            <w:noWrap/>
            <w:vAlign w:val="bottom"/>
            <w:hideMark/>
          </w:tcPr>
          <w:p w14:paraId="4CBE8413"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Norrby</w:t>
            </w:r>
          </w:p>
        </w:tc>
        <w:tc>
          <w:tcPr>
            <w:tcW w:w="1559" w:type="dxa"/>
            <w:tcBorders>
              <w:top w:val="nil"/>
              <w:left w:val="nil"/>
              <w:bottom w:val="single" w:sz="4" w:space="0" w:color="auto"/>
              <w:right w:val="single" w:sz="4" w:space="0" w:color="auto"/>
            </w:tcBorders>
            <w:shd w:val="clear" w:color="auto" w:fill="auto"/>
            <w:noWrap/>
            <w:vAlign w:val="bottom"/>
            <w:hideMark/>
          </w:tcPr>
          <w:p w14:paraId="43DDBD4B"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H11</w:t>
            </w:r>
          </w:p>
        </w:tc>
        <w:tc>
          <w:tcPr>
            <w:tcW w:w="2126" w:type="dxa"/>
            <w:tcBorders>
              <w:top w:val="nil"/>
              <w:left w:val="nil"/>
              <w:bottom w:val="single" w:sz="4" w:space="0" w:color="auto"/>
              <w:right w:val="single" w:sz="4" w:space="0" w:color="auto"/>
            </w:tcBorders>
            <w:shd w:val="clear" w:color="auto" w:fill="auto"/>
            <w:noWrap/>
            <w:vAlign w:val="bottom"/>
            <w:hideMark/>
          </w:tcPr>
          <w:p w14:paraId="2CB3D1C5"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12:30</w:t>
            </w:r>
          </w:p>
        </w:tc>
      </w:tr>
      <w:tr w:rsidR="00756126" w14:paraId="6001CED8" w14:textId="77777777" w:rsidTr="00756126">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B1A3A59"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Vit</w:t>
            </w:r>
          </w:p>
        </w:tc>
        <w:tc>
          <w:tcPr>
            <w:tcW w:w="2410" w:type="dxa"/>
            <w:tcBorders>
              <w:top w:val="nil"/>
              <w:left w:val="nil"/>
              <w:bottom w:val="single" w:sz="4" w:space="0" w:color="auto"/>
              <w:right w:val="single" w:sz="4" w:space="0" w:color="auto"/>
            </w:tcBorders>
            <w:shd w:val="clear" w:color="000000" w:fill="305496"/>
            <w:noWrap/>
            <w:vAlign w:val="bottom"/>
            <w:hideMark/>
          </w:tcPr>
          <w:p w14:paraId="083D1BE3"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Norrby</w:t>
            </w:r>
          </w:p>
        </w:tc>
        <w:tc>
          <w:tcPr>
            <w:tcW w:w="1559" w:type="dxa"/>
            <w:tcBorders>
              <w:top w:val="nil"/>
              <w:left w:val="nil"/>
              <w:bottom w:val="single" w:sz="4" w:space="0" w:color="auto"/>
              <w:right w:val="single" w:sz="4" w:space="0" w:color="auto"/>
            </w:tcBorders>
            <w:shd w:val="clear" w:color="auto" w:fill="auto"/>
            <w:noWrap/>
            <w:vAlign w:val="bottom"/>
            <w:hideMark/>
          </w:tcPr>
          <w:p w14:paraId="2B6385BE"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H10</w:t>
            </w:r>
          </w:p>
        </w:tc>
        <w:tc>
          <w:tcPr>
            <w:tcW w:w="2126" w:type="dxa"/>
            <w:tcBorders>
              <w:top w:val="nil"/>
              <w:left w:val="nil"/>
              <w:bottom w:val="single" w:sz="4" w:space="0" w:color="auto"/>
              <w:right w:val="single" w:sz="4" w:space="0" w:color="auto"/>
            </w:tcBorders>
            <w:shd w:val="clear" w:color="auto" w:fill="auto"/>
            <w:noWrap/>
            <w:vAlign w:val="bottom"/>
            <w:hideMark/>
          </w:tcPr>
          <w:p w14:paraId="240E9F4B"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13:30</w:t>
            </w:r>
          </w:p>
        </w:tc>
      </w:tr>
      <w:tr w:rsidR="00756126" w14:paraId="0043CF6A" w14:textId="77777777" w:rsidTr="00756126">
        <w:trPr>
          <w:trHeight w:val="375"/>
        </w:trPr>
        <w:tc>
          <w:tcPr>
            <w:tcW w:w="2547" w:type="dxa"/>
            <w:tcBorders>
              <w:top w:val="nil"/>
              <w:left w:val="single" w:sz="4" w:space="0" w:color="auto"/>
              <w:bottom w:val="single" w:sz="4" w:space="0" w:color="auto"/>
              <w:right w:val="single" w:sz="4" w:space="0" w:color="auto"/>
            </w:tcBorders>
            <w:shd w:val="clear" w:color="000000" w:fill="FFE699"/>
            <w:noWrap/>
            <w:vAlign w:val="bottom"/>
            <w:hideMark/>
          </w:tcPr>
          <w:p w14:paraId="40692310"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SSK Blandlag</w:t>
            </w:r>
          </w:p>
        </w:tc>
        <w:tc>
          <w:tcPr>
            <w:tcW w:w="2410" w:type="dxa"/>
            <w:tcBorders>
              <w:top w:val="nil"/>
              <w:left w:val="nil"/>
              <w:bottom w:val="single" w:sz="4" w:space="0" w:color="auto"/>
              <w:right w:val="single" w:sz="4" w:space="0" w:color="auto"/>
            </w:tcBorders>
            <w:shd w:val="clear" w:color="000000" w:fill="FF0000"/>
            <w:noWrap/>
            <w:vAlign w:val="bottom"/>
            <w:hideMark/>
          </w:tcPr>
          <w:p w14:paraId="1C72FA8D"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VIK</w:t>
            </w:r>
          </w:p>
        </w:tc>
        <w:tc>
          <w:tcPr>
            <w:tcW w:w="1559" w:type="dxa"/>
            <w:tcBorders>
              <w:top w:val="nil"/>
              <w:left w:val="nil"/>
              <w:bottom w:val="single" w:sz="4" w:space="0" w:color="auto"/>
              <w:right w:val="single" w:sz="4" w:space="0" w:color="auto"/>
            </w:tcBorders>
            <w:shd w:val="clear" w:color="auto" w:fill="auto"/>
            <w:noWrap/>
            <w:vAlign w:val="bottom"/>
            <w:hideMark/>
          </w:tcPr>
          <w:p w14:paraId="0202AF9E"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H11</w:t>
            </w:r>
          </w:p>
        </w:tc>
        <w:tc>
          <w:tcPr>
            <w:tcW w:w="2126" w:type="dxa"/>
            <w:tcBorders>
              <w:top w:val="nil"/>
              <w:left w:val="nil"/>
              <w:bottom w:val="single" w:sz="4" w:space="0" w:color="auto"/>
              <w:right w:val="single" w:sz="4" w:space="0" w:color="auto"/>
            </w:tcBorders>
            <w:shd w:val="clear" w:color="auto" w:fill="auto"/>
            <w:noWrap/>
            <w:vAlign w:val="bottom"/>
            <w:hideMark/>
          </w:tcPr>
          <w:p w14:paraId="3C18034F" w14:textId="77777777" w:rsidR="00756126" w:rsidRDefault="00756126">
            <w:pPr>
              <w:jc w:val="center"/>
              <w:rPr>
                <w:rFonts w:ascii="Calibri" w:hAnsi="Calibri" w:cs="Calibri"/>
                <w:color w:val="000000"/>
                <w:sz w:val="28"/>
                <w:szCs w:val="28"/>
              </w:rPr>
            </w:pPr>
            <w:r>
              <w:rPr>
                <w:rFonts w:ascii="Calibri" w:hAnsi="Calibri" w:cs="Calibri"/>
                <w:color w:val="000000"/>
                <w:sz w:val="28"/>
                <w:szCs w:val="28"/>
              </w:rPr>
              <w:t>13:30</w:t>
            </w:r>
          </w:p>
        </w:tc>
      </w:tr>
    </w:tbl>
    <w:p w14:paraId="166A62B9" w14:textId="77777777" w:rsidR="003E7BEF" w:rsidRPr="003E7BEF" w:rsidRDefault="003E7BEF" w:rsidP="009D7208">
      <w:pPr>
        <w:autoSpaceDE w:val="0"/>
        <w:autoSpaceDN w:val="0"/>
        <w:adjustRightInd w:val="0"/>
        <w:rPr>
          <w:color w:val="FF0000"/>
          <w:sz w:val="22"/>
          <w:lang w:val="sv-SE" w:eastAsia="sv-SE"/>
        </w:rPr>
      </w:pPr>
    </w:p>
    <w:p w14:paraId="0A5A00D8" w14:textId="77777777" w:rsidR="009D7208" w:rsidRDefault="009D7208" w:rsidP="00716063">
      <w:pPr>
        <w:rPr>
          <w:b/>
          <w:sz w:val="22"/>
          <w:szCs w:val="36"/>
          <w:u w:val="single"/>
          <w:lang w:val="sv-SE"/>
        </w:rPr>
      </w:pPr>
    </w:p>
    <w:p w14:paraId="39DF0356" w14:textId="77777777" w:rsidR="00991D87" w:rsidRDefault="00991D87" w:rsidP="00716063">
      <w:pPr>
        <w:rPr>
          <w:b/>
          <w:sz w:val="22"/>
          <w:szCs w:val="36"/>
          <w:u w:val="single"/>
          <w:lang w:val="sv-SE"/>
        </w:rPr>
        <w:sectPr w:rsidR="00991D87" w:rsidSect="00991D87">
          <w:pgSz w:w="12240" w:h="15840"/>
          <w:pgMar w:top="720" w:right="720" w:bottom="720" w:left="720" w:header="708" w:footer="708" w:gutter="0"/>
          <w:cols w:space="708"/>
          <w:docGrid w:linePitch="360"/>
        </w:sectPr>
      </w:pPr>
    </w:p>
    <w:p w14:paraId="3B8FBBCE" w14:textId="77777777" w:rsidR="008D6624" w:rsidRDefault="008D6624" w:rsidP="00716063">
      <w:pPr>
        <w:rPr>
          <w:b/>
          <w:sz w:val="22"/>
          <w:szCs w:val="36"/>
          <w:u w:val="single"/>
          <w:lang w:val="sv-SE"/>
        </w:rPr>
      </w:pPr>
    </w:p>
    <w:p w14:paraId="1424A535" w14:textId="77777777" w:rsidR="008D6624" w:rsidRDefault="008D6624" w:rsidP="00716063">
      <w:pPr>
        <w:rPr>
          <w:b/>
          <w:sz w:val="22"/>
          <w:szCs w:val="36"/>
          <w:u w:val="single"/>
          <w:lang w:val="sv-SE"/>
        </w:rPr>
        <w:sectPr w:rsidR="008D6624" w:rsidSect="00945FE1">
          <w:type w:val="continuous"/>
          <w:pgSz w:w="12240" w:h="15840"/>
          <w:pgMar w:top="1440" w:right="1800" w:bottom="1440" w:left="1800" w:header="708" w:footer="708" w:gutter="0"/>
          <w:cols w:num="2" w:space="708"/>
          <w:docGrid w:linePitch="360"/>
        </w:sectPr>
      </w:pPr>
    </w:p>
    <w:p w14:paraId="5CE28DC9" w14:textId="77777777" w:rsidR="008D6624" w:rsidRPr="00991D87" w:rsidRDefault="008D6624" w:rsidP="00A0517D">
      <w:pPr>
        <w:jc w:val="center"/>
        <w:rPr>
          <w:rStyle w:val="Betoning"/>
          <w:i w:val="0"/>
          <w:sz w:val="44"/>
          <w:lang w:val="sv-SE"/>
        </w:rPr>
      </w:pPr>
      <w:r w:rsidRPr="00991D87">
        <w:rPr>
          <w:rStyle w:val="Betoning"/>
          <w:i w:val="0"/>
          <w:sz w:val="44"/>
          <w:lang w:val="sv-SE"/>
        </w:rPr>
        <w:t>Välkomna!</w:t>
      </w:r>
    </w:p>
    <w:p w14:paraId="7A664650" w14:textId="77777777" w:rsidR="005559E3" w:rsidRPr="00991D87" w:rsidRDefault="00281646" w:rsidP="005559E3">
      <w:pPr>
        <w:keepNext/>
        <w:jc w:val="both"/>
        <w:rPr>
          <w:lang w:val="sv-SE"/>
        </w:rPr>
      </w:pPr>
      <w:r>
        <w:rPr>
          <w:noProof/>
        </w:rPr>
        <w:drawing>
          <wp:inline distT="0" distB="0" distL="0" distR="0" wp14:anchorId="03EE1BFF" wp14:editId="60B4BD88">
            <wp:extent cx="5791200" cy="3257550"/>
            <wp:effectExtent l="0" t="0" r="0" b="0"/>
            <wp:docPr id="1" name="Picture 1" descr="Hamre-karta-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re-karta-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3257550"/>
                    </a:xfrm>
                    <a:prstGeom prst="rect">
                      <a:avLst/>
                    </a:prstGeom>
                    <a:noFill/>
                    <a:ln>
                      <a:noFill/>
                    </a:ln>
                  </pic:spPr>
                </pic:pic>
              </a:graphicData>
            </a:graphic>
          </wp:inline>
        </w:drawing>
      </w:r>
    </w:p>
    <w:p w14:paraId="40A4534A" w14:textId="1D599B6E" w:rsidR="005559E3" w:rsidRPr="005559E3" w:rsidRDefault="005559E3" w:rsidP="005559E3">
      <w:pPr>
        <w:pStyle w:val="Beskrivning"/>
        <w:jc w:val="both"/>
        <w:rPr>
          <w:b w:val="0"/>
          <w:color w:val="FF0000"/>
          <w:sz w:val="40"/>
          <w:szCs w:val="40"/>
          <w:lang w:val="sv-SE"/>
        </w:rPr>
      </w:pPr>
      <w:r w:rsidRPr="005559E3">
        <w:rPr>
          <w:lang w:val="sv-SE"/>
        </w:rPr>
        <w:t xml:space="preserve">Figur </w:t>
      </w:r>
      <w:r>
        <w:fldChar w:fldCharType="begin"/>
      </w:r>
      <w:r w:rsidRPr="005559E3">
        <w:rPr>
          <w:lang w:val="sv-SE"/>
        </w:rPr>
        <w:instrText xml:space="preserve"> SEQ Figure \* ARABIC </w:instrText>
      </w:r>
      <w:r>
        <w:fldChar w:fldCharType="separate"/>
      </w:r>
      <w:r w:rsidR="000A1E8C">
        <w:rPr>
          <w:noProof/>
          <w:lang w:val="sv-SE"/>
        </w:rPr>
        <w:t>1</w:t>
      </w:r>
      <w:r>
        <w:fldChar w:fldCharType="end"/>
      </w:r>
      <w:r w:rsidRPr="005559E3">
        <w:rPr>
          <w:lang w:val="sv-SE"/>
        </w:rPr>
        <w:t xml:space="preserve">. </w:t>
      </w:r>
      <w:r w:rsidR="00991D87">
        <w:rPr>
          <w:lang w:val="sv-SE"/>
        </w:rPr>
        <w:t>Situationsk</w:t>
      </w:r>
      <w:r w:rsidRPr="005559E3">
        <w:rPr>
          <w:lang w:val="sv-SE"/>
        </w:rPr>
        <w:t xml:space="preserve">arta över Hamre IP. </w:t>
      </w:r>
    </w:p>
    <w:sectPr w:rsidR="005559E3" w:rsidRPr="005559E3" w:rsidSect="00945FE1">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Cambria"/>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78"/>
    <w:rsid w:val="00002B86"/>
    <w:rsid w:val="000A1E8C"/>
    <w:rsid w:val="00136636"/>
    <w:rsid w:val="001450F2"/>
    <w:rsid w:val="001C47C3"/>
    <w:rsid w:val="002728AE"/>
    <w:rsid w:val="002752B8"/>
    <w:rsid w:val="002767FD"/>
    <w:rsid w:val="00281646"/>
    <w:rsid w:val="003E7BEF"/>
    <w:rsid w:val="003F2152"/>
    <w:rsid w:val="00450F06"/>
    <w:rsid w:val="0046583B"/>
    <w:rsid w:val="004D6BA2"/>
    <w:rsid w:val="004F76C7"/>
    <w:rsid w:val="00502767"/>
    <w:rsid w:val="005371D1"/>
    <w:rsid w:val="005559E3"/>
    <w:rsid w:val="006865BD"/>
    <w:rsid w:val="00690B9D"/>
    <w:rsid w:val="006B6978"/>
    <w:rsid w:val="006E3F74"/>
    <w:rsid w:val="00716063"/>
    <w:rsid w:val="00756126"/>
    <w:rsid w:val="007B141A"/>
    <w:rsid w:val="00847491"/>
    <w:rsid w:val="00863E54"/>
    <w:rsid w:val="008A35DC"/>
    <w:rsid w:val="008D6624"/>
    <w:rsid w:val="00945FE1"/>
    <w:rsid w:val="00991D87"/>
    <w:rsid w:val="009970DD"/>
    <w:rsid w:val="009B3B27"/>
    <w:rsid w:val="009D7208"/>
    <w:rsid w:val="009F6726"/>
    <w:rsid w:val="00A0517D"/>
    <w:rsid w:val="00A61DCA"/>
    <w:rsid w:val="00BF7E1A"/>
    <w:rsid w:val="00E9774D"/>
    <w:rsid w:val="00ED4999"/>
    <w:rsid w:val="00EF7027"/>
    <w:rsid w:val="00F72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1B531"/>
  <w15:chartTrackingRefBased/>
  <w15:docId w15:val="{734A1BAE-FBCE-47B3-94F8-BAD7156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9F6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qFormat/>
    <w:rsid w:val="00945FE1"/>
    <w:rPr>
      <w:i/>
      <w:iCs/>
    </w:rPr>
  </w:style>
  <w:style w:type="paragraph" w:styleId="Beskrivning">
    <w:name w:val="caption"/>
    <w:basedOn w:val="Normal"/>
    <w:next w:val="Normal"/>
    <w:unhideWhenUsed/>
    <w:qFormat/>
    <w:rsid w:val="005559E3"/>
    <w:rPr>
      <w:b/>
      <w:bCs/>
      <w:sz w:val="20"/>
      <w:szCs w:val="20"/>
    </w:rPr>
  </w:style>
  <w:style w:type="character" w:styleId="Hyperlnk">
    <w:name w:val="Hyperlink"/>
    <w:rsid w:val="00991D87"/>
    <w:rPr>
      <w:color w:val="0563C1"/>
      <w:u w:val="single"/>
    </w:rPr>
  </w:style>
  <w:style w:type="character" w:styleId="Nmn">
    <w:name w:val="Mention"/>
    <w:uiPriority w:val="99"/>
    <w:semiHidden/>
    <w:unhideWhenUsed/>
    <w:rsid w:val="00991D87"/>
    <w:rPr>
      <w:color w:val="2B579A"/>
      <w:shd w:val="clear" w:color="auto" w:fill="E6E6E6"/>
    </w:rPr>
  </w:style>
  <w:style w:type="character" w:styleId="AnvndHyperlnk">
    <w:name w:val="FollowedHyperlink"/>
    <w:rsid w:val="00002B86"/>
    <w:rPr>
      <w:color w:val="954F72"/>
      <w:u w:val="single"/>
    </w:rPr>
  </w:style>
  <w:style w:type="paragraph" w:styleId="Ballongtext">
    <w:name w:val="Balloon Text"/>
    <w:basedOn w:val="Normal"/>
    <w:link w:val="BallongtextChar"/>
    <w:semiHidden/>
    <w:unhideWhenUsed/>
    <w:rsid w:val="00847491"/>
    <w:rPr>
      <w:rFonts w:ascii="Segoe UI" w:hAnsi="Segoe UI" w:cs="Segoe UI"/>
      <w:sz w:val="18"/>
      <w:szCs w:val="18"/>
    </w:rPr>
  </w:style>
  <w:style w:type="character" w:customStyle="1" w:styleId="BallongtextChar">
    <w:name w:val="Ballongtext Char"/>
    <w:basedOn w:val="Standardstycketeckensnitt"/>
    <w:link w:val="Ballongtext"/>
    <w:semiHidden/>
    <w:rsid w:val="0084749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231369">
      <w:bodyDiv w:val="1"/>
      <w:marLeft w:val="0"/>
      <w:marRight w:val="0"/>
      <w:marTop w:val="0"/>
      <w:marBottom w:val="0"/>
      <w:divBdr>
        <w:top w:val="none" w:sz="0" w:space="0" w:color="auto"/>
        <w:left w:val="none" w:sz="0" w:space="0" w:color="auto"/>
        <w:bottom w:val="none" w:sz="0" w:space="0" w:color="auto"/>
        <w:right w:val="none" w:sz="0" w:space="0" w:color="auto"/>
      </w:divBdr>
    </w:div>
    <w:div w:id="1247765269">
      <w:bodyDiv w:val="1"/>
      <w:marLeft w:val="0"/>
      <w:marRight w:val="0"/>
      <w:marTop w:val="0"/>
      <w:marBottom w:val="0"/>
      <w:divBdr>
        <w:top w:val="none" w:sz="0" w:space="0" w:color="auto"/>
        <w:left w:val="none" w:sz="0" w:space="0" w:color="auto"/>
        <w:bottom w:val="none" w:sz="0" w:space="0" w:color="auto"/>
        <w:right w:val="none" w:sz="0" w:space="0" w:color="auto"/>
      </w:divBdr>
    </w:div>
    <w:div w:id="1822891302">
      <w:bodyDiv w:val="1"/>
      <w:marLeft w:val="0"/>
      <w:marRight w:val="0"/>
      <w:marTop w:val="0"/>
      <w:marBottom w:val="0"/>
      <w:divBdr>
        <w:top w:val="none" w:sz="0" w:space="0" w:color="auto"/>
        <w:left w:val="none" w:sz="0" w:space="0" w:color="auto"/>
        <w:bottom w:val="none" w:sz="0" w:space="0" w:color="auto"/>
        <w:right w:val="none" w:sz="0" w:space="0" w:color="auto"/>
      </w:divBdr>
    </w:div>
    <w:div w:id="1872105442">
      <w:bodyDiv w:val="1"/>
      <w:marLeft w:val="0"/>
      <w:marRight w:val="0"/>
      <w:marTop w:val="0"/>
      <w:marBottom w:val="0"/>
      <w:divBdr>
        <w:top w:val="none" w:sz="0" w:space="0" w:color="auto"/>
        <w:left w:val="none" w:sz="0" w:space="0" w:color="auto"/>
        <w:bottom w:val="none" w:sz="0" w:space="0" w:color="auto"/>
        <w:right w:val="none" w:sz="0" w:space="0" w:color="auto"/>
      </w:divBdr>
    </w:div>
    <w:div w:id="1880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hyperlink" Target="https://www.hitta.se/kartan/pl/Hamre%20IP%20V%C3%A4ster%C3%A5s/4000307133!~59.59800,16.61699,14z/tr!i=pmkRcTS1/search!i=4000307133!q=Hamre%20IP%20V%C3%A4ster%C3%A5s!t=single!st=plc!ai=4000307133!aic=59.59800:16.61699"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B301F-A5E8-453A-A693-9EC5B2F7D8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1236</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Poolspel Söndag 7/6 Hamre IP</vt:lpstr>
      <vt:lpstr>Poolspel Söndag 7/6 Hamre IP</vt:lpstr>
    </vt:vector>
  </TitlesOfParts>
  <Company>Posten AB</Company>
  <LinksUpToDate>false</LinksUpToDate>
  <CharactersWithSpaces>1424</CharactersWithSpaces>
  <SharedDoc>false</SharedDoc>
  <HLinks>
    <vt:vector size="6" baseType="variant">
      <vt:variant>
        <vt:i4>5832780</vt:i4>
      </vt:variant>
      <vt:variant>
        <vt:i4>0</vt:i4>
      </vt:variant>
      <vt:variant>
        <vt:i4>0</vt:i4>
      </vt:variant>
      <vt:variant>
        <vt:i4>5</vt:i4>
      </vt:variant>
      <vt:variant>
        <vt:lpwstr>https://www.hitta.se/kartan/pl/Hamre IP V%C3%A4ster%C3%A5s/4000307133!~59.59800,16.61699,14z/tr!i=pmkRcTS1/search!i=4000307133!q=Hamre IP V%C3%A4ster%C3%A5s!t=single!st=plc!ai=4000307133!aic=59.59800:16.61699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Poolspel Söndag 7/6 Hamre IP</dc:title>
  <dc:subject/>
  <dc:creator>nilu001</dc:creator>
  <cp:keywords/>
  <cp:lastModifiedBy>Theresia Hållen</cp:lastModifiedBy>
  <cp:revision>2</cp:revision>
  <cp:lastPrinted>2017-05-14T13:15:00Z</cp:lastPrinted>
  <dcterms:created xsi:type="dcterms:W3CDTF">2022-10-05T16:39:00Z</dcterms:created>
  <dcterms:modified xsi:type="dcterms:W3CDTF">2022-10-05T16:39:00Z</dcterms:modified>
</cp:coreProperties>
</file>