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455"/>
        <w:tblW w:w="1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6300"/>
        <w:gridCol w:w="3640"/>
        <w:gridCol w:w="3640"/>
      </w:tblGrid>
      <w:tr w:rsidR="00D5095B" w:rsidRPr="00D5095B" w:rsidTr="00AE693E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  <w:t>Arbetsuppgifter Dagtid (07:00 - 23:00)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  <w:t>Arbetsuppgifter Natt (23:00 - 07:00)</w:t>
            </w:r>
          </w:p>
        </w:tc>
      </w:tr>
      <w:tr w:rsidR="00D5095B" w:rsidRPr="00D5095B" w:rsidTr="00AE693E">
        <w:trPr>
          <w:trHeight w:val="31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1) Upplåsning och låsning av rummen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1) Upplåsning och låsning av rummen</w:t>
            </w:r>
          </w:p>
        </w:tc>
      </w:tr>
      <w:tr w:rsidR="00D5095B" w:rsidRPr="00D5095B" w:rsidTr="00AE693E">
        <w:trPr>
          <w:trHeight w:val="31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2) Städa toaletterna  </w:t>
            </w: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br/>
              <w:t>4) Kiosken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2) </w:t>
            </w:r>
            <w:proofErr w:type="spellStart"/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Rondera</w:t>
            </w:r>
            <w:proofErr w:type="spellEnd"/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, gå och visa er i korridorer och ute.</w:t>
            </w:r>
          </w:p>
        </w:tc>
      </w:tr>
      <w:tr w:rsidR="00D5095B" w:rsidRPr="00D5095B" w:rsidTr="00AE693E">
        <w:trPr>
          <w:trHeight w:val="31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3) Håll rent i korridorerna.</w:t>
            </w: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br/>
              <w:t>6) Tömma papperskorgarna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3) Alltid tillgänglig på mobilen</w:t>
            </w:r>
          </w:p>
        </w:tc>
      </w:tr>
      <w:tr w:rsidR="00D5095B" w:rsidRPr="00D5095B" w:rsidTr="00AE693E">
        <w:trPr>
          <w:trHeight w:val="31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4) Tömma papperskorgarna (vid behov)</w:t>
            </w: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br/>
              <w:t>6) Tömma papperskorgarna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D5095B" w:rsidRPr="00D5095B" w:rsidTr="00AE693E">
        <w:trPr>
          <w:trHeight w:val="31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5) Plocka skräp. Även ute på skolgården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D5095B" w:rsidRPr="00D5095B" w:rsidTr="00AE693E">
        <w:trPr>
          <w:trHeight w:val="31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6) </w:t>
            </w:r>
            <w:proofErr w:type="spellStart"/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Rondera</w:t>
            </w:r>
            <w:proofErr w:type="spellEnd"/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, gå och visa er i korridorer och ute.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5095B" w:rsidRPr="00D5095B" w:rsidTr="00AE693E">
        <w:trPr>
          <w:trHeight w:val="31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7) Stå i kiosken 07:00 - 23:00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D5095B" w:rsidRPr="00D5095B" w:rsidTr="00AE693E">
        <w:trPr>
          <w:trHeight w:val="31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8) Alltid tillgänglig på mobilen</w:t>
            </w:r>
          </w:p>
          <w:p w:rsid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  <w:p w:rsid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  <w:p w:rsid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  <w:p w:rsidR="00D5095B" w:rsidRDefault="00D5095B" w:rsidP="00AE69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Städ </w:t>
            </w:r>
            <w:proofErr w:type="gramStart"/>
            <w:r w:rsidRPr="00D5095B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>Söndag</w:t>
            </w:r>
            <w:proofErr w:type="gramEnd"/>
            <w:r w:rsidRPr="00D5095B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 från kl. 13 </w:t>
            </w:r>
          </w:p>
          <w:p w:rsidR="00D5095B" w:rsidRPr="00D5095B" w:rsidRDefault="00AE693E" w:rsidP="00AE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AE693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Städa använda lokaler på </w:t>
            </w:r>
            <w:proofErr w:type="spellStart"/>
            <w:r w:rsidRPr="00AE693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Pitholmsskolan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kopplat till Logi och kiosk.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AE6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:rsidR="00DA7F55" w:rsidRPr="00AE693E" w:rsidRDefault="00AE693E">
      <w:pPr>
        <w:rPr>
          <w:b/>
          <w:sz w:val="36"/>
          <w:szCs w:val="36"/>
        </w:rPr>
      </w:pPr>
      <w:r w:rsidRPr="00AE693E">
        <w:rPr>
          <w:b/>
          <w:sz w:val="36"/>
          <w:szCs w:val="36"/>
        </w:rPr>
        <w:t>Beskrivning arbetsuppgifter Piteå Summer Games P 11</w:t>
      </w:r>
      <w:bookmarkStart w:id="0" w:name="_GoBack"/>
      <w:bookmarkEnd w:id="0"/>
    </w:p>
    <w:sectPr w:rsidR="00DA7F55" w:rsidRPr="00AE693E" w:rsidSect="00D509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5B"/>
    <w:rsid w:val="00AE693E"/>
    <w:rsid w:val="00D5095B"/>
    <w:rsid w:val="00D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5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5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4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4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2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8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0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0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1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1</cp:revision>
  <dcterms:created xsi:type="dcterms:W3CDTF">2022-05-18T18:58:00Z</dcterms:created>
  <dcterms:modified xsi:type="dcterms:W3CDTF">2022-05-18T19:10:00Z</dcterms:modified>
</cp:coreProperties>
</file>