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Samarbetsdokument mellan Medle SK, Myckle IK och Stämningsgårdens IK.</w:t>
      </w:r>
    </w:p>
    <w:p w:rsidR="00000000" w:rsidDel="00000000" w:rsidP="00000000" w:rsidRDefault="00000000" w:rsidRPr="00000000" w14:paraId="00000002">
      <w:pPr>
        <w:rPr>
          <w:b w:val="1"/>
          <w:strike w:val="1"/>
        </w:rPr>
      </w:pPr>
      <w:r w:rsidDel="00000000" w:rsidR="00000000" w:rsidRPr="00000000">
        <w:rPr>
          <w:rtl w:val="0"/>
        </w:rPr>
        <w:t xml:space="preserve">Samarbetet sträcker sig från 2020-01-01 och tills vidare. Samarbetet utvärderas varje höst. Utrymme finns där för revidering av samarbetsdokumentet.</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Syfte</w:t>
      </w:r>
    </w:p>
    <w:p w:rsidR="00000000" w:rsidDel="00000000" w:rsidP="00000000" w:rsidRDefault="00000000" w:rsidRPr="00000000" w14:paraId="00000004">
      <w:pPr>
        <w:rPr/>
      </w:pPr>
      <w:r w:rsidDel="00000000" w:rsidR="00000000" w:rsidRPr="00000000">
        <w:rPr>
          <w:rtl w:val="0"/>
        </w:rPr>
        <w:t xml:space="preserve">Detta initiativ har tagits som ett led i att etablera ett långsiktigt och hållbart underlag i inom barn- och ungdomsfotboll i Skellefteåregionen.</w:t>
      </w:r>
    </w:p>
    <w:p w:rsidR="00000000" w:rsidDel="00000000" w:rsidP="00000000" w:rsidRDefault="00000000" w:rsidRPr="00000000" w14:paraId="00000005">
      <w:pPr>
        <w:rPr/>
      </w:pPr>
      <w:r w:rsidDel="00000000" w:rsidR="00000000" w:rsidRPr="00000000">
        <w:rPr>
          <w:rtl w:val="0"/>
        </w:rPr>
        <w:t xml:space="preserve">Alla barn ska kunna erbjudas att spela fotboll och föreningarna ska sträva efter att behålla barn aktiva inom fotboll under lång tid. I de åldersgrupper där en eller flera föreningar har bristande underlag så ska föreningarna samverka för att möjliggöra ett samarbete. Barn ska så långt möjligt kunna spela fotboll i sitt närområde, särskilt i de yngsta åldersgrupperna.</w:t>
      </w:r>
    </w:p>
    <w:p w:rsidR="00000000" w:rsidDel="00000000" w:rsidP="00000000" w:rsidRDefault="00000000" w:rsidRPr="00000000" w14:paraId="00000006">
      <w:pPr>
        <w:rPr>
          <w:b w:val="1"/>
        </w:rPr>
      </w:pPr>
      <w:r w:rsidDel="00000000" w:rsidR="00000000" w:rsidRPr="00000000">
        <w:rPr>
          <w:b w:val="1"/>
          <w:rtl w:val="0"/>
        </w:rPr>
        <w:t xml:space="preserve">Hantering av deltagaravgifter:</w:t>
      </w:r>
    </w:p>
    <w:p w:rsidR="00000000" w:rsidDel="00000000" w:rsidP="00000000" w:rsidRDefault="00000000" w:rsidRPr="00000000" w14:paraId="00000007">
      <w:pPr>
        <w:rPr/>
      </w:pPr>
      <w:r w:rsidDel="00000000" w:rsidR="00000000" w:rsidRPr="00000000">
        <w:rPr>
          <w:rtl w:val="0"/>
        </w:rPr>
        <w:t xml:space="preserve">Föreningarna har kommit överens om följande:</w:t>
      </w:r>
    </w:p>
    <w:p w:rsidR="00000000" w:rsidDel="00000000" w:rsidP="00000000" w:rsidRDefault="00000000" w:rsidRPr="00000000" w14:paraId="00000008">
      <w:pPr>
        <w:numPr>
          <w:ilvl w:val="0"/>
          <w:numId w:val="3"/>
        </w:numPr>
        <w:spacing w:after="0" w:afterAutospacing="0"/>
        <w:ind w:left="720" w:hanging="360"/>
      </w:pPr>
      <w:r w:rsidDel="00000000" w:rsidR="00000000" w:rsidRPr="00000000">
        <w:rPr>
          <w:rtl w:val="0"/>
        </w:rPr>
        <w:t xml:space="preserve">Medlems- och deltagaravgifter kvarstår, dessa betalas till den föreningen man redan tillhör.</w:t>
      </w:r>
    </w:p>
    <w:p w:rsidR="00000000" w:rsidDel="00000000" w:rsidP="00000000" w:rsidRDefault="00000000" w:rsidRPr="00000000" w14:paraId="00000009">
      <w:pPr>
        <w:numPr>
          <w:ilvl w:val="0"/>
          <w:numId w:val="3"/>
        </w:numPr>
        <w:spacing w:after="0" w:afterAutospacing="0"/>
        <w:ind w:left="720" w:hanging="360"/>
      </w:pPr>
      <w:r w:rsidDel="00000000" w:rsidR="00000000" w:rsidRPr="00000000">
        <w:rPr>
          <w:rtl w:val="0"/>
        </w:rPr>
        <w:t xml:space="preserve">Träningar fördelas jämt mellan träningsanläggningar</w:t>
      </w:r>
    </w:p>
    <w:p w:rsidR="00000000" w:rsidDel="00000000" w:rsidP="00000000" w:rsidRDefault="00000000" w:rsidRPr="00000000" w14:paraId="0000000A">
      <w:pPr>
        <w:numPr>
          <w:ilvl w:val="0"/>
          <w:numId w:val="3"/>
        </w:numPr>
        <w:ind w:left="720" w:hanging="360"/>
      </w:pPr>
      <w:r w:rsidDel="00000000" w:rsidR="00000000" w:rsidRPr="00000000">
        <w:rPr>
          <w:rtl w:val="0"/>
        </w:rPr>
        <w:t xml:space="preserve">Vardera förening ansvarar för att bollar, målvaktshandskar och matchtröjor finns.</w:t>
      </w:r>
    </w:p>
    <w:p w:rsidR="00000000" w:rsidDel="00000000" w:rsidP="00000000" w:rsidRDefault="00000000" w:rsidRPr="00000000" w14:paraId="0000000B">
      <w:pPr>
        <w:rPr/>
      </w:pPr>
      <w:r w:rsidDel="00000000" w:rsidR="00000000" w:rsidRPr="00000000">
        <w:rPr>
          <w:b w:val="1"/>
          <w:rtl w:val="0"/>
        </w:rPr>
        <w:t xml:space="preserve">Förutsättningar</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Samarbetande föreningar har kommit överens om att vid samarbeten mellan lag bibehåller spelarna sitt medlemskap i respektive förening, men kan spela matcher eller träna i andra föreningars namn och på andra anläggningar än sin hemmaarena. Detta gäller så länge tränare finns och är aktiva från respektive förening.</w:t>
      </w:r>
    </w:p>
    <w:p w:rsidR="00000000" w:rsidDel="00000000" w:rsidP="00000000" w:rsidRDefault="00000000" w:rsidRPr="00000000" w14:paraId="0000000D">
      <w:pPr>
        <w:rPr/>
      </w:pPr>
      <w:r w:rsidDel="00000000" w:rsidR="00000000" w:rsidRPr="00000000">
        <w:rPr>
          <w:rtl w:val="0"/>
        </w:rPr>
        <w:t xml:space="preserve">Samarbetande föreningar har kommit överens om följande områdesindelning för rekrytering: </w:t>
      </w:r>
    </w:p>
    <w:p w:rsidR="00000000" w:rsidDel="00000000" w:rsidP="00000000" w:rsidRDefault="00000000" w:rsidRPr="00000000" w14:paraId="0000000E">
      <w:pPr>
        <w:numPr>
          <w:ilvl w:val="0"/>
          <w:numId w:val="4"/>
        </w:numPr>
        <w:spacing w:after="0" w:lineRule="auto"/>
        <w:ind w:left="720" w:hanging="360"/>
      </w:pPr>
      <w:r w:rsidDel="00000000" w:rsidR="00000000" w:rsidRPr="00000000">
        <w:rPr>
          <w:b w:val="1"/>
          <w:rtl w:val="0"/>
        </w:rPr>
        <w:t xml:space="preserve">Stämningsgårdens IK: </w:t>
      </w:r>
      <w:r w:rsidDel="00000000" w:rsidR="00000000" w:rsidRPr="00000000">
        <w:rPr>
          <w:rtl w:val="0"/>
        </w:rPr>
        <w:t xml:space="preserve">Barn bosatta på Sjungande Dalen, Stämningsgården och Stensvedjan. </w:t>
      </w:r>
    </w:p>
    <w:p w:rsidR="00000000" w:rsidDel="00000000" w:rsidP="00000000" w:rsidRDefault="00000000" w:rsidRPr="00000000" w14:paraId="0000000F">
      <w:pPr>
        <w:numPr>
          <w:ilvl w:val="0"/>
          <w:numId w:val="4"/>
        </w:numPr>
        <w:spacing w:after="0" w:lineRule="auto"/>
        <w:ind w:left="720" w:hanging="360"/>
      </w:pPr>
      <w:r w:rsidDel="00000000" w:rsidR="00000000" w:rsidRPr="00000000">
        <w:rPr>
          <w:b w:val="1"/>
          <w:rtl w:val="0"/>
        </w:rPr>
        <w:t xml:space="preserve">Myckle IK:</w:t>
      </w:r>
      <w:r w:rsidDel="00000000" w:rsidR="00000000" w:rsidRPr="00000000">
        <w:rPr>
          <w:rtl w:val="0"/>
        </w:rPr>
        <w:t xml:space="preserve"> Barn bosatta söder om väg 95, med andra ord Brännan, Prästbordet, Mobacken och Medlefors. </w:t>
      </w:r>
    </w:p>
    <w:p w:rsidR="00000000" w:rsidDel="00000000" w:rsidP="00000000" w:rsidRDefault="00000000" w:rsidRPr="00000000" w14:paraId="00000010">
      <w:pPr>
        <w:numPr>
          <w:ilvl w:val="0"/>
          <w:numId w:val="4"/>
        </w:numPr>
        <w:ind w:left="720" w:hanging="360"/>
      </w:pPr>
      <w:r w:rsidDel="00000000" w:rsidR="00000000" w:rsidRPr="00000000">
        <w:rPr>
          <w:b w:val="1"/>
          <w:rtl w:val="0"/>
        </w:rPr>
        <w:t xml:space="preserve">Medle SK:</w:t>
      </w:r>
      <w:r w:rsidDel="00000000" w:rsidR="00000000" w:rsidRPr="00000000">
        <w:rPr>
          <w:rtl w:val="0"/>
        </w:rPr>
        <w:t xml:space="preserve"> Barn bosatta i Medle, Klutmark och västerut.</w:t>
      </w:r>
    </w:p>
    <w:p w:rsidR="00000000" w:rsidDel="00000000" w:rsidP="00000000" w:rsidRDefault="00000000" w:rsidRPr="00000000" w14:paraId="00000011">
      <w:pPr>
        <w:ind w:left="720" w:firstLine="0"/>
        <w:rPr/>
      </w:pPr>
      <w:r w:rsidDel="00000000" w:rsidR="00000000" w:rsidRPr="00000000">
        <w:rPr>
          <w:rtl w:val="0"/>
        </w:rPr>
        <w:t xml:space="preserve">Barn bosatta i Myckle väljer i första hand Medle SK och i andra hand Myckle IK.</w:t>
      </w:r>
    </w:p>
    <w:p w:rsidR="00000000" w:rsidDel="00000000" w:rsidP="00000000" w:rsidRDefault="00000000" w:rsidRPr="00000000" w14:paraId="00000012">
      <w:pPr>
        <w:ind w:left="720" w:firstLine="0"/>
        <w:rPr/>
      </w:pPr>
      <w:r w:rsidDel="00000000" w:rsidR="00000000" w:rsidRPr="00000000">
        <w:rPr>
          <w:rtl w:val="0"/>
        </w:rPr>
        <w:t xml:space="preserve">Barn i Varuträsk m fl byar väljer företrädesvis Myckle IK.</w:t>
      </w:r>
    </w:p>
    <w:p w:rsidR="00000000" w:rsidDel="00000000" w:rsidP="00000000" w:rsidRDefault="00000000" w:rsidRPr="00000000" w14:paraId="00000013">
      <w:pPr>
        <w:rPr/>
      </w:pPr>
      <w:r w:rsidDel="00000000" w:rsidR="00000000" w:rsidRPr="00000000">
        <w:rPr>
          <w:rtl w:val="0"/>
        </w:rPr>
        <w:t xml:space="preserve">Se bilaga 1 - karta med områdesindelning.</w:t>
      </w:r>
    </w:p>
    <w:p w:rsidR="00000000" w:rsidDel="00000000" w:rsidP="00000000" w:rsidRDefault="00000000" w:rsidRPr="00000000" w14:paraId="00000014">
      <w:pPr>
        <w:rPr/>
      </w:pPr>
      <w:r w:rsidDel="00000000" w:rsidR="00000000" w:rsidRPr="00000000">
        <w:rPr>
          <w:rtl w:val="0"/>
        </w:rPr>
        <w:t xml:space="preserve">I det fall att Myckle tillsammans med Stämningsgården har för få spelare för att bibehålla två separata lag i spelformen 9-9, sker övergång företrädesvis till Myckle IK.</w:t>
      </w:r>
    </w:p>
    <w:p w:rsidR="00000000" w:rsidDel="00000000" w:rsidP="00000000" w:rsidRDefault="00000000" w:rsidRPr="00000000" w14:paraId="00000015">
      <w:pPr>
        <w:rPr>
          <w:b w:val="1"/>
        </w:rPr>
      </w:pPr>
      <w:r w:rsidDel="00000000" w:rsidR="00000000" w:rsidRPr="00000000">
        <w:rPr>
          <w:b w:val="1"/>
          <w:rtl w:val="0"/>
        </w:rPr>
        <w:t xml:space="preserve">Samarbetsformer</w:t>
      </w:r>
    </w:p>
    <w:p w:rsidR="00000000" w:rsidDel="00000000" w:rsidP="00000000" w:rsidRDefault="00000000" w:rsidRPr="00000000" w14:paraId="00000016">
      <w:pPr>
        <w:rPr/>
      </w:pPr>
      <w:bookmarkStart w:colFirst="0" w:colLast="0" w:name="_heading=h.gjdgxs" w:id="0"/>
      <w:bookmarkEnd w:id="0"/>
      <w:r w:rsidDel="00000000" w:rsidR="00000000" w:rsidRPr="00000000">
        <w:rPr>
          <w:rtl w:val="0"/>
        </w:rPr>
        <w:t xml:space="preserve">Ifall någon av föreningarna har svårt att få ihop lag i någon ålder ska föreningarna samarbeta för att kunna erbjuda bra möjligheter för träning och match. Närvaro registreras inom den förening spelaren tillhör. Nivåer av samarbeten innebär:</w:t>
      </w:r>
    </w:p>
    <w:p w:rsidR="00000000" w:rsidDel="00000000" w:rsidP="00000000" w:rsidRDefault="00000000" w:rsidRPr="00000000" w14:paraId="00000017">
      <w:pPr>
        <w:numPr>
          <w:ilvl w:val="0"/>
          <w:numId w:val="1"/>
        </w:numPr>
        <w:spacing w:after="0" w:lineRule="auto"/>
        <w:ind w:left="720" w:hanging="360"/>
      </w:pPr>
      <w:bookmarkStart w:colFirst="0" w:colLast="0" w:name="_heading=h.30j0zll" w:id="1"/>
      <w:bookmarkEnd w:id="1"/>
      <w:r w:rsidDel="00000000" w:rsidR="00000000" w:rsidRPr="00000000">
        <w:rPr>
          <w:b w:val="1"/>
          <w:rtl w:val="0"/>
        </w:rPr>
        <w:t xml:space="preserve">Samträning</w:t>
      </w:r>
      <w:r w:rsidDel="00000000" w:rsidR="00000000" w:rsidRPr="00000000">
        <w:rPr>
          <w:rtl w:val="0"/>
        </w:rPr>
        <w:t xml:space="preserve">: med gemensamma träningar, plats för detta alterneras mellan de inblandade föreningarnas träningsytor. </w:t>
      </w:r>
    </w:p>
    <w:p w:rsidR="00000000" w:rsidDel="00000000" w:rsidP="00000000" w:rsidRDefault="00000000" w:rsidRPr="00000000" w14:paraId="00000018">
      <w:pPr>
        <w:numPr>
          <w:ilvl w:val="0"/>
          <w:numId w:val="1"/>
        </w:numPr>
        <w:spacing w:after="0" w:lineRule="auto"/>
        <w:ind w:left="720" w:hanging="360"/>
      </w:pPr>
      <w:bookmarkStart w:colFirst="0" w:colLast="0" w:name="_heading=h.1fob9te" w:id="2"/>
      <w:bookmarkEnd w:id="2"/>
      <w:r w:rsidDel="00000000" w:rsidR="00000000" w:rsidRPr="00000000">
        <w:rPr>
          <w:b w:val="1"/>
          <w:rtl w:val="0"/>
        </w:rPr>
        <w:t xml:space="preserve">Samarbetslag</w:t>
      </w:r>
      <w:r w:rsidDel="00000000" w:rsidR="00000000" w:rsidRPr="00000000">
        <w:rPr>
          <w:rtl w:val="0"/>
        </w:rPr>
        <w:t xml:space="preserve">: Träningar som beskrivits ovan samt vid matcher. Matchlagen namnges efter de aktuella föreningarna i samarbetet. Kan vara ett lag tillsammans eller ett lag per förening som samarbetar och lånar spelare mellan respektive lag.</w:t>
      </w:r>
    </w:p>
    <w:p w:rsidR="00000000" w:rsidDel="00000000" w:rsidP="00000000" w:rsidRDefault="00000000" w:rsidRPr="00000000" w14:paraId="00000019">
      <w:pPr>
        <w:numPr>
          <w:ilvl w:val="0"/>
          <w:numId w:val="1"/>
        </w:numPr>
        <w:ind w:left="720" w:hanging="360"/>
      </w:pPr>
      <w:bookmarkStart w:colFirst="0" w:colLast="0" w:name="_heading=h.3znysh7" w:id="3"/>
      <w:bookmarkEnd w:id="3"/>
      <w:r w:rsidDel="00000000" w:rsidR="00000000" w:rsidRPr="00000000">
        <w:rPr>
          <w:b w:val="1"/>
          <w:rtl w:val="0"/>
        </w:rPr>
        <w:t xml:space="preserve">Cuper</w:t>
      </w:r>
      <w:r w:rsidDel="00000000" w:rsidR="00000000" w:rsidRPr="00000000">
        <w:rPr>
          <w:rtl w:val="0"/>
        </w:rPr>
        <w:t xml:space="preserve">: Anmäla gemensamt lag vid t.ex. cuper. Spelarna åker då tillsammans på cup som ett gemensamt lag, aktuella ledare avgör lagnamn. Kan även vara att en förening lånar ett fåtal spelare till en Cup för sitt lag. </w:t>
      </w:r>
    </w:p>
    <w:p w:rsidR="00000000" w:rsidDel="00000000" w:rsidP="00000000" w:rsidRDefault="00000000" w:rsidRPr="00000000" w14:paraId="0000001A">
      <w:pPr>
        <w:numPr>
          <w:ilvl w:val="0"/>
          <w:numId w:val="1"/>
        </w:numPr>
        <w:ind w:left="720" w:hanging="360"/>
      </w:pPr>
      <w:bookmarkStart w:colFirst="0" w:colLast="0" w:name="_heading=h.tf18nnei9qky" w:id="4"/>
      <w:bookmarkEnd w:id="4"/>
      <w:r w:rsidDel="00000000" w:rsidR="00000000" w:rsidRPr="00000000">
        <w:rPr>
          <w:b w:val="1"/>
          <w:rtl w:val="0"/>
        </w:rPr>
        <w:t xml:space="preserve">Kostnader Cuper:</w:t>
      </w:r>
      <w:r w:rsidDel="00000000" w:rsidR="00000000" w:rsidRPr="00000000">
        <w:rPr>
          <w:rtl w:val="0"/>
        </w:rPr>
      </w:r>
    </w:p>
    <w:p w:rsidR="00000000" w:rsidDel="00000000" w:rsidP="00000000" w:rsidRDefault="00000000" w:rsidRPr="00000000" w14:paraId="0000001B">
      <w:pPr>
        <w:numPr>
          <w:ilvl w:val="1"/>
          <w:numId w:val="1"/>
        </w:numPr>
        <w:spacing w:line="240" w:lineRule="auto"/>
        <w:ind w:left="1440" w:hanging="360"/>
      </w:pPr>
      <w:bookmarkStart w:colFirst="0" w:colLast="0" w:name="_heading=h.5pgkk4g7wept" w:id="5"/>
      <w:bookmarkEnd w:id="5"/>
      <w:r w:rsidDel="00000000" w:rsidR="00000000" w:rsidRPr="00000000">
        <w:rPr>
          <w:rtl w:val="0"/>
        </w:rPr>
        <w:t xml:space="preserve">Cupavgiften betalas av anmälande lag (ett eller flera)</w:t>
      </w:r>
    </w:p>
    <w:p w:rsidR="00000000" w:rsidDel="00000000" w:rsidP="00000000" w:rsidRDefault="00000000" w:rsidRPr="00000000" w14:paraId="0000001C">
      <w:pPr>
        <w:numPr>
          <w:ilvl w:val="1"/>
          <w:numId w:val="1"/>
        </w:numPr>
        <w:spacing w:line="240" w:lineRule="auto"/>
        <w:ind w:left="1440" w:hanging="360"/>
      </w:pPr>
      <w:bookmarkStart w:colFirst="0" w:colLast="0" w:name="_heading=h.s5dfp5293y6b" w:id="6"/>
      <w:bookmarkEnd w:id="6"/>
      <w:r w:rsidDel="00000000" w:rsidR="00000000" w:rsidRPr="00000000">
        <w:rPr>
          <w:rtl w:val="0"/>
        </w:rPr>
        <w:t xml:space="preserve">Övriga kostnader som resa, boende och andra avgifter betalas av spelaren</w:t>
      </w:r>
    </w:p>
    <w:p w:rsidR="00000000" w:rsidDel="00000000" w:rsidP="00000000" w:rsidRDefault="00000000" w:rsidRPr="00000000" w14:paraId="0000001D">
      <w:pPr>
        <w:rPr/>
      </w:pPr>
      <w:bookmarkStart w:colFirst="0" w:colLast="0" w:name="_heading=h.tyjcwt" w:id="7"/>
      <w:bookmarkEnd w:id="7"/>
      <w:r w:rsidDel="00000000" w:rsidR="00000000" w:rsidRPr="00000000">
        <w:rPr>
          <w:rtl w:val="0"/>
        </w:rPr>
        <w:t xml:space="preserve">Vid behov att låna in spelare till ett lag bör lån företrädesvis ske av spelare i samma åldersgrupp från annan förening. Förfrågan om att låna spelare sker via det aktuella lagets ledare och efter turordningslista. Ingen toppning får förekomma. </w:t>
      </w:r>
    </w:p>
    <w:p w:rsidR="00000000" w:rsidDel="00000000" w:rsidP="00000000" w:rsidRDefault="00000000" w:rsidRPr="00000000" w14:paraId="0000001E">
      <w:pPr>
        <w:rPr>
          <w:b w:val="1"/>
        </w:rPr>
      </w:pPr>
      <w:bookmarkStart w:colFirst="0" w:colLast="0" w:name="_heading=h.3dy6vkm" w:id="8"/>
      <w:bookmarkEnd w:id="8"/>
      <w:r w:rsidDel="00000000" w:rsidR="00000000" w:rsidRPr="00000000">
        <w:rPr>
          <w:rtl w:val="0"/>
        </w:rPr>
      </w:r>
    </w:p>
    <w:p w:rsidR="00000000" w:rsidDel="00000000" w:rsidP="00000000" w:rsidRDefault="00000000" w:rsidRPr="00000000" w14:paraId="0000001F">
      <w:pPr>
        <w:rPr>
          <w:b w:val="1"/>
        </w:rPr>
      </w:pPr>
      <w:bookmarkStart w:colFirst="0" w:colLast="0" w:name="_heading=h.1t3h5sf" w:id="9"/>
      <w:bookmarkEnd w:id="9"/>
      <w:r w:rsidDel="00000000" w:rsidR="00000000" w:rsidRPr="00000000">
        <w:rPr>
          <w:b w:val="1"/>
          <w:rtl w:val="0"/>
        </w:rPr>
        <w:t xml:space="preserve">Andra typer av samarbeten</w:t>
      </w:r>
    </w:p>
    <w:p w:rsidR="00000000" w:rsidDel="00000000" w:rsidP="00000000" w:rsidRDefault="00000000" w:rsidRPr="00000000" w14:paraId="00000020">
      <w:pPr>
        <w:numPr>
          <w:ilvl w:val="0"/>
          <w:numId w:val="2"/>
        </w:numPr>
        <w:spacing w:after="0" w:lineRule="auto"/>
        <w:ind w:left="720" w:hanging="360"/>
      </w:pPr>
      <w:bookmarkStart w:colFirst="0" w:colLast="0" w:name="_heading=h.4d34og8" w:id="10"/>
      <w:bookmarkEnd w:id="10"/>
      <w:r w:rsidDel="00000000" w:rsidR="00000000" w:rsidRPr="00000000">
        <w:rPr>
          <w:rtl w:val="0"/>
        </w:rPr>
        <w:t xml:space="preserve">Ledarträffar Vår och Höst sker tillsammans, med syfte att lära känna varandra och skapa naturliga kontaktytor mellan föreningarna och ledare.</w:t>
      </w:r>
    </w:p>
    <w:p w:rsidR="00000000" w:rsidDel="00000000" w:rsidP="00000000" w:rsidRDefault="00000000" w:rsidRPr="00000000" w14:paraId="00000021">
      <w:pPr>
        <w:numPr>
          <w:ilvl w:val="0"/>
          <w:numId w:val="2"/>
        </w:numPr>
        <w:spacing w:after="0" w:lineRule="auto"/>
        <w:ind w:left="720" w:hanging="360"/>
      </w:pPr>
      <w:bookmarkStart w:colFirst="0" w:colLast="0" w:name="_heading=h.2s8eyo1" w:id="11"/>
      <w:bookmarkEnd w:id="11"/>
      <w:r w:rsidDel="00000000" w:rsidR="00000000" w:rsidRPr="00000000">
        <w:rPr>
          <w:rtl w:val="0"/>
        </w:rPr>
        <w:t xml:space="preserve">Gemensamma ledar- och domarutbildningar.</w:t>
      </w:r>
    </w:p>
    <w:p w:rsidR="00000000" w:rsidDel="00000000" w:rsidP="00000000" w:rsidRDefault="00000000" w:rsidRPr="00000000" w14:paraId="00000022">
      <w:pPr>
        <w:numPr>
          <w:ilvl w:val="0"/>
          <w:numId w:val="2"/>
        </w:numPr>
        <w:spacing w:after="0" w:lineRule="auto"/>
        <w:ind w:left="720" w:hanging="360"/>
      </w:pPr>
      <w:bookmarkStart w:colFirst="0" w:colLast="0" w:name="_heading=h.17dp8vu" w:id="12"/>
      <w:bookmarkEnd w:id="12"/>
      <w:r w:rsidDel="00000000" w:rsidR="00000000" w:rsidRPr="00000000">
        <w:rPr>
          <w:rtl w:val="0"/>
        </w:rPr>
        <w:t xml:space="preserve">Samannonsering av uppstart, inklusive fotbollslek, för yngsta åldersgruppen. Detta för att möjliggöra för en jämnare fördelning av barn mellan föreningarna, samt tydliggöra områdesindelning.</w:t>
      </w:r>
    </w:p>
    <w:p w:rsidR="00000000" w:rsidDel="00000000" w:rsidP="00000000" w:rsidRDefault="00000000" w:rsidRPr="00000000" w14:paraId="00000023">
      <w:pPr>
        <w:numPr>
          <w:ilvl w:val="0"/>
          <w:numId w:val="2"/>
        </w:numPr>
        <w:ind w:left="720" w:hanging="360"/>
      </w:pPr>
      <w:bookmarkStart w:colFirst="0" w:colLast="0" w:name="_heading=h.3rdcrjn" w:id="13"/>
      <w:bookmarkEnd w:id="13"/>
      <w:r w:rsidDel="00000000" w:rsidR="00000000" w:rsidRPr="00000000">
        <w:rPr>
          <w:rtl w:val="0"/>
        </w:rPr>
        <w:t xml:space="preserve">Gemensam vinterträning för att så långt möjligt kunna attrahera barn att stanna och spela i våra föreningar. Åldersgrupper bör gå blanda i viss mån.</w:t>
      </w:r>
    </w:p>
    <w:p w:rsidR="00000000" w:rsidDel="00000000" w:rsidP="00000000" w:rsidRDefault="00000000" w:rsidRPr="00000000" w14:paraId="00000024">
      <w:pPr>
        <w:numPr>
          <w:ilvl w:val="0"/>
          <w:numId w:val="2"/>
        </w:numPr>
        <w:ind w:left="720" w:hanging="360"/>
      </w:pPr>
      <w:bookmarkStart w:colFirst="0" w:colLast="0" w:name="_heading=h.26in1rg" w:id="14"/>
      <w:bookmarkEnd w:id="14"/>
      <w:r w:rsidDel="00000000" w:rsidR="00000000" w:rsidRPr="00000000">
        <w:rPr>
          <w:rtl w:val="0"/>
        </w:rPr>
        <w:t xml:space="preserve">Samarbetsgruppen med representanter från de tre föreningarna träffas minst två gånger per år, före och efter säsong.</w:t>
      </w:r>
    </w:p>
    <w:p w:rsidR="00000000" w:rsidDel="00000000" w:rsidP="00000000" w:rsidRDefault="00000000" w:rsidRPr="00000000" w14:paraId="00000025">
      <w:pPr>
        <w:rPr>
          <w:b w:val="1"/>
        </w:rPr>
      </w:pPr>
      <w:bookmarkStart w:colFirst="0" w:colLast="0" w:name="_heading=h.qp6ywplc7rjb" w:id="15"/>
      <w:bookmarkEnd w:id="15"/>
      <w:r w:rsidDel="00000000" w:rsidR="00000000" w:rsidRPr="00000000">
        <w:rPr>
          <w:b w:val="1"/>
          <w:rtl w:val="0"/>
        </w:rPr>
        <w:t xml:space="preserve">Uppsägning av samarbete</w:t>
      </w:r>
    </w:p>
    <w:p w:rsidR="00000000" w:rsidDel="00000000" w:rsidP="00000000" w:rsidRDefault="00000000" w:rsidRPr="00000000" w14:paraId="00000026">
      <w:pPr>
        <w:rPr/>
      </w:pPr>
      <w:bookmarkStart w:colFirst="0" w:colLast="0" w:name="_heading=h.v2g5yw817mna" w:id="16"/>
      <w:bookmarkEnd w:id="16"/>
      <w:r w:rsidDel="00000000" w:rsidR="00000000" w:rsidRPr="00000000">
        <w:rPr>
          <w:rtl w:val="0"/>
        </w:rPr>
        <w:t xml:space="preserve">Varje förening äger rätt att säga upp samarbetet efter avslutad säsong, dock senast 31 december.</w:t>
      </w:r>
    </w:p>
    <w:p w:rsidR="00000000" w:rsidDel="00000000" w:rsidP="00000000" w:rsidRDefault="00000000" w:rsidRPr="00000000" w14:paraId="00000027">
      <w:pPr>
        <w:rPr/>
      </w:pPr>
      <w:bookmarkStart w:colFirst="0" w:colLast="0" w:name="_heading=h.lnxbz9" w:id="17"/>
      <w:bookmarkEnd w:id="17"/>
      <w:r w:rsidDel="00000000" w:rsidR="00000000" w:rsidRPr="00000000">
        <w:rPr>
          <w:rtl w:val="0"/>
        </w:rPr>
      </w:r>
    </w:p>
    <w:p w:rsidR="00000000" w:rsidDel="00000000" w:rsidP="00000000" w:rsidRDefault="00000000" w:rsidRPr="00000000" w14:paraId="00000028">
      <w:pPr>
        <w:rPr/>
      </w:pPr>
      <w:bookmarkStart w:colFirst="0" w:colLast="0" w:name="_heading=h.35nkun2" w:id="18"/>
      <w:bookmarkEnd w:id="18"/>
      <w:r w:rsidDel="00000000" w:rsidR="00000000" w:rsidRPr="00000000">
        <w:rPr>
          <w:rtl w:val="0"/>
        </w:rPr>
      </w:r>
    </w:p>
    <w:p w:rsidR="00000000" w:rsidDel="00000000" w:rsidP="00000000" w:rsidRDefault="00000000" w:rsidRPr="00000000" w14:paraId="00000029">
      <w:pPr>
        <w:rPr/>
      </w:pPr>
      <w:bookmarkStart w:colFirst="0" w:colLast="0" w:name="_heading=h.1ksv4uv" w:id="19"/>
      <w:bookmarkEnd w:id="19"/>
      <w:r w:rsidDel="00000000" w:rsidR="00000000" w:rsidRPr="00000000">
        <w:rPr>
          <w:rtl w:val="0"/>
        </w:rPr>
        <w:t xml:space="preserve">Dokumentet undertecknas av respektive förenings ordförande.</w:t>
      </w:r>
    </w:p>
    <w:p w:rsidR="00000000" w:rsidDel="00000000" w:rsidP="00000000" w:rsidRDefault="00000000" w:rsidRPr="00000000" w14:paraId="0000002A">
      <w:pPr>
        <w:rPr/>
      </w:pPr>
      <w:bookmarkStart w:colFirst="0" w:colLast="0" w:name="_heading=h.44sinio" w:id="20"/>
      <w:bookmarkEnd w:id="20"/>
      <w:r w:rsidDel="00000000" w:rsidR="00000000" w:rsidRPr="00000000">
        <w:rPr>
          <w:rtl w:val="0"/>
        </w:rPr>
      </w:r>
    </w:p>
    <w:p w:rsidR="00000000" w:rsidDel="00000000" w:rsidP="00000000" w:rsidRDefault="00000000" w:rsidRPr="00000000" w14:paraId="0000002B">
      <w:pPr>
        <w:rPr/>
      </w:pPr>
      <w:bookmarkStart w:colFirst="0" w:colLast="0" w:name="_heading=h.2jxsxqh" w:id="21"/>
      <w:bookmarkEnd w:id="21"/>
      <w:r w:rsidDel="00000000" w:rsidR="00000000" w:rsidRPr="00000000">
        <w:rPr>
          <w:rtl w:val="0"/>
        </w:rPr>
        <w:t xml:space="preserve">Datum:</w:t>
        <w:tab/>
        <w:t xml:space="preserve">2020-01-20</w:t>
        <w:tab/>
        <w:tab/>
        <w:t xml:space="preserve">Datum: 2020-01-20</w:t>
        <w:tab/>
        <w:tab/>
        <w:t xml:space="preserve">Datum: 2020-01-20</w:t>
      </w:r>
    </w:p>
    <w:p w:rsidR="00000000" w:rsidDel="00000000" w:rsidP="00000000" w:rsidRDefault="00000000" w:rsidRPr="00000000" w14:paraId="0000002C">
      <w:pPr>
        <w:rPr/>
      </w:pPr>
      <w:bookmarkStart w:colFirst="0" w:colLast="0" w:name="_heading=h.z337ya" w:id="22"/>
      <w:bookmarkEnd w:id="22"/>
      <w:r w:rsidDel="00000000" w:rsidR="00000000" w:rsidRPr="00000000">
        <w:rPr>
          <w:rtl w:val="0"/>
        </w:rPr>
        <w:t xml:space="preserve">För Medle SK</w:t>
        <w:tab/>
        <w:tab/>
        <w:tab/>
        <w:t xml:space="preserve">För Myckle IK</w:t>
        <w:tab/>
        <w:tab/>
        <w:tab/>
        <w:t xml:space="preserve">För Stämningsgårdens IK</w:t>
      </w:r>
    </w:p>
    <w:p w:rsidR="00000000" w:rsidDel="00000000" w:rsidP="00000000" w:rsidRDefault="00000000" w:rsidRPr="00000000" w14:paraId="0000002D">
      <w:pPr>
        <w:rPr/>
      </w:pPr>
      <w:bookmarkStart w:colFirst="0" w:colLast="0" w:name="_heading=h.3j2qqm3" w:id="23"/>
      <w:bookmarkEnd w:id="23"/>
      <w:r w:rsidDel="00000000" w:rsidR="00000000" w:rsidRPr="00000000">
        <w:rPr>
          <w:rtl w:val="0"/>
        </w:rPr>
      </w:r>
    </w:p>
    <w:p w:rsidR="00000000" w:rsidDel="00000000" w:rsidP="00000000" w:rsidRDefault="00000000" w:rsidRPr="00000000" w14:paraId="0000002E">
      <w:pPr>
        <w:rPr/>
      </w:pPr>
      <w:bookmarkStart w:colFirst="0" w:colLast="0" w:name="_heading=h.1y810tw" w:id="24"/>
      <w:bookmarkEnd w:id="24"/>
      <w:r w:rsidDel="00000000" w:rsidR="00000000" w:rsidRPr="00000000">
        <w:rPr>
          <w:rtl w:val="0"/>
        </w:rPr>
        <w:t xml:space="preserve">_____________________</w:t>
        <w:tab/>
        <w:t xml:space="preserve">______________________</w:t>
        <w:tab/>
        <w:t xml:space="preserve">________________________</w:t>
      </w:r>
    </w:p>
    <w:p w:rsidR="00000000" w:rsidDel="00000000" w:rsidP="00000000" w:rsidRDefault="00000000" w:rsidRPr="00000000" w14:paraId="0000002F">
      <w:pPr>
        <w:rPr>
          <w:strike w:val="1"/>
        </w:rPr>
      </w:pPr>
      <w:bookmarkStart w:colFirst="0" w:colLast="0" w:name="_heading=h.4i7ojhp" w:id="25"/>
      <w:bookmarkEnd w:id="25"/>
      <w:r w:rsidDel="00000000" w:rsidR="00000000" w:rsidRPr="00000000">
        <w:rPr>
          <w:rtl w:val="0"/>
        </w:rPr>
        <w:t xml:space="preserve">Lennart Lindquist</w:t>
        <w:tab/>
        <w:tab/>
        <w:t xml:space="preserve">Kristoffer Wallgren</w:t>
        <w:tab/>
        <w:tab/>
        <w:t xml:space="preserve">Frank Larsgård</w:t>
      </w: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Liststycke">
    <w:name w:val="List Paragraph"/>
    <w:basedOn w:val="Normal"/>
    <w:uiPriority w:val="34"/>
    <w:qFormat w:val="1"/>
    <w:rsid w:val="00E9190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1cPXj/f0COSRx8Ec1G6lQ7WVGA==">AMUW2mXXWzYL7xnRK8UMNSBiq33a/2Ar9ME69yrVxLhzGe3qpyv79FxxB4iSvKtm2pY1Wf/vtBinpqKs5JclvMgauV0w0TmJV5frG2sGetQaIKjxxTo1Md8bNeabf5TJAyR/CjVCKlh9p5UOoglyzCm+jvbMs56i3EAFIGTeg3qlc4i8rsUHFwEXmoz0GKLo/+YMwuDQQKmHiMs0uNQGn3oxjCPHjsuTsTPbDPbI1/wAlKdSuT13klM67D9feK5OADIuCH3j7lSjDnoC+Y0z8Fgbml7ojyyQUKMyGyiPlPEWa6TCkpcUJ6HWmDk/fKN3uput/Cfjfh9O1sdS+XSsM5wfpKO9b9OGEdSCtY/Bq9kRNp4TsbGiYx45MhpucCEGiVkcAG82MAN+sWzfjnzbdkjYbjpx5bQt4BUvzxGJo2lerqN5gkXY+PbifWBZi2toh4Cx7NUBnGz+zM07/hv/ZNanQslJS11KNQwQNpQ84fxo7dJklP43/Ms1UVz9Uvr3i7X8vHQwgM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2019-10-23T16:06:00Z</dcterms:created>
  <dc:creator>Anders Lindquist</dc:creator>
</cp:coreProperties>
</file>