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704" w14:textId="30C5B38A" w:rsidR="002C720A" w:rsidRDefault="009618FB">
      <w:pPr>
        <w:rPr>
          <w:sz w:val="44"/>
          <w:szCs w:val="44"/>
        </w:rPr>
      </w:pPr>
      <w:r>
        <w:rPr>
          <w:sz w:val="44"/>
          <w:szCs w:val="44"/>
        </w:rPr>
        <w:t>Öppning av forsmyran</w:t>
      </w:r>
    </w:p>
    <w:p w14:paraId="3ACB3AA9" w14:textId="67903044" w:rsidR="009618FB" w:rsidRDefault="009618FB">
      <w:pPr>
        <w:rPr>
          <w:sz w:val="44"/>
          <w:szCs w:val="44"/>
        </w:rPr>
      </w:pPr>
      <w:r>
        <w:rPr>
          <w:sz w:val="44"/>
          <w:szCs w:val="44"/>
        </w:rPr>
        <w:t xml:space="preserve">Ansvarigt lag sammankallar till öppning av forsmyran. Öppning av forsmyran kan sällan ske i maj eftersom gräset behöver bli grönt först. Öppning bör ske i början av juni. Annars springs planerna sönder. Varje lag bidrar med 2 personer från sitt lag. Lämpligt är att lagledare deltar i öppning och stängning då ”vi” vet hur forsmyran sköts. </w:t>
      </w:r>
    </w:p>
    <w:p w14:paraId="206E92CE" w14:textId="77777777" w:rsidR="009618FB" w:rsidRDefault="009618FB">
      <w:pPr>
        <w:rPr>
          <w:sz w:val="44"/>
          <w:szCs w:val="44"/>
        </w:rPr>
      </w:pPr>
    </w:p>
    <w:p w14:paraId="7886D6FB" w14:textId="253FCC2A" w:rsidR="009618FB" w:rsidRDefault="009618FB">
      <w:pPr>
        <w:rPr>
          <w:sz w:val="44"/>
          <w:szCs w:val="44"/>
        </w:rPr>
      </w:pPr>
      <w:r>
        <w:rPr>
          <w:sz w:val="44"/>
          <w:szCs w:val="44"/>
        </w:rPr>
        <w:t xml:space="preserve">Nya lag som ska klippa och krita forsmyran samlas, samt nya medlemmar som ingår i ”klippgruppen” från respektive lag kommer också. Ansvarigt lag för öppning tillhandahåller instruktioner för skötsel av klippare och hur man gör vid kritning. Informerar också om vem som servar klipparna och hur tankning går till. </w:t>
      </w:r>
    </w:p>
    <w:p w14:paraId="54FCB057" w14:textId="77777777" w:rsidR="009618FB" w:rsidRDefault="009618FB">
      <w:pPr>
        <w:rPr>
          <w:sz w:val="44"/>
          <w:szCs w:val="44"/>
        </w:rPr>
      </w:pPr>
    </w:p>
    <w:p w14:paraId="6456C508" w14:textId="12DDD010" w:rsidR="009618FB" w:rsidRDefault="009618FB">
      <w:pPr>
        <w:rPr>
          <w:sz w:val="44"/>
          <w:szCs w:val="44"/>
        </w:rPr>
      </w:pPr>
      <w:r>
        <w:rPr>
          <w:sz w:val="44"/>
          <w:szCs w:val="44"/>
        </w:rPr>
        <w:t xml:space="preserve">Vattnet sätts igång, ansvarigt lag tillhandahåller lämpliga verktyg. Från varje lag handplockar man 1 ”händig” föräldrar som man tror kan klara </w:t>
      </w:r>
      <w:r>
        <w:rPr>
          <w:sz w:val="44"/>
          <w:szCs w:val="44"/>
        </w:rPr>
        <w:lastRenderedPageBreak/>
        <w:t>av vattnet. Den andra personen kan vara vem som helst som kan näta och städa.</w:t>
      </w:r>
    </w:p>
    <w:p w14:paraId="1123EC11" w14:textId="77777777" w:rsidR="009618FB" w:rsidRDefault="009618FB">
      <w:pPr>
        <w:rPr>
          <w:sz w:val="44"/>
          <w:szCs w:val="44"/>
        </w:rPr>
      </w:pPr>
    </w:p>
    <w:p w14:paraId="03B6B4EA" w14:textId="77777777" w:rsidR="009618FB" w:rsidRDefault="009618FB">
      <w:pPr>
        <w:rPr>
          <w:sz w:val="44"/>
          <w:szCs w:val="44"/>
        </w:rPr>
      </w:pPr>
      <w:r>
        <w:rPr>
          <w:sz w:val="44"/>
          <w:szCs w:val="44"/>
        </w:rPr>
        <w:t>Målen ska nätas. Viktigt att nätet är sträckt på sidor och i ”tak”. Näten kan vara lite slappare bak. Be gärna föräldrar ta med egen tång då fästena är tröga.</w:t>
      </w:r>
    </w:p>
    <w:p w14:paraId="28F210DD" w14:textId="77777777" w:rsidR="009618FB" w:rsidRDefault="009618FB">
      <w:pPr>
        <w:rPr>
          <w:sz w:val="44"/>
          <w:szCs w:val="44"/>
        </w:rPr>
      </w:pPr>
    </w:p>
    <w:p w14:paraId="40C7CF5C" w14:textId="798D5BF5" w:rsidR="009618FB" w:rsidRDefault="009618FB">
      <w:pPr>
        <w:rPr>
          <w:sz w:val="44"/>
          <w:szCs w:val="44"/>
        </w:rPr>
      </w:pPr>
      <w:r>
        <w:rPr>
          <w:sz w:val="44"/>
          <w:szCs w:val="44"/>
        </w:rPr>
        <w:t xml:space="preserve">Klippgruppen klipper och kritar planerna. Resten nätar, städar, plockar fram bänkar osv. </w:t>
      </w:r>
    </w:p>
    <w:p w14:paraId="0C93E6EF" w14:textId="77777777" w:rsidR="009618FB" w:rsidRDefault="009618FB">
      <w:pPr>
        <w:rPr>
          <w:sz w:val="44"/>
          <w:szCs w:val="44"/>
        </w:rPr>
      </w:pPr>
    </w:p>
    <w:p w14:paraId="5D266426" w14:textId="1444B9DF" w:rsidR="009618FB" w:rsidRDefault="009618FB">
      <w:pPr>
        <w:rPr>
          <w:sz w:val="44"/>
          <w:szCs w:val="44"/>
        </w:rPr>
      </w:pPr>
      <w:r>
        <w:rPr>
          <w:sz w:val="44"/>
          <w:szCs w:val="44"/>
        </w:rPr>
        <w:t xml:space="preserve">Plats görs i förrådet till de nya laget som startats upp. Ta med märktejp och penna. </w:t>
      </w:r>
    </w:p>
    <w:p w14:paraId="04540C41" w14:textId="77777777" w:rsidR="009618FB" w:rsidRDefault="009618FB">
      <w:pPr>
        <w:rPr>
          <w:sz w:val="44"/>
          <w:szCs w:val="44"/>
        </w:rPr>
      </w:pPr>
    </w:p>
    <w:p w14:paraId="2D47037F" w14:textId="36BB36CF" w:rsidR="009618FB" w:rsidRDefault="009618FB">
      <w:pPr>
        <w:rPr>
          <w:sz w:val="44"/>
          <w:szCs w:val="44"/>
        </w:rPr>
      </w:pPr>
      <w:r>
        <w:rPr>
          <w:sz w:val="44"/>
          <w:szCs w:val="44"/>
        </w:rPr>
        <w:t xml:space="preserve">Meddela </w:t>
      </w:r>
      <w:proofErr w:type="spellStart"/>
      <w:r>
        <w:rPr>
          <w:sz w:val="44"/>
          <w:szCs w:val="44"/>
        </w:rPr>
        <w:t>lavab</w:t>
      </w:r>
      <w:proofErr w:type="spellEnd"/>
      <w:r>
        <w:rPr>
          <w:sz w:val="44"/>
          <w:szCs w:val="44"/>
        </w:rPr>
        <w:t xml:space="preserve"> att sophämtning nu är aktuellt. Ansvarigt lag meddelar </w:t>
      </w:r>
      <w:proofErr w:type="spellStart"/>
      <w:r>
        <w:rPr>
          <w:sz w:val="44"/>
          <w:szCs w:val="44"/>
        </w:rPr>
        <w:t>lavab</w:t>
      </w:r>
      <w:proofErr w:type="spellEnd"/>
      <w:r>
        <w:rPr>
          <w:sz w:val="44"/>
          <w:szCs w:val="44"/>
        </w:rPr>
        <w:t>.</w:t>
      </w:r>
    </w:p>
    <w:p w14:paraId="037F6E80" w14:textId="77777777" w:rsidR="00FA26F7" w:rsidRDefault="00FA26F7">
      <w:pPr>
        <w:rPr>
          <w:sz w:val="44"/>
          <w:szCs w:val="44"/>
        </w:rPr>
      </w:pPr>
    </w:p>
    <w:p w14:paraId="14A47830" w14:textId="1BDD3658" w:rsidR="00FA26F7" w:rsidRPr="009618FB" w:rsidRDefault="00FA26F7">
      <w:pPr>
        <w:rPr>
          <w:sz w:val="44"/>
          <w:szCs w:val="44"/>
        </w:rPr>
      </w:pPr>
      <w:r>
        <w:rPr>
          <w:sz w:val="44"/>
          <w:szCs w:val="44"/>
        </w:rPr>
        <w:t xml:space="preserve">Ansvarigt lag har köpt in färg från </w:t>
      </w:r>
      <w:proofErr w:type="spellStart"/>
      <w:r>
        <w:rPr>
          <w:sz w:val="44"/>
          <w:szCs w:val="44"/>
        </w:rPr>
        <w:t>colorama</w:t>
      </w:r>
      <w:proofErr w:type="spellEnd"/>
      <w:r>
        <w:rPr>
          <w:sz w:val="44"/>
          <w:szCs w:val="44"/>
        </w:rPr>
        <w:t xml:space="preserve"> om alla 3 planer är i gång går ca 4-5 burkar färg varje år. Köp in eftersom de går åt. Faktura går att få till LIF märkt forsmyran. </w:t>
      </w:r>
    </w:p>
    <w:sectPr w:rsidR="00FA26F7" w:rsidRPr="0096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FB"/>
    <w:rsid w:val="002C720A"/>
    <w:rsid w:val="009618FB"/>
    <w:rsid w:val="00FA2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CF8D"/>
  <w15:chartTrackingRefBased/>
  <w15:docId w15:val="{C7FCE1F7-A071-4DA2-81A8-08E6A071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61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1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18F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18F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18F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18F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18F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18F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18F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18F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18F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18F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18F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18F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18F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18F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18F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18FB"/>
    <w:rPr>
      <w:rFonts w:eastAsiaTheme="majorEastAsia" w:cstheme="majorBidi"/>
      <w:color w:val="272727" w:themeColor="text1" w:themeTint="D8"/>
    </w:rPr>
  </w:style>
  <w:style w:type="paragraph" w:styleId="Rubrik">
    <w:name w:val="Title"/>
    <w:basedOn w:val="Normal"/>
    <w:next w:val="Normal"/>
    <w:link w:val="RubrikChar"/>
    <w:uiPriority w:val="10"/>
    <w:qFormat/>
    <w:rsid w:val="00961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18F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18F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18F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18F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618FB"/>
    <w:rPr>
      <w:i/>
      <w:iCs/>
      <w:color w:val="404040" w:themeColor="text1" w:themeTint="BF"/>
    </w:rPr>
  </w:style>
  <w:style w:type="paragraph" w:styleId="Liststycke">
    <w:name w:val="List Paragraph"/>
    <w:basedOn w:val="Normal"/>
    <w:uiPriority w:val="34"/>
    <w:qFormat/>
    <w:rsid w:val="009618FB"/>
    <w:pPr>
      <w:ind w:left="720"/>
      <w:contextualSpacing/>
    </w:pPr>
  </w:style>
  <w:style w:type="character" w:styleId="Starkbetoning">
    <w:name w:val="Intense Emphasis"/>
    <w:basedOn w:val="Standardstycketeckensnitt"/>
    <w:uiPriority w:val="21"/>
    <w:qFormat/>
    <w:rsid w:val="009618FB"/>
    <w:rPr>
      <w:i/>
      <w:iCs/>
      <w:color w:val="0F4761" w:themeColor="accent1" w:themeShade="BF"/>
    </w:rPr>
  </w:style>
  <w:style w:type="paragraph" w:styleId="Starktcitat">
    <w:name w:val="Intense Quote"/>
    <w:basedOn w:val="Normal"/>
    <w:next w:val="Normal"/>
    <w:link w:val="StarktcitatChar"/>
    <w:uiPriority w:val="30"/>
    <w:qFormat/>
    <w:rsid w:val="0096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18FB"/>
    <w:rPr>
      <w:i/>
      <w:iCs/>
      <w:color w:val="0F4761" w:themeColor="accent1" w:themeShade="BF"/>
    </w:rPr>
  </w:style>
  <w:style w:type="character" w:styleId="Starkreferens">
    <w:name w:val="Intense Reference"/>
    <w:basedOn w:val="Standardstycketeckensnitt"/>
    <w:uiPriority w:val="32"/>
    <w:qFormat/>
    <w:rsid w:val="009618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237</Words>
  <Characters>1257</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Öbrand</dc:creator>
  <cp:keywords/>
  <dc:description/>
  <cp:lastModifiedBy>Nina Öbrand</cp:lastModifiedBy>
  <cp:revision>2</cp:revision>
  <dcterms:created xsi:type="dcterms:W3CDTF">2024-06-04T13:17:00Z</dcterms:created>
  <dcterms:modified xsi:type="dcterms:W3CDTF">2024-06-04T13:28:00Z</dcterms:modified>
</cp:coreProperties>
</file>