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drawing>
          <wp:inline distB="0" distT="0" distL="114300" distR="114300">
            <wp:extent cx="1978660" cy="859789"/>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78660" cy="859789"/>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b w:val="1"/>
          <w:sz w:val="28"/>
          <w:szCs w:val="28"/>
          <w:u w:val="single"/>
        </w:rPr>
      </w:pPr>
      <w:r w:rsidDel="00000000" w:rsidR="00000000" w:rsidRPr="00000000">
        <w:rPr>
          <w:rtl w:val="0"/>
        </w:rPr>
      </w:r>
    </w:p>
    <w:p w:rsidR="00000000" w:rsidDel="00000000" w:rsidP="00000000" w:rsidRDefault="00000000" w:rsidRPr="00000000" w14:paraId="00000005">
      <w:pPr>
        <w:rPr>
          <w:b w:val="1"/>
          <w:sz w:val="28"/>
          <w:szCs w:val="28"/>
          <w:u w:val="single"/>
        </w:rPr>
      </w:pPr>
      <w:r w:rsidDel="00000000" w:rsidR="00000000" w:rsidRPr="00000000">
        <w:rPr>
          <w:rtl w:val="0"/>
        </w:rPr>
      </w:r>
    </w:p>
    <w:p w:rsidR="00000000" w:rsidDel="00000000" w:rsidP="00000000" w:rsidRDefault="00000000" w:rsidRPr="00000000" w14:paraId="00000006">
      <w:pPr>
        <w:rPr/>
      </w:pPr>
      <w:r w:rsidDel="00000000" w:rsidR="00000000" w:rsidRPr="00000000">
        <w:rPr>
          <w:b w:val="1"/>
          <w:sz w:val="28"/>
          <w:szCs w:val="28"/>
          <w:u w:val="single"/>
          <w:rtl w:val="0"/>
        </w:rPr>
        <w:t xml:space="preserve">Protokoll vid Årsmötet  2023-09-28</w:t>
      </w:r>
      <w:r w:rsidDel="00000000" w:rsidR="00000000" w:rsidRPr="00000000">
        <w:rPr>
          <w:rtl w:val="0"/>
        </w:rPr>
      </w:r>
    </w:p>
    <w:p w:rsidR="00000000" w:rsidDel="00000000" w:rsidP="00000000" w:rsidRDefault="00000000" w:rsidRPr="00000000" w14:paraId="00000007">
      <w:pPr>
        <w:rPr/>
      </w:pPr>
      <w:r w:rsidDel="00000000" w:rsidR="00000000" w:rsidRPr="00000000">
        <w:rPr>
          <w:b w:val="1"/>
          <w:sz w:val="28"/>
          <w:szCs w:val="28"/>
          <w:rtl w:val="0"/>
        </w:rPr>
        <w:t xml:space="preserve">By 122 Boden kl 17.00</w:t>
        <w:tab/>
        <w:tab/>
        <w:t xml:space="preserve">                </w:t>
      </w:r>
      <w:r w:rsidDel="00000000" w:rsidR="00000000" w:rsidRPr="00000000">
        <w:rPr>
          <w:rtl w:val="0"/>
        </w:rPr>
      </w:r>
    </w:p>
    <w:p w:rsidR="00000000" w:rsidDel="00000000" w:rsidP="00000000" w:rsidRDefault="00000000" w:rsidRPr="00000000" w14:paraId="00000008">
      <w:pPr>
        <w:ind w:left="2608" w:firstLine="0"/>
        <w:rPr>
          <w:b w:val="1"/>
        </w:rPr>
      </w:pPr>
      <w:r w:rsidDel="00000000" w:rsidR="00000000" w:rsidRPr="00000000">
        <w:rPr>
          <w:rtl w:val="0"/>
        </w:rPr>
      </w:r>
    </w:p>
    <w:p w:rsidR="00000000" w:rsidDel="00000000" w:rsidP="00000000" w:rsidRDefault="00000000" w:rsidRPr="00000000" w14:paraId="00000009">
      <w:pPr>
        <w:ind w:left="2608" w:firstLine="0"/>
        <w:rPr>
          <w:b w:val="1"/>
        </w:rPr>
      </w:pPr>
      <w:r w:rsidDel="00000000" w:rsidR="00000000" w:rsidRPr="00000000">
        <w:rPr>
          <w:b w:val="1"/>
          <w:rtl w:val="0"/>
        </w:rPr>
        <w:t xml:space="preserve"> </w:t>
      </w:r>
    </w:p>
    <w:p w:rsidR="00000000" w:rsidDel="00000000" w:rsidP="00000000" w:rsidRDefault="00000000" w:rsidRPr="00000000" w14:paraId="0000000A">
      <w:pPr>
        <w:ind w:left="1980" w:firstLine="0"/>
        <w:rPr/>
      </w:pPr>
      <w:r w:rsidDel="00000000" w:rsidR="00000000" w:rsidRPr="00000000">
        <w:rPr>
          <w:rtl w:val="0"/>
        </w:rPr>
      </w:r>
    </w:p>
    <w:p w:rsidR="00000000" w:rsidDel="00000000" w:rsidP="00000000" w:rsidRDefault="00000000" w:rsidRPr="00000000" w14:paraId="0000000B">
      <w:pPr>
        <w:tabs>
          <w:tab w:val="left" w:leader="none" w:pos="1620"/>
        </w:tabs>
        <w:ind w:right="-648"/>
        <w:rPr>
          <w:sz w:val="28"/>
          <w:szCs w:val="28"/>
        </w:rPr>
      </w:pPr>
      <w:r w:rsidDel="00000000" w:rsidR="00000000" w:rsidRPr="00000000">
        <w:rPr>
          <w:b w:val="1"/>
          <w:sz w:val="28"/>
          <w:szCs w:val="28"/>
          <w:rtl w:val="0"/>
        </w:rPr>
        <w:t xml:space="preserve">§ 1</w:t>
      </w:r>
      <w:r w:rsidDel="00000000" w:rsidR="00000000" w:rsidRPr="00000000">
        <w:rPr>
          <w:sz w:val="28"/>
          <w:szCs w:val="28"/>
          <w:rtl w:val="0"/>
        </w:rPr>
        <w:t xml:space="preserve">.   Årsmötet förklarades öppnat av ordföranden Hans Andersson.</w:t>
      </w:r>
    </w:p>
    <w:p w:rsidR="00000000" w:rsidDel="00000000" w:rsidP="00000000" w:rsidRDefault="00000000" w:rsidRPr="00000000" w14:paraId="0000000C">
      <w:pPr>
        <w:tabs>
          <w:tab w:val="left" w:leader="none" w:pos="1620"/>
        </w:tabs>
        <w:ind w:right="-648"/>
        <w:rPr>
          <w:sz w:val="28"/>
          <w:szCs w:val="28"/>
        </w:rPr>
      </w:pPr>
      <w:r w:rsidDel="00000000" w:rsidR="00000000" w:rsidRPr="00000000">
        <w:rPr>
          <w:rtl w:val="0"/>
        </w:rPr>
      </w:r>
    </w:p>
    <w:p w:rsidR="00000000" w:rsidDel="00000000" w:rsidP="00000000" w:rsidRDefault="00000000" w:rsidRPr="00000000" w14:paraId="0000000D">
      <w:pPr>
        <w:ind w:left="360" w:firstLine="0"/>
        <w:rPr/>
      </w:pPr>
      <w:r w:rsidDel="00000000" w:rsidR="00000000" w:rsidRPr="00000000">
        <w:rPr>
          <w:rtl w:val="0"/>
        </w:rPr>
      </w:r>
    </w:p>
    <w:p w:rsidR="00000000" w:rsidDel="00000000" w:rsidP="00000000" w:rsidRDefault="00000000" w:rsidRPr="00000000" w14:paraId="0000000E">
      <w:pPr>
        <w:rPr>
          <w:sz w:val="28"/>
          <w:szCs w:val="28"/>
        </w:rPr>
      </w:pPr>
      <w:r w:rsidDel="00000000" w:rsidR="00000000" w:rsidRPr="00000000">
        <w:rPr>
          <w:b w:val="1"/>
          <w:sz w:val="28"/>
          <w:szCs w:val="28"/>
          <w:rtl w:val="0"/>
        </w:rPr>
        <w:t xml:space="preserve">§ 2</w:t>
      </w:r>
      <w:r w:rsidDel="00000000" w:rsidR="00000000" w:rsidRPr="00000000">
        <w:rPr>
          <w:sz w:val="28"/>
          <w:szCs w:val="28"/>
          <w:rtl w:val="0"/>
        </w:rPr>
        <w:t xml:space="preserve">.   Till mötesordförande valdes Hans Andersson och till mötessekreterare Kenneth Tuvehed. </w:t>
      </w:r>
    </w:p>
    <w:p w:rsidR="00000000" w:rsidDel="00000000" w:rsidP="00000000" w:rsidRDefault="00000000" w:rsidRPr="00000000" w14:paraId="0000000F">
      <w:pPr>
        <w:rPr>
          <w:sz w:val="28"/>
          <w:szCs w:val="28"/>
        </w:rPr>
      </w:pPr>
      <w:r w:rsidDel="00000000" w:rsidR="00000000" w:rsidRPr="00000000">
        <w:rPr>
          <w:rtl w:val="0"/>
        </w:rPr>
      </w:r>
    </w:p>
    <w:p w:rsidR="00000000" w:rsidDel="00000000" w:rsidP="00000000" w:rsidRDefault="00000000" w:rsidRPr="00000000" w14:paraId="00000010">
      <w:pPr>
        <w:ind w:left="360" w:firstLine="0"/>
        <w:rPr/>
      </w:pPr>
      <w:r w:rsidDel="00000000" w:rsidR="00000000" w:rsidRPr="00000000">
        <w:rPr>
          <w:rtl w:val="0"/>
        </w:rPr>
      </w:r>
    </w:p>
    <w:p w:rsidR="00000000" w:rsidDel="00000000" w:rsidP="00000000" w:rsidRDefault="00000000" w:rsidRPr="00000000" w14:paraId="00000011">
      <w:pPr>
        <w:tabs>
          <w:tab w:val="left" w:leader="none" w:pos="1620"/>
        </w:tabs>
        <w:rPr>
          <w:b w:val="1"/>
          <w:sz w:val="28"/>
          <w:szCs w:val="28"/>
        </w:rPr>
      </w:pPr>
      <w:r w:rsidDel="00000000" w:rsidR="00000000" w:rsidRPr="00000000">
        <w:rPr>
          <w:b w:val="1"/>
          <w:sz w:val="28"/>
          <w:szCs w:val="28"/>
          <w:rtl w:val="0"/>
        </w:rPr>
        <w:t xml:space="preserve">§ 3</w:t>
      </w:r>
      <w:r w:rsidDel="00000000" w:rsidR="00000000" w:rsidRPr="00000000">
        <w:rPr>
          <w:sz w:val="28"/>
          <w:szCs w:val="28"/>
          <w:rtl w:val="0"/>
        </w:rPr>
        <w:t xml:space="preserve">.   Årsmötet beslutade att mötet var behörigt utlyst.</w:t>
      </w:r>
      <w:r w:rsidDel="00000000" w:rsidR="00000000" w:rsidRPr="00000000">
        <w:rPr>
          <w:b w:val="1"/>
          <w:sz w:val="28"/>
          <w:szCs w:val="28"/>
          <w:rtl w:val="0"/>
        </w:rPr>
        <w:t xml:space="preserve"> </w:t>
      </w:r>
    </w:p>
    <w:p w:rsidR="00000000" w:rsidDel="00000000" w:rsidP="00000000" w:rsidRDefault="00000000" w:rsidRPr="00000000" w14:paraId="00000012">
      <w:pPr>
        <w:tabs>
          <w:tab w:val="left" w:leader="none" w:pos="1620"/>
        </w:tabs>
        <w:rPr>
          <w:b w:val="1"/>
          <w:sz w:val="28"/>
          <w:szCs w:val="28"/>
        </w:rPr>
      </w:pPr>
      <w:r w:rsidDel="00000000" w:rsidR="00000000" w:rsidRPr="00000000">
        <w:rPr>
          <w:rtl w:val="0"/>
        </w:rPr>
      </w:r>
    </w:p>
    <w:p w:rsidR="00000000" w:rsidDel="00000000" w:rsidP="00000000" w:rsidRDefault="00000000" w:rsidRPr="00000000" w14:paraId="00000013">
      <w:pPr>
        <w:ind w:left="360" w:firstLine="0"/>
        <w:rPr/>
      </w:pPr>
      <w:r w:rsidDel="00000000" w:rsidR="00000000" w:rsidRPr="00000000">
        <w:rPr>
          <w:rtl w:val="0"/>
        </w:rPr>
      </w:r>
    </w:p>
    <w:p w:rsidR="00000000" w:rsidDel="00000000" w:rsidP="00000000" w:rsidRDefault="00000000" w:rsidRPr="00000000" w14:paraId="00000014">
      <w:pPr>
        <w:tabs>
          <w:tab w:val="left" w:leader="none" w:pos="1620"/>
        </w:tabs>
        <w:rPr>
          <w:sz w:val="28"/>
          <w:szCs w:val="28"/>
        </w:rPr>
      </w:pPr>
      <w:r w:rsidDel="00000000" w:rsidR="00000000" w:rsidRPr="00000000">
        <w:rPr>
          <w:b w:val="1"/>
          <w:sz w:val="28"/>
          <w:szCs w:val="28"/>
          <w:rtl w:val="0"/>
        </w:rPr>
        <w:t xml:space="preserve">§ 4.</w:t>
      </w:r>
      <w:r w:rsidDel="00000000" w:rsidR="00000000" w:rsidRPr="00000000">
        <w:rPr>
          <w:sz w:val="28"/>
          <w:szCs w:val="28"/>
          <w:rtl w:val="0"/>
        </w:rPr>
        <w:t xml:space="preserve">   Dagordningen fastställdes. </w:t>
      </w:r>
    </w:p>
    <w:p w:rsidR="00000000" w:rsidDel="00000000" w:rsidP="00000000" w:rsidRDefault="00000000" w:rsidRPr="00000000" w14:paraId="00000015">
      <w:pPr>
        <w:tabs>
          <w:tab w:val="left" w:leader="none" w:pos="1620"/>
        </w:tabs>
        <w:rPr/>
      </w:pPr>
      <w:r w:rsidDel="00000000" w:rsidR="00000000" w:rsidRPr="00000000">
        <w:rPr>
          <w:rtl w:val="0"/>
        </w:rPr>
      </w:r>
    </w:p>
    <w:p w:rsidR="00000000" w:rsidDel="00000000" w:rsidP="00000000" w:rsidRDefault="00000000" w:rsidRPr="00000000" w14:paraId="00000016">
      <w:pPr>
        <w:ind w:left="360" w:firstLine="0"/>
        <w:rPr/>
      </w:pPr>
      <w:r w:rsidDel="00000000" w:rsidR="00000000" w:rsidRPr="00000000">
        <w:rPr>
          <w:rtl w:val="0"/>
        </w:rPr>
      </w:r>
    </w:p>
    <w:p w:rsidR="00000000" w:rsidDel="00000000" w:rsidP="00000000" w:rsidRDefault="00000000" w:rsidRPr="00000000" w14:paraId="00000017">
      <w:pPr>
        <w:rPr>
          <w:sz w:val="28"/>
          <w:szCs w:val="28"/>
        </w:rPr>
      </w:pPr>
      <w:r w:rsidDel="00000000" w:rsidR="00000000" w:rsidRPr="00000000">
        <w:rPr>
          <w:b w:val="1"/>
          <w:sz w:val="28"/>
          <w:szCs w:val="28"/>
          <w:rtl w:val="0"/>
        </w:rPr>
        <w:t xml:space="preserve">§ 5.</w:t>
      </w:r>
      <w:r w:rsidDel="00000000" w:rsidR="00000000" w:rsidRPr="00000000">
        <w:rPr>
          <w:sz w:val="28"/>
          <w:szCs w:val="28"/>
          <w:rtl w:val="0"/>
        </w:rPr>
        <w:t xml:space="preserve">   Till justeringsmän valdes Kenneth Lindberg och Anders Jarblad. </w:t>
      </w:r>
    </w:p>
    <w:p w:rsidR="00000000" w:rsidDel="00000000" w:rsidP="00000000" w:rsidRDefault="00000000" w:rsidRPr="00000000" w14:paraId="00000018">
      <w:pPr>
        <w:rPr>
          <w:sz w:val="28"/>
          <w:szCs w:val="28"/>
        </w:rPr>
      </w:pPr>
      <w:r w:rsidDel="00000000" w:rsidR="00000000" w:rsidRPr="00000000">
        <w:rPr>
          <w:rtl w:val="0"/>
        </w:rPr>
      </w:r>
    </w:p>
    <w:p w:rsidR="00000000" w:rsidDel="00000000" w:rsidP="00000000" w:rsidRDefault="00000000" w:rsidRPr="00000000" w14:paraId="00000019">
      <w:pPr>
        <w:ind w:left="360" w:firstLine="0"/>
        <w:rPr/>
      </w:pPr>
      <w:r w:rsidDel="00000000" w:rsidR="00000000" w:rsidRPr="00000000">
        <w:rPr>
          <w:rtl w:val="0"/>
        </w:rPr>
      </w:r>
    </w:p>
    <w:p w:rsidR="00000000" w:rsidDel="00000000" w:rsidP="00000000" w:rsidRDefault="00000000" w:rsidRPr="00000000" w14:paraId="0000001A">
      <w:pPr>
        <w:rPr>
          <w:sz w:val="28"/>
          <w:szCs w:val="28"/>
        </w:rPr>
      </w:pPr>
      <w:r w:rsidDel="00000000" w:rsidR="00000000" w:rsidRPr="00000000">
        <w:rPr>
          <w:b w:val="1"/>
          <w:sz w:val="28"/>
          <w:szCs w:val="28"/>
          <w:rtl w:val="0"/>
        </w:rPr>
        <w:t xml:space="preserve">§ 6.</w:t>
      </w:r>
      <w:r w:rsidDel="00000000" w:rsidR="00000000" w:rsidRPr="00000000">
        <w:rPr>
          <w:sz w:val="28"/>
          <w:szCs w:val="28"/>
          <w:rtl w:val="0"/>
        </w:rPr>
        <w:t xml:space="preserve">   Ordföranden föredrog styrelsens årsberättelse. </w:t>
      </w:r>
    </w:p>
    <w:p w:rsidR="00000000" w:rsidDel="00000000" w:rsidP="00000000" w:rsidRDefault="00000000" w:rsidRPr="00000000" w14:paraId="0000001B">
      <w:pPr>
        <w:rPr>
          <w:sz w:val="28"/>
          <w:szCs w:val="28"/>
        </w:rPr>
      </w:pPr>
      <w:r w:rsidDel="00000000" w:rsidR="00000000" w:rsidRPr="00000000">
        <w:rPr>
          <w:sz w:val="28"/>
          <w:szCs w:val="28"/>
          <w:rtl w:val="0"/>
        </w:rPr>
        <w:t xml:space="preserve">Under året har det planterats 450 kg regnbåge vid ett tillfälle. Det hade planerats att plantera röding men det gick inte att anskaffa. Det har inte genomförts någon arbetsdag eller styrelsemöte. </w:t>
      </w:r>
    </w:p>
    <w:p w:rsidR="00000000" w:rsidDel="00000000" w:rsidP="00000000" w:rsidRDefault="00000000" w:rsidRPr="00000000" w14:paraId="0000001C">
      <w:pPr>
        <w:rPr>
          <w:b w:val="1"/>
          <w:sz w:val="28"/>
          <w:szCs w:val="28"/>
        </w:rPr>
      </w:pPr>
      <w:r w:rsidDel="00000000" w:rsidR="00000000" w:rsidRPr="00000000">
        <w:rPr>
          <w:rtl w:val="0"/>
        </w:rPr>
      </w:r>
    </w:p>
    <w:p w:rsidR="00000000" w:rsidDel="00000000" w:rsidP="00000000" w:rsidRDefault="00000000" w:rsidRPr="00000000" w14:paraId="0000001D">
      <w:pPr>
        <w:ind w:left="360" w:firstLine="0"/>
        <w:rPr>
          <w:sz w:val="28"/>
          <w:szCs w:val="28"/>
        </w:rPr>
      </w:pPr>
      <w:r w:rsidDel="00000000" w:rsidR="00000000" w:rsidRPr="00000000">
        <w:rPr>
          <w:rtl w:val="0"/>
        </w:rPr>
      </w:r>
    </w:p>
    <w:p w:rsidR="00000000" w:rsidDel="00000000" w:rsidP="00000000" w:rsidRDefault="00000000" w:rsidRPr="00000000" w14:paraId="0000001E">
      <w:pPr>
        <w:rPr>
          <w:b w:val="1"/>
          <w:sz w:val="28"/>
          <w:szCs w:val="28"/>
        </w:rPr>
      </w:pPr>
      <w:r w:rsidDel="00000000" w:rsidR="00000000" w:rsidRPr="00000000">
        <w:rPr>
          <w:b w:val="1"/>
          <w:sz w:val="28"/>
          <w:szCs w:val="28"/>
          <w:rtl w:val="0"/>
        </w:rPr>
        <w:t xml:space="preserve">§ 7.   </w:t>
      </w:r>
      <w:r w:rsidDel="00000000" w:rsidR="00000000" w:rsidRPr="00000000">
        <w:rPr>
          <w:sz w:val="28"/>
          <w:szCs w:val="28"/>
          <w:rtl w:val="0"/>
        </w:rPr>
        <w:t xml:space="preserve">Ordföranden föredrog föreningens förvaltningsberättelse.</w:t>
      </w:r>
      <w:r w:rsidDel="00000000" w:rsidR="00000000" w:rsidRPr="00000000">
        <w:rPr>
          <w:b w:val="1"/>
          <w:sz w:val="28"/>
          <w:szCs w:val="28"/>
          <w:rtl w:val="0"/>
        </w:rPr>
        <w:t xml:space="preserve"> </w:t>
      </w:r>
    </w:p>
    <w:p w:rsidR="00000000" w:rsidDel="00000000" w:rsidP="00000000" w:rsidRDefault="00000000" w:rsidRPr="00000000" w14:paraId="0000001F">
      <w:pPr>
        <w:rPr>
          <w:sz w:val="28"/>
          <w:szCs w:val="28"/>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rPr>
          <w:sz w:val="28"/>
          <w:szCs w:val="28"/>
        </w:rPr>
      </w:pPr>
      <w:r w:rsidDel="00000000" w:rsidR="00000000" w:rsidRPr="00000000">
        <w:rPr>
          <w:b w:val="1"/>
          <w:sz w:val="28"/>
          <w:szCs w:val="28"/>
          <w:rtl w:val="0"/>
        </w:rPr>
        <w:t xml:space="preserve">§ 8.   </w:t>
      </w:r>
      <w:r w:rsidDel="00000000" w:rsidR="00000000" w:rsidRPr="00000000">
        <w:rPr>
          <w:sz w:val="28"/>
          <w:szCs w:val="28"/>
          <w:rtl w:val="0"/>
        </w:rPr>
        <w:t xml:space="preserve">Ordföranden föredrog revisionsberättelsen. </w:t>
      </w:r>
    </w:p>
    <w:p w:rsidR="00000000" w:rsidDel="00000000" w:rsidP="00000000" w:rsidRDefault="00000000" w:rsidRPr="00000000" w14:paraId="00000022">
      <w:pPr>
        <w:rPr>
          <w:sz w:val="28"/>
          <w:szCs w:val="28"/>
        </w:rPr>
      </w:pPr>
      <w:r w:rsidDel="00000000" w:rsidR="00000000" w:rsidRPr="00000000">
        <w:rPr>
          <w:rtl w:val="0"/>
        </w:rPr>
      </w:r>
    </w:p>
    <w:p w:rsidR="00000000" w:rsidDel="00000000" w:rsidP="00000000" w:rsidRDefault="00000000" w:rsidRPr="00000000" w14:paraId="00000023">
      <w:pPr>
        <w:ind w:left="360" w:firstLine="0"/>
        <w:rPr/>
      </w:pPr>
      <w:r w:rsidDel="00000000" w:rsidR="00000000" w:rsidRPr="00000000">
        <w:rPr>
          <w:rtl w:val="0"/>
        </w:rPr>
      </w:r>
    </w:p>
    <w:p w:rsidR="00000000" w:rsidDel="00000000" w:rsidP="00000000" w:rsidRDefault="00000000" w:rsidRPr="00000000" w14:paraId="00000024">
      <w:pPr>
        <w:rPr>
          <w:sz w:val="28"/>
          <w:szCs w:val="28"/>
        </w:rPr>
      </w:pPr>
      <w:r w:rsidDel="00000000" w:rsidR="00000000" w:rsidRPr="00000000">
        <w:rPr>
          <w:b w:val="1"/>
          <w:sz w:val="28"/>
          <w:szCs w:val="28"/>
          <w:rtl w:val="0"/>
        </w:rPr>
        <w:t xml:space="preserve">§ 9.   </w:t>
      </w:r>
      <w:r w:rsidDel="00000000" w:rsidR="00000000" w:rsidRPr="00000000">
        <w:rPr>
          <w:sz w:val="28"/>
          <w:szCs w:val="28"/>
          <w:rtl w:val="0"/>
        </w:rPr>
        <w:t xml:space="preserve">Mötet beslutade att i enlighet med revisorernas förslag ge styrelsen ansvarsfrihet för verksamhetsåret 2022-01-01–2022-12-31.</w:t>
      </w:r>
    </w:p>
    <w:p w:rsidR="00000000" w:rsidDel="00000000" w:rsidP="00000000" w:rsidRDefault="00000000" w:rsidRPr="00000000" w14:paraId="00000025">
      <w:pPr>
        <w:rPr>
          <w:sz w:val="28"/>
          <w:szCs w:val="28"/>
        </w:rPr>
      </w:pPr>
      <w:bookmarkStart w:colFirst="0" w:colLast="0" w:name="_gjdgxs" w:id="0"/>
      <w:bookmarkEnd w:id="0"/>
      <w:r w:rsidDel="00000000" w:rsidR="00000000" w:rsidRPr="00000000">
        <w:rPr>
          <w:rtl w:val="0"/>
        </w:rPr>
      </w:r>
    </w:p>
    <w:p w:rsidR="00000000" w:rsidDel="00000000" w:rsidP="00000000" w:rsidRDefault="00000000" w:rsidRPr="00000000" w14:paraId="00000026">
      <w:pPr>
        <w:ind w:left="360" w:firstLine="0"/>
        <w:rPr/>
      </w:pPr>
      <w:r w:rsidDel="00000000" w:rsidR="00000000" w:rsidRPr="00000000">
        <w:rPr>
          <w:rtl w:val="0"/>
        </w:rPr>
      </w:r>
    </w:p>
    <w:p w:rsidR="00000000" w:rsidDel="00000000" w:rsidP="00000000" w:rsidRDefault="00000000" w:rsidRPr="00000000" w14:paraId="00000027">
      <w:pPr>
        <w:tabs>
          <w:tab w:val="left" w:leader="none" w:pos="1620"/>
        </w:tabs>
        <w:rPr>
          <w:sz w:val="28"/>
          <w:szCs w:val="28"/>
        </w:rPr>
      </w:pPr>
      <w:r w:rsidDel="00000000" w:rsidR="00000000" w:rsidRPr="00000000">
        <w:rPr>
          <w:b w:val="1"/>
          <w:sz w:val="28"/>
          <w:szCs w:val="28"/>
          <w:rtl w:val="0"/>
        </w:rPr>
        <w:t xml:space="preserve">§ 10. </w:t>
      </w:r>
      <w:r w:rsidDel="00000000" w:rsidR="00000000" w:rsidRPr="00000000">
        <w:rPr>
          <w:sz w:val="28"/>
          <w:szCs w:val="28"/>
          <w:rtl w:val="0"/>
        </w:rPr>
        <w:t xml:space="preserve">Till föreningen valdes:</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620"/>
        </w:tabs>
        <w:spacing w:after="0" w:before="0" w:line="240" w:lineRule="auto"/>
        <w:ind w:left="2340" w:right="0" w:hanging="36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Ordförande på 1 år </w:t>
        <w:tab/>
        <w:t xml:space="preserve">Robert Andersson</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620"/>
        </w:tabs>
        <w:spacing w:after="0" w:before="0" w:line="240" w:lineRule="auto"/>
        <w:ind w:left="23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Kassör på 2 år </w:t>
        <w:tab/>
        <w:t xml:space="preserve">Fredrik Walding</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620"/>
        </w:tabs>
        <w:spacing w:after="0" w:before="0" w:line="240" w:lineRule="auto"/>
        <w:ind w:left="2340" w:right="0" w:hanging="36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Ledamot på 2 år </w:t>
        <w:tab/>
        <w:t xml:space="preserve">Mikael Walsås</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620"/>
        </w:tabs>
        <w:spacing w:after="0" w:before="0" w:line="240" w:lineRule="auto"/>
        <w:ind w:left="2340" w:right="0" w:hanging="36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Ledamot på 1 år </w:t>
        <w:tab/>
        <w:t xml:space="preserve">Ted Strömbäck</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620"/>
        </w:tabs>
        <w:spacing w:after="0" w:before="0" w:line="240" w:lineRule="auto"/>
        <w:ind w:left="2340" w:right="0" w:hanging="36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Ledamot på 1 år</w:t>
        <w:tab/>
        <w:t xml:space="preserve">Åke Samuelsson</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620"/>
        </w:tabs>
        <w:spacing w:after="0" w:before="0" w:line="240" w:lineRule="auto"/>
        <w:ind w:left="2340" w:right="0" w:hanging="36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Suppleant på 2 år </w:t>
        <w:tab/>
        <w:t xml:space="preserve">Anders Jarblad</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620"/>
        </w:tabs>
        <w:spacing w:after="0" w:before="0" w:line="240" w:lineRule="auto"/>
        <w:ind w:left="23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Suppleant på 1 år </w:t>
        <w:tab/>
        <w:t xml:space="preserve">Peter Laestadius</w:t>
      </w:r>
      <w:r w:rsidDel="00000000" w:rsidR="00000000" w:rsidRPr="00000000">
        <w:rPr>
          <w:rtl w:val="0"/>
        </w:rPr>
      </w:r>
    </w:p>
    <w:p w:rsidR="00000000" w:rsidDel="00000000" w:rsidP="00000000" w:rsidRDefault="00000000" w:rsidRPr="00000000" w14:paraId="0000002F">
      <w:pPr>
        <w:tabs>
          <w:tab w:val="left" w:leader="none" w:pos="1620"/>
        </w:tabs>
        <w:rPr/>
      </w:pPr>
      <w:r w:rsidDel="00000000" w:rsidR="00000000" w:rsidRPr="00000000">
        <w:rPr>
          <w:rtl w:val="0"/>
        </w:rPr>
      </w:r>
    </w:p>
    <w:p w:rsidR="00000000" w:rsidDel="00000000" w:rsidP="00000000" w:rsidRDefault="00000000" w:rsidRPr="00000000" w14:paraId="00000030">
      <w:pPr>
        <w:tabs>
          <w:tab w:val="left" w:leader="none" w:pos="1620"/>
        </w:tabs>
        <w:ind w:firstLine="720"/>
        <w:rPr>
          <w:b w:val="1"/>
          <w:sz w:val="28"/>
          <w:szCs w:val="28"/>
        </w:rPr>
      </w:pPr>
      <w:r w:rsidDel="00000000" w:rsidR="00000000" w:rsidRPr="00000000">
        <w:rPr>
          <w:sz w:val="28"/>
          <w:szCs w:val="28"/>
          <w:rtl w:val="0"/>
        </w:rPr>
        <w:t xml:space="preserve">I övrigt så är styrelsen enligt nedan:</w:t>
        <w:tab/>
        <w:tab/>
        <w:t xml:space="preserve"> </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024"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Sekreterare</w:t>
        <w:tab/>
        <w:t xml:space="preserve">1 år kvar</w:t>
        <w:tab/>
        <w:t xml:space="preserve">Kenneth Tuvehed</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024"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Suppleant</w:t>
        <w:tab/>
        <w:t xml:space="preserve">1 år kvar</w:t>
        <w:tab/>
        <w:t xml:space="preserve">Kenneth Lindberg</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024"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Suppleant:</w:t>
        <w:tab/>
        <w:t xml:space="preserve">1 år kvar</w:t>
        <w:tab/>
        <w:t xml:space="preserve">Gunnar Wikberg</w:t>
      </w:r>
    </w:p>
    <w:p w:rsidR="00000000" w:rsidDel="00000000" w:rsidP="00000000" w:rsidRDefault="00000000" w:rsidRPr="00000000" w14:paraId="00000034">
      <w:pPr>
        <w:tabs>
          <w:tab w:val="left" w:leader="none" w:pos="1620"/>
        </w:tabs>
        <w:rPr>
          <w:sz w:val="28"/>
          <w:szCs w:val="28"/>
        </w:rPr>
      </w:pPr>
      <w:r w:rsidDel="00000000" w:rsidR="00000000" w:rsidRPr="00000000">
        <w:rPr>
          <w:rtl w:val="0"/>
        </w:rPr>
      </w:r>
    </w:p>
    <w:p w:rsidR="00000000" w:rsidDel="00000000" w:rsidP="00000000" w:rsidRDefault="00000000" w:rsidRPr="00000000" w14:paraId="00000035">
      <w:pPr>
        <w:tabs>
          <w:tab w:val="left" w:leader="none" w:pos="1620"/>
        </w:tabs>
        <w:rPr>
          <w:b w:val="1"/>
          <w:sz w:val="28"/>
          <w:szCs w:val="28"/>
        </w:rPr>
      </w:pPr>
      <w:r w:rsidDel="00000000" w:rsidR="00000000" w:rsidRPr="00000000">
        <w:rPr>
          <w:sz w:val="28"/>
          <w:szCs w:val="28"/>
          <w:rtl w:val="0"/>
        </w:rPr>
        <w:t xml:space="preserve">Till revisorer valde mötet: </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024"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Revisor:</w:t>
        <w:tab/>
        <w:t xml:space="preserve">På 1 år.</w:t>
        <w:tab/>
        <w:t xml:space="preserve">Urban Engström </w:t>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024"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Revisor:</w:t>
        <w:tab/>
        <w:t xml:space="preserve">På 1 år.</w:t>
        <w:tab/>
        <w:t xml:space="preserve">Anders Sundqvist </w:t>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024"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Suppleant: </w:t>
        <w:tab/>
        <w:t xml:space="preserve">På 1 år.</w:t>
        <w:tab/>
        <w:t xml:space="preserve">Mikael Ståhl</w:t>
      </w:r>
    </w:p>
    <w:p w:rsidR="00000000" w:rsidDel="00000000" w:rsidP="00000000" w:rsidRDefault="00000000" w:rsidRPr="00000000" w14:paraId="00000039">
      <w:pPr>
        <w:rPr>
          <w:sz w:val="28"/>
          <w:szCs w:val="28"/>
        </w:rPr>
      </w:pPr>
      <w:r w:rsidDel="00000000" w:rsidR="00000000" w:rsidRPr="00000000">
        <w:rPr>
          <w:rtl w:val="0"/>
        </w:rPr>
      </w:r>
    </w:p>
    <w:p w:rsidR="00000000" w:rsidDel="00000000" w:rsidP="00000000" w:rsidRDefault="00000000" w:rsidRPr="00000000" w14:paraId="0000003A">
      <w:pPr>
        <w:tabs>
          <w:tab w:val="left" w:leader="none" w:pos="1620"/>
        </w:tabs>
        <w:rPr>
          <w:sz w:val="28"/>
          <w:szCs w:val="28"/>
        </w:rPr>
      </w:pPr>
      <w:r w:rsidDel="00000000" w:rsidR="00000000" w:rsidRPr="00000000">
        <w:rPr>
          <w:sz w:val="28"/>
          <w:szCs w:val="28"/>
          <w:rtl w:val="0"/>
        </w:rPr>
        <w:t xml:space="preserve">Mötet uppdrog åt den nya styrelsen att rekrytera en valberedning inför nästa årsmöte. </w:t>
      </w:r>
    </w:p>
    <w:p w:rsidR="00000000" w:rsidDel="00000000" w:rsidP="00000000" w:rsidRDefault="00000000" w:rsidRPr="00000000" w14:paraId="0000003B">
      <w:pPr>
        <w:tabs>
          <w:tab w:val="left" w:leader="none" w:pos="1620"/>
        </w:tabs>
        <w:rPr>
          <w:sz w:val="28"/>
          <w:szCs w:val="28"/>
        </w:rPr>
      </w:pPr>
      <w:r w:rsidDel="00000000" w:rsidR="00000000" w:rsidRPr="00000000">
        <w:rPr>
          <w:rtl w:val="0"/>
        </w:rPr>
      </w:r>
    </w:p>
    <w:p w:rsidR="00000000" w:rsidDel="00000000" w:rsidP="00000000" w:rsidRDefault="00000000" w:rsidRPr="00000000" w14:paraId="0000003C">
      <w:pPr>
        <w:tabs>
          <w:tab w:val="left" w:leader="none" w:pos="1620"/>
        </w:tabs>
        <w:rPr>
          <w:sz w:val="28"/>
          <w:szCs w:val="28"/>
        </w:rPr>
      </w:pPr>
      <w:r w:rsidDel="00000000" w:rsidR="00000000" w:rsidRPr="00000000">
        <w:rPr>
          <w:rtl w:val="0"/>
        </w:rPr>
      </w:r>
    </w:p>
    <w:p w:rsidR="00000000" w:rsidDel="00000000" w:rsidP="00000000" w:rsidRDefault="00000000" w:rsidRPr="00000000" w14:paraId="0000003D">
      <w:pPr>
        <w:tabs>
          <w:tab w:val="left" w:leader="none" w:pos="1620"/>
        </w:tabs>
        <w:rPr>
          <w:sz w:val="28"/>
          <w:szCs w:val="28"/>
        </w:rPr>
      </w:pPr>
      <w:r w:rsidDel="00000000" w:rsidR="00000000" w:rsidRPr="00000000">
        <w:rPr>
          <w:b w:val="1"/>
          <w:sz w:val="28"/>
          <w:szCs w:val="28"/>
          <w:rtl w:val="0"/>
        </w:rPr>
        <w:t xml:space="preserve">§ 11. </w:t>
      </w:r>
      <w:r w:rsidDel="00000000" w:rsidR="00000000" w:rsidRPr="00000000">
        <w:rPr>
          <w:sz w:val="28"/>
          <w:szCs w:val="28"/>
          <w:rtl w:val="0"/>
        </w:rPr>
        <w:t xml:space="preserve">Ordföreren föredrog styrelsens förslag till inkomst- och utgiftsplan. Mötet godkände denna. </w:t>
      </w:r>
    </w:p>
    <w:p w:rsidR="00000000" w:rsidDel="00000000" w:rsidP="00000000" w:rsidRDefault="00000000" w:rsidRPr="00000000" w14:paraId="0000003E">
      <w:pPr>
        <w:tabs>
          <w:tab w:val="left" w:leader="none" w:pos="1620"/>
        </w:tabs>
        <w:rPr>
          <w:sz w:val="28"/>
          <w:szCs w:val="28"/>
        </w:rPr>
      </w:pPr>
      <w:r w:rsidDel="00000000" w:rsidR="00000000" w:rsidRPr="00000000">
        <w:rPr>
          <w:rtl w:val="0"/>
        </w:rPr>
      </w:r>
    </w:p>
    <w:p w:rsidR="00000000" w:rsidDel="00000000" w:rsidP="00000000" w:rsidRDefault="00000000" w:rsidRPr="00000000" w14:paraId="0000003F">
      <w:pPr>
        <w:ind w:left="360" w:firstLine="0"/>
        <w:rPr/>
      </w:pPr>
      <w:r w:rsidDel="00000000" w:rsidR="00000000" w:rsidRPr="00000000">
        <w:rPr>
          <w:rtl w:val="0"/>
        </w:rPr>
      </w:r>
    </w:p>
    <w:p w:rsidR="00000000" w:rsidDel="00000000" w:rsidP="00000000" w:rsidRDefault="00000000" w:rsidRPr="00000000" w14:paraId="00000040">
      <w:pPr>
        <w:tabs>
          <w:tab w:val="left" w:leader="none" w:pos="1620"/>
        </w:tabs>
        <w:rPr>
          <w:sz w:val="28"/>
          <w:szCs w:val="28"/>
        </w:rPr>
      </w:pPr>
      <w:r w:rsidDel="00000000" w:rsidR="00000000" w:rsidRPr="00000000">
        <w:rPr>
          <w:b w:val="1"/>
          <w:sz w:val="28"/>
          <w:szCs w:val="28"/>
          <w:rtl w:val="0"/>
        </w:rPr>
        <w:t xml:space="preserve">§ 12. </w:t>
      </w:r>
      <w:r w:rsidDel="00000000" w:rsidR="00000000" w:rsidRPr="00000000">
        <w:rPr>
          <w:sz w:val="28"/>
          <w:szCs w:val="28"/>
          <w:rtl w:val="0"/>
        </w:rPr>
        <w:t xml:space="preserve">Mötet diskuterade Årsavgiften samt inträdesavgiften. </w:t>
      </w:r>
    </w:p>
    <w:p w:rsidR="00000000" w:rsidDel="00000000" w:rsidP="00000000" w:rsidRDefault="00000000" w:rsidRPr="00000000" w14:paraId="00000041">
      <w:pPr>
        <w:tabs>
          <w:tab w:val="left" w:leader="none" w:pos="1620"/>
        </w:tabs>
        <w:rPr>
          <w:sz w:val="28"/>
          <w:szCs w:val="28"/>
        </w:rPr>
      </w:pPr>
      <w:r w:rsidDel="00000000" w:rsidR="00000000" w:rsidRPr="00000000">
        <w:rPr>
          <w:sz w:val="28"/>
          <w:szCs w:val="28"/>
          <w:rtl w:val="0"/>
        </w:rPr>
        <w:t xml:space="preserve">Mötet beslutade att bibehålla avgifterna enligt tidigare. </w:t>
      </w:r>
    </w:p>
    <w:p w:rsidR="00000000" w:rsidDel="00000000" w:rsidP="00000000" w:rsidRDefault="00000000" w:rsidRPr="00000000" w14:paraId="00000042">
      <w:pPr>
        <w:tabs>
          <w:tab w:val="left" w:leader="none" w:pos="1620"/>
        </w:tabs>
        <w:rPr>
          <w:b w:val="1"/>
          <w:sz w:val="28"/>
          <w:szCs w:val="28"/>
        </w:rPr>
      </w:pPr>
      <w:r w:rsidDel="00000000" w:rsidR="00000000" w:rsidRPr="00000000">
        <w:rPr>
          <w:sz w:val="28"/>
          <w:szCs w:val="28"/>
          <w:rtl w:val="0"/>
        </w:rPr>
        <w:t xml:space="preserve">Inträdesavgift på 500kr och årsavgift på 600 kr.</w:t>
      </w:r>
      <w:r w:rsidDel="00000000" w:rsidR="00000000" w:rsidRPr="00000000">
        <w:rPr>
          <w:b w:val="1"/>
          <w:sz w:val="28"/>
          <w:szCs w:val="28"/>
          <w:rtl w:val="0"/>
        </w:rPr>
        <w:t xml:space="preserve"> </w:t>
      </w:r>
    </w:p>
    <w:p w:rsidR="00000000" w:rsidDel="00000000" w:rsidP="00000000" w:rsidRDefault="00000000" w:rsidRPr="00000000" w14:paraId="00000043">
      <w:pPr>
        <w:tabs>
          <w:tab w:val="left" w:leader="none" w:pos="1620"/>
        </w:tabs>
        <w:rPr>
          <w:sz w:val="28"/>
          <w:szCs w:val="28"/>
        </w:rPr>
      </w:pPr>
      <w:r w:rsidDel="00000000" w:rsidR="00000000" w:rsidRPr="00000000">
        <w:rPr>
          <w:sz w:val="28"/>
          <w:szCs w:val="28"/>
          <w:rtl w:val="0"/>
        </w:rPr>
        <w:t xml:space="preserve">Mötet uppdrog åt styrelsen att överse dagsavgiften.</w:t>
      </w:r>
    </w:p>
    <w:p w:rsidR="00000000" w:rsidDel="00000000" w:rsidP="00000000" w:rsidRDefault="00000000" w:rsidRPr="00000000" w14:paraId="00000044">
      <w:pPr>
        <w:tabs>
          <w:tab w:val="left" w:leader="none" w:pos="1620"/>
        </w:tabs>
        <w:rPr>
          <w:sz w:val="28"/>
          <w:szCs w:val="28"/>
        </w:rPr>
      </w:pPr>
      <w:r w:rsidDel="00000000" w:rsidR="00000000" w:rsidRPr="00000000">
        <w:rPr>
          <w:rtl w:val="0"/>
        </w:rPr>
      </w:r>
    </w:p>
    <w:p w:rsidR="00000000" w:rsidDel="00000000" w:rsidP="00000000" w:rsidRDefault="00000000" w:rsidRPr="00000000" w14:paraId="00000045">
      <w:pPr>
        <w:ind w:left="360" w:firstLine="0"/>
        <w:rPr/>
      </w:pPr>
      <w:r w:rsidDel="00000000" w:rsidR="00000000" w:rsidRPr="00000000">
        <w:rPr>
          <w:rtl w:val="0"/>
        </w:rPr>
      </w:r>
    </w:p>
    <w:p w:rsidR="00000000" w:rsidDel="00000000" w:rsidP="00000000" w:rsidRDefault="00000000" w:rsidRPr="00000000" w14:paraId="00000046">
      <w:pPr>
        <w:tabs>
          <w:tab w:val="left" w:leader="none" w:pos="1620"/>
        </w:tabs>
        <w:rPr>
          <w:b w:val="1"/>
          <w:sz w:val="28"/>
          <w:szCs w:val="28"/>
        </w:rPr>
      </w:pPr>
      <w:r w:rsidDel="00000000" w:rsidR="00000000" w:rsidRPr="00000000">
        <w:rPr>
          <w:b w:val="1"/>
          <w:sz w:val="28"/>
          <w:szCs w:val="28"/>
          <w:rtl w:val="0"/>
        </w:rPr>
        <w:t xml:space="preserve">§ 13.  </w:t>
      </w:r>
      <w:r w:rsidDel="00000000" w:rsidR="00000000" w:rsidRPr="00000000">
        <w:rPr>
          <w:sz w:val="28"/>
          <w:szCs w:val="28"/>
          <w:rtl w:val="0"/>
        </w:rPr>
        <w:t xml:space="preserve">Inkomna motioner.</w:t>
      </w:r>
      <w:r w:rsidDel="00000000" w:rsidR="00000000" w:rsidRPr="00000000">
        <w:rPr>
          <w:b w:val="1"/>
          <w:sz w:val="28"/>
          <w:szCs w:val="28"/>
          <w:rtl w:val="0"/>
        </w:rPr>
        <w:t xml:space="preserve"> </w:t>
      </w:r>
    </w:p>
    <w:p w:rsidR="00000000" w:rsidDel="00000000" w:rsidP="00000000" w:rsidRDefault="00000000" w:rsidRPr="00000000" w14:paraId="00000047">
      <w:pPr>
        <w:tabs>
          <w:tab w:val="left" w:leader="none" w:pos="1620"/>
        </w:tabs>
        <w:rPr>
          <w:b w:val="1"/>
          <w:sz w:val="28"/>
          <w:szCs w:val="28"/>
        </w:rPr>
      </w:pPr>
      <w:r w:rsidDel="00000000" w:rsidR="00000000" w:rsidRPr="00000000">
        <w:rPr>
          <w:sz w:val="28"/>
          <w:szCs w:val="28"/>
          <w:rtl w:val="0"/>
        </w:rPr>
        <w:t xml:space="preserve">Inga motioner har inkommit.</w:t>
      </w:r>
      <w:r w:rsidDel="00000000" w:rsidR="00000000" w:rsidRPr="00000000">
        <w:rPr>
          <w:rtl w:val="0"/>
        </w:rPr>
      </w:r>
    </w:p>
    <w:p w:rsidR="00000000" w:rsidDel="00000000" w:rsidP="00000000" w:rsidRDefault="00000000" w:rsidRPr="00000000" w14:paraId="00000048">
      <w:pPr>
        <w:tabs>
          <w:tab w:val="left" w:leader="none" w:pos="1620"/>
        </w:tabs>
        <w:rPr>
          <w:b w:val="1"/>
          <w:sz w:val="28"/>
          <w:szCs w:val="28"/>
        </w:rPr>
      </w:pPr>
      <w:r w:rsidDel="00000000" w:rsidR="00000000" w:rsidRPr="00000000">
        <w:rPr>
          <w:rtl w:val="0"/>
        </w:rPr>
      </w:r>
    </w:p>
    <w:p w:rsidR="00000000" w:rsidDel="00000000" w:rsidP="00000000" w:rsidRDefault="00000000" w:rsidRPr="00000000" w14:paraId="00000049">
      <w:pPr>
        <w:tabs>
          <w:tab w:val="left" w:leader="none" w:pos="1620"/>
        </w:tabs>
        <w:rPr>
          <w:b w:val="1"/>
          <w:sz w:val="28"/>
          <w:szCs w:val="28"/>
        </w:rPr>
      </w:pPr>
      <w:r w:rsidDel="00000000" w:rsidR="00000000" w:rsidRPr="00000000">
        <w:rPr>
          <w:rtl w:val="0"/>
        </w:rPr>
      </w:r>
    </w:p>
    <w:p w:rsidR="00000000" w:rsidDel="00000000" w:rsidP="00000000" w:rsidRDefault="00000000" w:rsidRPr="00000000" w14:paraId="0000004A">
      <w:pPr>
        <w:tabs>
          <w:tab w:val="left" w:leader="none" w:pos="1620"/>
        </w:tabs>
        <w:rPr>
          <w:sz w:val="28"/>
          <w:szCs w:val="28"/>
        </w:rPr>
      </w:pPr>
      <w:r w:rsidDel="00000000" w:rsidR="00000000" w:rsidRPr="00000000">
        <w:rPr>
          <w:b w:val="1"/>
          <w:sz w:val="28"/>
          <w:szCs w:val="28"/>
          <w:rtl w:val="0"/>
        </w:rPr>
        <w:t xml:space="preserve">§ 14.  </w:t>
      </w:r>
      <w:r w:rsidDel="00000000" w:rsidR="00000000" w:rsidRPr="00000000">
        <w:rPr>
          <w:sz w:val="28"/>
          <w:szCs w:val="28"/>
          <w:rtl w:val="0"/>
        </w:rPr>
        <w:t xml:space="preserve">Övriga frågor:</w:t>
      </w:r>
    </w:p>
    <w:p w:rsidR="00000000" w:rsidDel="00000000" w:rsidP="00000000" w:rsidRDefault="00000000" w:rsidRPr="00000000" w14:paraId="0000004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62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 bör få till stånd en arbetsdag bla för att täcka stugans tak samt överse behovet av reparation av den. </w:t>
      </w:r>
    </w:p>
    <w:p w:rsidR="00000000" w:rsidDel="00000000" w:rsidP="00000000" w:rsidRDefault="00000000" w:rsidRPr="00000000" w14:paraId="0000004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62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 bör diskutera arrendet till Fortverket med anledning av alla avlysta dagar. </w:t>
      </w:r>
    </w:p>
    <w:p w:rsidR="00000000" w:rsidDel="00000000" w:rsidP="00000000" w:rsidRDefault="00000000" w:rsidRPr="00000000" w14:paraId="0000004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62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Förbättra informationsspridning till medlemmar tex genom att lägga upp protokoll på Laget.se</w:t>
      </w:r>
    </w:p>
    <w:p w:rsidR="00000000" w:rsidDel="00000000" w:rsidP="00000000" w:rsidRDefault="00000000" w:rsidRPr="00000000" w14:paraId="0000004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62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Överse möjligheterna att köpa in röding för plantering samt ev mysis kräftor för att föda fisken bättre.</w:t>
      </w:r>
    </w:p>
    <w:p w:rsidR="00000000" w:rsidDel="00000000" w:rsidP="00000000" w:rsidRDefault="00000000" w:rsidRPr="00000000" w14:paraId="0000004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62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Kontrollera utloppsgallrets funktion för att undvika översvämning. </w:t>
      </w:r>
    </w:p>
    <w:p w:rsidR="00000000" w:rsidDel="00000000" w:rsidP="00000000" w:rsidRDefault="00000000" w:rsidRPr="00000000" w14:paraId="00000050">
      <w:pPr>
        <w:tabs>
          <w:tab w:val="left" w:leader="none" w:pos="1620"/>
        </w:tabs>
        <w:rPr>
          <w:b w:val="1"/>
          <w:sz w:val="28"/>
          <w:szCs w:val="28"/>
        </w:rPr>
      </w:pPr>
      <w:r w:rsidDel="00000000" w:rsidR="00000000" w:rsidRPr="00000000">
        <w:rPr>
          <w:rtl w:val="0"/>
        </w:rPr>
      </w:r>
    </w:p>
    <w:p w:rsidR="00000000" w:rsidDel="00000000" w:rsidP="00000000" w:rsidRDefault="00000000" w:rsidRPr="00000000" w14:paraId="00000051">
      <w:pPr>
        <w:tabs>
          <w:tab w:val="left" w:leader="none" w:pos="1620"/>
        </w:tabs>
        <w:rPr/>
      </w:pPr>
      <w:r w:rsidDel="00000000" w:rsidR="00000000" w:rsidRPr="00000000">
        <w:rPr>
          <w:rtl w:val="0"/>
        </w:rPr>
      </w:r>
    </w:p>
    <w:p w:rsidR="00000000" w:rsidDel="00000000" w:rsidP="00000000" w:rsidRDefault="00000000" w:rsidRPr="00000000" w14:paraId="00000052">
      <w:pPr>
        <w:tabs>
          <w:tab w:val="left" w:leader="none" w:pos="1620"/>
        </w:tabs>
        <w:rPr>
          <w:b w:val="1"/>
          <w:sz w:val="28"/>
          <w:szCs w:val="28"/>
        </w:rPr>
      </w:pPr>
      <w:r w:rsidDel="00000000" w:rsidR="00000000" w:rsidRPr="00000000">
        <w:rPr>
          <w:rtl w:val="0"/>
        </w:rPr>
      </w:r>
    </w:p>
    <w:p w:rsidR="00000000" w:rsidDel="00000000" w:rsidP="00000000" w:rsidRDefault="00000000" w:rsidRPr="00000000" w14:paraId="00000053">
      <w:pPr>
        <w:rPr>
          <w:b w:val="1"/>
          <w:sz w:val="28"/>
          <w:szCs w:val="28"/>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54">
      <w:pPr>
        <w:tabs>
          <w:tab w:val="left" w:leader="none" w:pos="1620"/>
        </w:tabs>
        <w:rPr>
          <w:b w:val="1"/>
          <w:sz w:val="28"/>
          <w:szCs w:val="28"/>
        </w:rPr>
      </w:pPr>
      <w:r w:rsidDel="00000000" w:rsidR="00000000" w:rsidRPr="00000000">
        <w:rPr>
          <w:b w:val="1"/>
          <w:sz w:val="28"/>
          <w:szCs w:val="28"/>
          <w:rtl w:val="0"/>
        </w:rPr>
        <w:t xml:space="preserve">§ 15. </w:t>
      </w:r>
      <w:r w:rsidDel="00000000" w:rsidR="00000000" w:rsidRPr="00000000">
        <w:rPr>
          <w:sz w:val="28"/>
          <w:szCs w:val="28"/>
          <w:rtl w:val="0"/>
        </w:rPr>
        <w:t xml:space="preserve">Ordföranden tackade alla för visat intresse samt att det är roligt med nytt blod i styrelsen, och förklarade mötet för avslutat. </w:t>
      </w: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b w:val="1"/>
        </w:rPr>
      </w:pPr>
      <w:r w:rsidDel="00000000" w:rsidR="00000000" w:rsidRPr="00000000">
        <w:rPr>
          <w:b w:val="1"/>
          <w:rtl w:val="0"/>
        </w:rPr>
        <w:t xml:space="preserve">                   </w:t>
      </w:r>
    </w:p>
    <w:p w:rsidR="00000000" w:rsidDel="00000000" w:rsidP="00000000" w:rsidRDefault="00000000" w:rsidRPr="00000000" w14:paraId="00000059">
      <w:pPr>
        <w:rPr/>
      </w:pPr>
      <w:r w:rsidDel="00000000" w:rsidR="00000000" w:rsidRPr="00000000">
        <w:rPr>
          <w:rtl w:val="0"/>
        </w:rPr>
        <w:t xml:space="preserve">           </w:t>
        <w:tab/>
        <w:tab/>
        <w:tab/>
      </w:r>
    </w:p>
    <w:p w:rsidR="00000000" w:rsidDel="00000000" w:rsidP="00000000" w:rsidRDefault="00000000" w:rsidRPr="00000000" w14:paraId="0000005A">
      <w:pPr>
        <w:rPr/>
      </w:pPr>
      <w:r w:rsidDel="00000000" w:rsidR="00000000" w:rsidRPr="00000000">
        <w:rPr>
          <w:rtl w:val="0"/>
        </w:rPr>
        <w:t xml:space="preserve">           Ordf.</w:t>
        <w:tab/>
        <w:tab/>
        <w:tab/>
        <w:tab/>
        <w:t xml:space="preserve">Sekr.</w:t>
      </w:r>
    </w:p>
    <w:p w:rsidR="00000000" w:rsidDel="00000000" w:rsidP="00000000" w:rsidRDefault="00000000" w:rsidRPr="00000000" w14:paraId="0000005B">
      <w:pPr>
        <w:rPr/>
      </w:pPr>
      <w:r w:rsidDel="00000000" w:rsidR="00000000" w:rsidRPr="00000000">
        <w:rPr>
          <w:rtl w:val="0"/>
        </w:rPr>
        <w:t xml:space="preserve"> </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          </w:t>
      </w:r>
    </w:p>
    <w:p w:rsidR="00000000" w:rsidDel="00000000" w:rsidP="00000000" w:rsidRDefault="00000000" w:rsidRPr="00000000" w14:paraId="0000005E">
      <w:pPr>
        <w:rPr/>
      </w:pPr>
      <w:r w:rsidDel="00000000" w:rsidR="00000000" w:rsidRPr="00000000">
        <w:rPr>
          <w:rtl w:val="0"/>
        </w:rPr>
        <w:t xml:space="preserve">          </w:t>
      </w:r>
    </w:p>
    <w:p w:rsidR="00000000" w:rsidDel="00000000" w:rsidP="00000000" w:rsidRDefault="00000000" w:rsidRPr="00000000" w14:paraId="0000005F">
      <w:pPr>
        <w:rPr/>
      </w:pPr>
      <w:r w:rsidDel="00000000" w:rsidR="00000000" w:rsidRPr="00000000">
        <w:rPr>
          <w:rtl w:val="0"/>
        </w:rPr>
        <w:t xml:space="preserve">            </w:t>
        <w:tab/>
        <w:tab/>
        <w:tab/>
      </w:r>
    </w:p>
    <w:p w:rsidR="00000000" w:rsidDel="00000000" w:rsidP="00000000" w:rsidRDefault="00000000" w:rsidRPr="00000000" w14:paraId="00000060">
      <w:pPr>
        <w:rPr/>
      </w:pPr>
      <w:r w:rsidDel="00000000" w:rsidR="00000000" w:rsidRPr="00000000">
        <w:rPr>
          <w:rtl w:val="0"/>
        </w:rPr>
        <w:t xml:space="preserve">            Justerare.</w:t>
        <w:tab/>
        <w:tab/>
        <w:tab/>
        <w:t xml:space="preserve">Justerare.</w:t>
      </w:r>
    </w:p>
    <w:p w:rsidR="00000000" w:rsidDel="00000000" w:rsidP="00000000" w:rsidRDefault="00000000" w:rsidRPr="00000000" w14:paraId="00000061">
      <w:pPr>
        <w:rPr/>
      </w:pPr>
      <w:r w:rsidDel="00000000" w:rsidR="00000000" w:rsidRPr="00000000">
        <w:rPr>
          <w:rtl w:val="0"/>
        </w:rPr>
        <w:t xml:space="preserve">          </w:t>
      </w:r>
    </w:p>
    <w:p w:rsidR="00000000" w:rsidDel="00000000" w:rsidP="00000000" w:rsidRDefault="00000000" w:rsidRPr="00000000" w14:paraId="00000062">
      <w:pPr>
        <w:tabs>
          <w:tab w:val="left" w:leader="none" w:pos="1620"/>
        </w:tabs>
        <w:rPr>
          <w:b w:val="1"/>
          <w:sz w:val="28"/>
          <w:szCs w:val="28"/>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024" w:hanging="360"/>
      </w:pPr>
      <w:rPr>
        <w:rFonts w:ascii="Noto Sans Symbols" w:cs="Noto Sans Symbols" w:eastAsia="Noto Sans Symbols" w:hAnsi="Noto Sans Symbols"/>
      </w:rPr>
    </w:lvl>
    <w:lvl w:ilvl="1">
      <w:start w:val="1"/>
      <w:numFmt w:val="bullet"/>
      <w:lvlText w:val="o"/>
      <w:lvlJc w:val="left"/>
      <w:pPr>
        <w:ind w:left="2744" w:hanging="360"/>
      </w:pPr>
      <w:rPr>
        <w:rFonts w:ascii="Courier New" w:cs="Courier New" w:eastAsia="Courier New" w:hAnsi="Courier New"/>
      </w:rPr>
    </w:lvl>
    <w:lvl w:ilvl="2">
      <w:start w:val="1"/>
      <w:numFmt w:val="bullet"/>
      <w:lvlText w:val="▪"/>
      <w:lvlJc w:val="left"/>
      <w:pPr>
        <w:ind w:left="3464" w:hanging="360"/>
      </w:pPr>
      <w:rPr>
        <w:rFonts w:ascii="Noto Sans Symbols" w:cs="Noto Sans Symbols" w:eastAsia="Noto Sans Symbols" w:hAnsi="Noto Sans Symbols"/>
      </w:rPr>
    </w:lvl>
    <w:lvl w:ilvl="3">
      <w:start w:val="1"/>
      <w:numFmt w:val="bullet"/>
      <w:lvlText w:val="●"/>
      <w:lvlJc w:val="left"/>
      <w:pPr>
        <w:ind w:left="4184" w:hanging="360"/>
      </w:pPr>
      <w:rPr>
        <w:rFonts w:ascii="Noto Sans Symbols" w:cs="Noto Sans Symbols" w:eastAsia="Noto Sans Symbols" w:hAnsi="Noto Sans Symbols"/>
      </w:rPr>
    </w:lvl>
    <w:lvl w:ilvl="4">
      <w:start w:val="1"/>
      <w:numFmt w:val="bullet"/>
      <w:lvlText w:val="o"/>
      <w:lvlJc w:val="left"/>
      <w:pPr>
        <w:ind w:left="4904" w:hanging="360"/>
      </w:pPr>
      <w:rPr>
        <w:rFonts w:ascii="Courier New" w:cs="Courier New" w:eastAsia="Courier New" w:hAnsi="Courier New"/>
      </w:rPr>
    </w:lvl>
    <w:lvl w:ilvl="5">
      <w:start w:val="1"/>
      <w:numFmt w:val="bullet"/>
      <w:lvlText w:val="▪"/>
      <w:lvlJc w:val="left"/>
      <w:pPr>
        <w:ind w:left="5624" w:hanging="360"/>
      </w:pPr>
      <w:rPr>
        <w:rFonts w:ascii="Noto Sans Symbols" w:cs="Noto Sans Symbols" w:eastAsia="Noto Sans Symbols" w:hAnsi="Noto Sans Symbols"/>
      </w:rPr>
    </w:lvl>
    <w:lvl w:ilvl="6">
      <w:start w:val="1"/>
      <w:numFmt w:val="bullet"/>
      <w:lvlText w:val="●"/>
      <w:lvlJc w:val="left"/>
      <w:pPr>
        <w:ind w:left="6344" w:hanging="360"/>
      </w:pPr>
      <w:rPr>
        <w:rFonts w:ascii="Noto Sans Symbols" w:cs="Noto Sans Symbols" w:eastAsia="Noto Sans Symbols" w:hAnsi="Noto Sans Symbols"/>
      </w:rPr>
    </w:lvl>
    <w:lvl w:ilvl="7">
      <w:start w:val="1"/>
      <w:numFmt w:val="bullet"/>
      <w:lvlText w:val="o"/>
      <w:lvlJc w:val="left"/>
      <w:pPr>
        <w:ind w:left="7064" w:hanging="360"/>
      </w:pPr>
      <w:rPr>
        <w:rFonts w:ascii="Courier New" w:cs="Courier New" w:eastAsia="Courier New" w:hAnsi="Courier New"/>
      </w:rPr>
    </w:lvl>
    <w:lvl w:ilvl="8">
      <w:start w:val="1"/>
      <w:numFmt w:val="bullet"/>
      <w:lvlText w:val="▪"/>
      <w:lvlJc w:val="left"/>
      <w:pPr>
        <w:ind w:left="7784" w:hanging="360"/>
      </w:pPr>
      <w:rPr>
        <w:rFonts w:ascii="Noto Sans Symbols" w:cs="Noto Sans Symbols" w:eastAsia="Noto Sans Symbols" w:hAnsi="Noto Sans Symbols"/>
      </w:rPr>
    </w:lvl>
  </w:abstractNum>
  <w:abstractNum w:abstractNumId="2">
    <w:lvl w:ilvl="0">
      <w:start w:val="1"/>
      <w:numFmt w:val="bullet"/>
      <w:lvlText w:val="●"/>
      <w:lvlJc w:val="left"/>
      <w:pPr>
        <w:ind w:left="2340" w:hanging="360"/>
      </w:pPr>
      <w:rPr>
        <w:rFonts w:ascii="Noto Sans Symbols" w:cs="Noto Sans Symbols" w:eastAsia="Noto Sans Symbols" w:hAnsi="Noto Sans Symbols"/>
      </w:rPr>
    </w:lvl>
    <w:lvl w:ilvl="1">
      <w:start w:val="1"/>
      <w:numFmt w:val="bullet"/>
      <w:lvlText w:val="o"/>
      <w:lvlJc w:val="left"/>
      <w:pPr>
        <w:ind w:left="3060" w:hanging="360"/>
      </w:pPr>
      <w:rPr>
        <w:rFonts w:ascii="Courier New" w:cs="Courier New" w:eastAsia="Courier New" w:hAnsi="Courier New"/>
      </w:rPr>
    </w:lvl>
    <w:lvl w:ilvl="2">
      <w:start w:val="1"/>
      <w:numFmt w:val="bullet"/>
      <w:lvlText w:val="▪"/>
      <w:lvlJc w:val="left"/>
      <w:pPr>
        <w:ind w:left="3780" w:hanging="360"/>
      </w:pPr>
      <w:rPr>
        <w:rFonts w:ascii="Noto Sans Symbols" w:cs="Noto Sans Symbols" w:eastAsia="Noto Sans Symbols" w:hAnsi="Noto Sans Symbols"/>
      </w:rPr>
    </w:lvl>
    <w:lvl w:ilvl="3">
      <w:start w:val="1"/>
      <w:numFmt w:val="bullet"/>
      <w:lvlText w:val="●"/>
      <w:lvlJc w:val="left"/>
      <w:pPr>
        <w:ind w:left="4500" w:hanging="360"/>
      </w:pPr>
      <w:rPr>
        <w:rFonts w:ascii="Noto Sans Symbols" w:cs="Noto Sans Symbols" w:eastAsia="Noto Sans Symbols" w:hAnsi="Noto Sans Symbols"/>
      </w:rPr>
    </w:lvl>
    <w:lvl w:ilvl="4">
      <w:start w:val="1"/>
      <w:numFmt w:val="bullet"/>
      <w:lvlText w:val="o"/>
      <w:lvlJc w:val="left"/>
      <w:pPr>
        <w:ind w:left="5220" w:hanging="360"/>
      </w:pPr>
      <w:rPr>
        <w:rFonts w:ascii="Courier New" w:cs="Courier New" w:eastAsia="Courier New" w:hAnsi="Courier New"/>
      </w:rPr>
    </w:lvl>
    <w:lvl w:ilvl="5">
      <w:start w:val="1"/>
      <w:numFmt w:val="bullet"/>
      <w:lvlText w:val="▪"/>
      <w:lvlJc w:val="left"/>
      <w:pPr>
        <w:ind w:left="5940" w:hanging="360"/>
      </w:pPr>
      <w:rPr>
        <w:rFonts w:ascii="Noto Sans Symbols" w:cs="Noto Sans Symbols" w:eastAsia="Noto Sans Symbols" w:hAnsi="Noto Sans Symbols"/>
      </w:rPr>
    </w:lvl>
    <w:lvl w:ilvl="6">
      <w:start w:val="1"/>
      <w:numFmt w:val="bullet"/>
      <w:lvlText w:val="●"/>
      <w:lvlJc w:val="left"/>
      <w:pPr>
        <w:ind w:left="6660" w:hanging="360"/>
      </w:pPr>
      <w:rPr>
        <w:rFonts w:ascii="Noto Sans Symbols" w:cs="Noto Sans Symbols" w:eastAsia="Noto Sans Symbols" w:hAnsi="Noto Sans Symbols"/>
      </w:rPr>
    </w:lvl>
    <w:lvl w:ilvl="7">
      <w:start w:val="1"/>
      <w:numFmt w:val="bullet"/>
      <w:lvlText w:val="o"/>
      <w:lvlJc w:val="left"/>
      <w:pPr>
        <w:ind w:left="7380" w:hanging="360"/>
      </w:pPr>
      <w:rPr>
        <w:rFonts w:ascii="Courier New" w:cs="Courier New" w:eastAsia="Courier New" w:hAnsi="Courier New"/>
      </w:rPr>
    </w:lvl>
    <w:lvl w:ilvl="8">
      <w:start w:val="1"/>
      <w:numFmt w:val="bullet"/>
      <w:lvlText w:val="▪"/>
      <w:lvlJc w:val="left"/>
      <w:pPr>
        <w:ind w:left="810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sv-S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