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74" w:rsidRDefault="00D33E33" w:rsidP="00D33E33">
      <w:pPr>
        <w:pStyle w:val="Rubrik1"/>
      </w:pPr>
      <w:r>
        <w:t>Sargvakt och kioskpersonal på A-lagets matcher 202</w:t>
      </w:r>
      <w:r w:rsidR="00FF0723">
        <w:t>1/2022</w:t>
      </w:r>
    </w:p>
    <w:p w:rsidR="00D33E33" w:rsidRDefault="00D33E33" w:rsidP="00D33E33"/>
    <w:p w:rsidR="00D46720" w:rsidRDefault="00D46720" w:rsidP="00D46720">
      <w:pPr>
        <w:pStyle w:val="Rubrik1"/>
      </w:pPr>
      <w:r>
        <w:t xml:space="preserve">Sargvakt: </w:t>
      </w:r>
    </w:p>
    <w:p w:rsidR="00D33E33" w:rsidRDefault="00D33E33" w:rsidP="00D33E33">
      <w:pPr>
        <w:spacing w:after="0"/>
      </w:pPr>
      <w:r>
        <w:t xml:space="preserve">2 stycken sargvakter från laget ska komma och vara på plats 45 minuter innan matchstart. </w:t>
      </w:r>
    </w:p>
    <w:p w:rsidR="00D33E33" w:rsidRDefault="00D33E33" w:rsidP="00D33E33">
      <w:pPr>
        <w:spacing w:after="0"/>
      </w:pPr>
      <w:r>
        <w:t xml:space="preserve">OBS! Inga extra vuxna/barn får vara med som sargvakter under rådande omständigheter. </w:t>
      </w:r>
    </w:p>
    <w:p w:rsidR="00D33E33" w:rsidRDefault="00D33E33" w:rsidP="00D33E33">
      <w:pPr>
        <w:spacing w:after="0"/>
      </w:pPr>
    </w:p>
    <w:p w:rsidR="00D33E33" w:rsidRDefault="00D33E33" w:rsidP="00D33E33">
      <w:pPr>
        <w:spacing w:after="0"/>
      </w:pPr>
      <w:r>
        <w:t xml:space="preserve">Sargvakterna ska samla in bollar efter att uppvärmningen är klar. </w:t>
      </w:r>
    </w:p>
    <w:p w:rsidR="00D33E33" w:rsidRDefault="00D33E33" w:rsidP="00D33E33">
      <w:pPr>
        <w:spacing w:after="0"/>
      </w:pPr>
    </w:p>
    <w:p w:rsidR="00D33E33" w:rsidRDefault="00D33E33" w:rsidP="00D33E33">
      <w:pPr>
        <w:spacing w:after="0" w:line="240" w:lineRule="auto"/>
        <w:rPr>
          <w:rFonts w:ascii="Calibri" w:eastAsia="Times New Roman" w:hAnsi="Calibri" w:cs="Calibri"/>
          <w:color w:val="000000"/>
          <w:lang w:eastAsia="sv-SE"/>
        </w:rPr>
      </w:pPr>
      <w:r w:rsidRPr="00D33E33">
        <w:rPr>
          <w:rFonts w:ascii="Calibri" w:eastAsia="Times New Roman" w:hAnsi="Calibri" w:cs="Calibri"/>
          <w:color w:val="000000"/>
          <w:lang w:eastAsia="sv-SE"/>
        </w:rPr>
        <w:t>Sargvakterna ska ha bollar vid sig så att de kan släppa ut boll på planen när boll åker utanför sargen där man sitter. För att spelet ska kunna sättas igång snabbt.</w:t>
      </w:r>
    </w:p>
    <w:p w:rsidR="00D33E33" w:rsidRDefault="00D33E33" w:rsidP="00D33E33">
      <w:pPr>
        <w:spacing w:after="0" w:line="240" w:lineRule="auto"/>
        <w:rPr>
          <w:rFonts w:ascii="Calibri" w:eastAsia="Times New Roman" w:hAnsi="Calibri" w:cs="Calibri"/>
          <w:color w:val="000000"/>
          <w:lang w:eastAsia="sv-SE"/>
        </w:rPr>
      </w:pPr>
    </w:p>
    <w:p w:rsidR="00D33E33" w:rsidRDefault="00D33E33" w:rsidP="00D33E33">
      <w:pPr>
        <w:spacing w:after="0" w:line="240" w:lineRule="auto"/>
        <w:rPr>
          <w:rFonts w:ascii="Calibri" w:eastAsia="Times New Roman" w:hAnsi="Calibri" w:cs="Calibri"/>
          <w:color w:val="000000"/>
          <w:lang w:eastAsia="sv-SE"/>
        </w:rPr>
      </w:pPr>
      <w:r w:rsidRPr="00D33E33">
        <w:rPr>
          <w:rFonts w:ascii="Calibri" w:eastAsia="Times New Roman" w:hAnsi="Calibri" w:cs="Calibri"/>
          <w:color w:val="000000"/>
          <w:lang w:eastAsia="sv-SE"/>
        </w:rPr>
        <w:t xml:space="preserve">Uppdraget består främst i att resa sargen när den vält, samt att sammanfoga sargdelar som släppt från varandra. </w:t>
      </w:r>
    </w:p>
    <w:p w:rsidR="00D33E33" w:rsidRDefault="00D33E33" w:rsidP="00D33E33">
      <w:pPr>
        <w:spacing w:after="0" w:line="240" w:lineRule="auto"/>
        <w:rPr>
          <w:rFonts w:ascii="Calibri" w:eastAsia="Times New Roman" w:hAnsi="Calibri" w:cs="Calibri"/>
          <w:color w:val="000000"/>
          <w:lang w:eastAsia="sv-SE"/>
        </w:rPr>
      </w:pPr>
    </w:p>
    <w:p w:rsidR="00D33E33" w:rsidRDefault="00D33E33" w:rsidP="00D33E33">
      <w:pPr>
        <w:spacing w:after="0" w:line="240" w:lineRule="auto"/>
        <w:rPr>
          <w:rFonts w:ascii="Calibri" w:eastAsia="Times New Roman" w:hAnsi="Calibri" w:cs="Calibri"/>
          <w:color w:val="000000"/>
          <w:lang w:eastAsia="sv-SE"/>
        </w:rPr>
      </w:pPr>
      <w:r w:rsidRPr="00D33E33">
        <w:rPr>
          <w:rFonts w:ascii="Calibri" w:eastAsia="Times New Roman" w:hAnsi="Calibri" w:cs="Calibri"/>
          <w:color w:val="000000"/>
          <w:lang w:eastAsia="sv-SE"/>
        </w:rPr>
        <w:t xml:space="preserve">Vidare skall sargen fortlöpande hållas i så rät linje som möjligt. </w:t>
      </w:r>
    </w:p>
    <w:p w:rsidR="00D33E33" w:rsidRDefault="00D33E33" w:rsidP="00D33E33">
      <w:pPr>
        <w:spacing w:after="0" w:line="240" w:lineRule="auto"/>
        <w:rPr>
          <w:rFonts w:ascii="Calibri" w:eastAsia="Times New Roman" w:hAnsi="Calibri" w:cs="Calibri"/>
          <w:color w:val="000000"/>
          <w:lang w:eastAsia="sv-SE"/>
        </w:rPr>
      </w:pPr>
    </w:p>
    <w:p w:rsidR="00D33E33" w:rsidRDefault="00D33E33" w:rsidP="00D33E33">
      <w:pPr>
        <w:spacing w:after="0" w:line="240" w:lineRule="auto"/>
        <w:rPr>
          <w:rFonts w:ascii="Calibri" w:eastAsia="Times New Roman" w:hAnsi="Calibri" w:cs="Calibri"/>
          <w:color w:val="000000"/>
          <w:lang w:eastAsia="sv-SE"/>
        </w:rPr>
      </w:pPr>
      <w:r w:rsidRPr="00D33E33">
        <w:rPr>
          <w:rFonts w:ascii="Calibri" w:eastAsia="Times New Roman" w:hAnsi="Calibri" w:cs="Calibri"/>
          <w:color w:val="000000"/>
          <w:lang w:eastAsia="sv-SE"/>
        </w:rPr>
        <w:t>(Viktigt med fokus på uppgiften och spelet – mobilen stannar i fickan!)</w:t>
      </w:r>
    </w:p>
    <w:p w:rsidR="00D33E33" w:rsidRDefault="00D33E33" w:rsidP="00D33E33">
      <w:pPr>
        <w:spacing w:after="0" w:line="240" w:lineRule="auto"/>
        <w:rPr>
          <w:rFonts w:ascii="Calibri" w:eastAsia="Times New Roman" w:hAnsi="Calibri" w:cs="Calibri"/>
          <w:color w:val="000000"/>
          <w:lang w:eastAsia="sv-SE"/>
        </w:rPr>
      </w:pPr>
      <w:r w:rsidRPr="00D33E33">
        <w:rPr>
          <w:rFonts w:ascii="Calibri" w:eastAsia="Times New Roman" w:hAnsi="Calibri" w:cs="Calibri"/>
          <w:color w:val="000000"/>
          <w:lang w:eastAsia="sv-SE"/>
        </w:rPr>
        <w:t xml:space="preserve">Observera att sargvaktens egen säkerhet alltid går i första hand. </w:t>
      </w:r>
    </w:p>
    <w:p w:rsidR="00D33E33" w:rsidRDefault="00D33E33" w:rsidP="00D33E33">
      <w:pPr>
        <w:spacing w:after="0" w:line="240" w:lineRule="auto"/>
        <w:rPr>
          <w:rFonts w:ascii="Calibri" w:eastAsia="Times New Roman" w:hAnsi="Calibri" w:cs="Calibri"/>
          <w:color w:val="000000"/>
          <w:lang w:eastAsia="sv-SE"/>
        </w:rPr>
      </w:pPr>
      <w:r w:rsidRPr="00D33E33">
        <w:rPr>
          <w:rFonts w:ascii="Calibri" w:eastAsia="Times New Roman" w:hAnsi="Calibri" w:cs="Calibri"/>
          <w:color w:val="000000"/>
          <w:lang w:eastAsia="sv-SE"/>
        </w:rPr>
        <w:t>Vid arbete med sargen under pågående spel är det mycket viktig att vara uppmärksam på spelet samt att avlägsna sig från</w:t>
      </w:r>
    </w:p>
    <w:p w:rsidR="00D33E33" w:rsidRDefault="00D33E33" w:rsidP="00D33E33">
      <w:pPr>
        <w:spacing w:after="0" w:line="240" w:lineRule="auto"/>
        <w:rPr>
          <w:rFonts w:ascii="Calibri" w:eastAsia="Times New Roman" w:hAnsi="Calibri" w:cs="Calibri"/>
          <w:color w:val="000000"/>
          <w:lang w:eastAsia="sv-SE"/>
        </w:rPr>
      </w:pPr>
    </w:p>
    <w:p w:rsidR="00D46720" w:rsidRDefault="00D46720" w:rsidP="00D46720">
      <w:pPr>
        <w:pStyle w:val="Rubrik1"/>
        <w:rPr>
          <w:rFonts w:eastAsia="Times New Roman"/>
          <w:lang w:eastAsia="sv-SE"/>
        </w:rPr>
      </w:pPr>
      <w:r>
        <w:rPr>
          <w:rFonts w:eastAsia="Times New Roman"/>
          <w:lang w:eastAsia="sv-SE"/>
        </w:rPr>
        <w:t xml:space="preserve">Kiosk: </w:t>
      </w:r>
    </w:p>
    <w:p w:rsidR="00D46720" w:rsidRDefault="00D46720" w:rsidP="00D46720">
      <w:pPr>
        <w:rPr>
          <w:lang w:eastAsia="sv-SE"/>
        </w:rPr>
      </w:pPr>
      <w:r>
        <w:rPr>
          <w:lang w:eastAsia="sv-SE"/>
        </w:rPr>
        <w:t>Kiosken ska bemannas med 2 personer som ska vara på plats mint 1 timma innan matchstart.</w:t>
      </w:r>
    </w:p>
    <w:p w:rsidR="00D46720" w:rsidRDefault="00D46720" w:rsidP="00D46720">
      <w:pPr>
        <w:rPr>
          <w:lang w:eastAsia="sv-SE"/>
        </w:rPr>
      </w:pPr>
      <w:r>
        <w:rPr>
          <w:lang w:eastAsia="sv-SE"/>
        </w:rPr>
        <w:t xml:space="preserve">Inga extra barn/vuxna får vara med i kiosken. </w:t>
      </w:r>
    </w:p>
    <w:p w:rsidR="00D46720" w:rsidRDefault="00D46720" w:rsidP="00D46720">
      <w:pPr>
        <w:rPr>
          <w:lang w:eastAsia="sv-SE"/>
        </w:rPr>
      </w:pPr>
      <w:r>
        <w:rPr>
          <w:lang w:eastAsia="sv-SE"/>
        </w:rPr>
        <w:t>Korv och bröd får säljas.</w:t>
      </w:r>
    </w:p>
    <w:p w:rsidR="00D46720" w:rsidRDefault="00D46720" w:rsidP="00D46720">
      <w:pPr>
        <w:rPr>
          <w:lang w:eastAsia="sv-SE"/>
        </w:rPr>
      </w:pPr>
      <w:r>
        <w:rPr>
          <w:lang w:eastAsia="sv-SE"/>
        </w:rPr>
        <w:t xml:space="preserve">Tänk på att A-laget ska ha kaffe innan matchstart. </w:t>
      </w:r>
    </w:p>
    <w:p w:rsidR="00D46720" w:rsidRDefault="00D46720" w:rsidP="00D46720">
      <w:pPr>
        <w:rPr>
          <w:lang w:eastAsia="sv-SE"/>
        </w:rPr>
      </w:pPr>
    </w:p>
    <w:p w:rsidR="00D33E33" w:rsidRDefault="00D33E33" w:rsidP="00D33E33">
      <w:pPr>
        <w:spacing w:after="0" w:line="240" w:lineRule="auto"/>
        <w:rPr>
          <w:rFonts w:ascii="Calibri" w:eastAsia="Times New Roman" w:hAnsi="Calibri" w:cs="Calibri"/>
          <w:color w:val="000000"/>
          <w:lang w:eastAsia="sv-SE"/>
        </w:rPr>
      </w:pPr>
      <w:bookmarkStart w:id="0" w:name="_GoBack"/>
      <w:bookmarkEnd w:id="0"/>
    </w:p>
    <w:p w:rsidR="00D33E33" w:rsidRPr="00D33E33" w:rsidRDefault="00D33E33" w:rsidP="00D33E33">
      <w:pPr>
        <w:spacing w:after="0" w:line="240" w:lineRule="auto"/>
        <w:rPr>
          <w:rFonts w:ascii="Calibri" w:eastAsia="Times New Roman" w:hAnsi="Calibri" w:cs="Calibri"/>
          <w:color w:val="000000"/>
          <w:lang w:eastAsia="sv-SE"/>
        </w:rPr>
      </w:pPr>
    </w:p>
    <w:p w:rsidR="00D33E33" w:rsidRDefault="00D33E33" w:rsidP="00D33E33">
      <w:pPr>
        <w:spacing w:after="0"/>
      </w:pPr>
    </w:p>
    <w:sectPr w:rsidR="00D33E33" w:rsidSect="00D33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33"/>
    <w:rsid w:val="002D4574"/>
    <w:rsid w:val="00D33E33"/>
    <w:rsid w:val="00D46720"/>
    <w:rsid w:val="00FF0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C201"/>
  <w15:chartTrackingRefBased/>
  <w15:docId w15:val="{FD07A807-CAD3-4A89-A3A7-1BF5580B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33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3E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406989">
      <w:bodyDiv w:val="1"/>
      <w:marLeft w:val="0"/>
      <w:marRight w:val="0"/>
      <w:marTop w:val="0"/>
      <w:marBottom w:val="0"/>
      <w:divBdr>
        <w:top w:val="none" w:sz="0" w:space="0" w:color="auto"/>
        <w:left w:val="none" w:sz="0" w:space="0" w:color="auto"/>
        <w:bottom w:val="none" w:sz="0" w:space="0" w:color="auto"/>
        <w:right w:val="none" w:sz="0" w:space="0" w:color="auto"/>
      </w:divBdr>
    </w:div>
    <w:div w:id="1722246145">
      <w:bodyDiv w:val="1"/>
      <w:marLeft w:val="0"/>
      <w:marRight w:val="0"/>
      <w:marTop w:val="0"/>
      <w:marBottom w:val="0"/>
      <w:divBdr>
        <w:top w:val="none" w:sz="0" w:space="0" w:color="auto"/>
        <w:left w:val="none" w:sz="0" w:space="0" w:color="auto"/>
        <w:bottom w:val="none" w:sz="0" w:space="0" w:color="auto"/>
        <w:right w:val="none" w:sz="0" w:space="0" w:color="auto"/>
      </w:divBdr>
    </w:div>
    <w:div w:id="1786801023">
      <w:bodyDiv w:val="1"/>
      <w:marLeft w:val="0"/>
      <w:marRight w:val="0"/>
      <w:marTop w:val="0"/>
      <w:marBottom w:val="0"/>
      <w:divBdr>
        <w:top w:val="none" w:sz="0" w:space="0" w:color="auto"/>
        <w:left w:val="none" w:sz="0" w:space="0" w:color="auto"/>
        <w:bottom w:val="none" w:sz="0" w:space="0" w:color="auto"/>
        <w:right w:val="none" w:sz="0" w:space="0" w:color="auto"/>
      </w:divBdr>
    </w:div>
    <w:div w:id="20992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967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Pelkonen Jenny SHV vårdadmin onkologklin</dc:creator>
  <cp:keywords/>
  <dc:description/>
  <cp:lastModifiedBy>Pelkonen Jenny SHV onkologkliniken sekr</cp:lastModifiedBy>
  <cp:revision>2</cp:revision>
  <dcterms:created xsi:type="dcterms:W3CDTF">2021-09-20T08:48:00Z</dcterms:created>
  <dcterms:modified xsi:type="dcterms:W3CDTF">2021-09-20T08:48:00Z</dcterms:modified>
</cp:coreProperties>
</file>