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31D2" w14:textId="77777777" w:rsidR="00123602" w:rsidRDefault="00123602" w:rsidP="00123602">
      <w:pPr>
        <w:rPr>
          <w:b/>
          <w:bCs/>
        </w:rPr>
      </w:pPr>
      <w:r>
        <w:rPr>
          <w:b/>
          <w:bCs/>
        </w:rPr>
        <w:t>Minibuss:</w:t>
      </w:r>
    </w:p>
    <w:p w14:paraId="2AAE0714" w14:textId="77777777" w:rsidR="00123602" w:rsidRDefault="00123602" w:rsidP="00123602">
      <w:r>
        <w:t>Äger föreningen bussen efter de 2 år som återstår? Jag förstår det som att det är en leasing på bussen, innebär det att bussen återlämnas efter leasingperioden eller att den löses ut mot ett restvärde?</w:t>
      </w:r>
    </w:p>
    <w:p w14:paraId="326CDB82" w14:textId="00A1FD76" w:rsidR="00265D11" w:rsidRDefault="00123602">
      <w:r>
        <w:t>Ni nämner en kostnad på 160 000:-/säsong för att hyra buss. Räknat på 8 månader säsong (vet inte exakt hur lång en säsong är) blir det 10 dagar per månad som bussen nyttjas. Räknat på att det kostar 2000:-/dag att hyra en minibuss. Stämmer det?</w:t>
      </w:r>
    </w:p>
    <w:sectPr w:rsidR="0026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DD"/>
    <w:rsid w:val="00123602"/>
    <w:rsid w:val="00265D11"/>
    <w:rsid w:val="002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F244"/>
  <w15:chartTrackingRefBased/>
  <w15:docId w15:val="{DCC7B4D0-3A91-4196-B913-52C7BC82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02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Nilsson</dc:creator>
  <cp:keywords/>
  <dc:description/>
  <cp:lastModifiedBy>André Nilsson</cp:lastModifiedBy>
  <cp:revision>2</cp:revision>
  <dcterms:created xsi:type="dcterms:W3CDTF">2023-08-06T07:29:00Z</dcterms:created>
  <dcterms:modified xsi:type="dcterms:W3CDTF">2023-08-06T07:30:00Z</dcterms:modified>
</cp:coreProperties>
</file>