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EB Garamond Regular" w:cs="EB Garamond Regular" w:eastAsia="EB Garamond Regular" w:hAnsi="EB Garamond Regular"/>
          <w:sz w:val="36"/>
          <w:szCs w:val="36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48"/>
          <w:szCs w:val="48"/>
        </w:rPr>
        <w:drawing>
          <wp:inline distB="114300" distT="114300" distL="114300" distR="114300">
            <wp:extent cx="1864645" cy="16525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4645" cy="1652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EB Garamond Regular" w:cs="EB Garamond Regular" w:eastAsia="EB Garamond Regular" w:hAnsi="EB Garamond Regula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Verksamhetsplan säsongen 2020/2021</w:t>
      </w:r>
    </w:p>
    <w:p w:rsidR="00000000" w:rsidDel="00000000" w:rsidP="00000000" w:rsidRDefault="00000000" w:rsidRPr="00000000" w14:paraId="00000004">
      <w:pPr>
        <w:rPr>
          <w:rFonts w:ascii="EB Garamond Regular" w:cs="EB Garamond Regular" w:eastAsia="EB Garamond Regular" w:hAnsi="EB Garamond Regular"/>
          <w:sz w:val="36"/>
          <w:szCs w:val="36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För längre verksamhetsplan, se separat dokument som ej är reserverat för årsmötet.</w:t>
      </w:r>
    </w:p>
    <w:p w:rsidR="00000000" w:rsidDel="00000000" w:rsidP="00000000" w:rsidRDefault="00000000" w:rsidRPr="00000000" w14:paraId="00000006">
      <w:pPr>
        <w:rPr>
          <w:rFonts w:ascii="EB Garamond Regular" w:cs="EB Garamond Regular" w:eastAsia="EB Garamond Regular" w:hAnsi="EB Garamond Regular"/>
          <w:sz w:val="36"/>
          <w:szCs w:val="36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rFonts w:ascii="EB Garamond Regular" w:cs="EB Garamond Regular" w:eastAsia="EB Garamond Regular" w:hAnsi="EB Garamond Regular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u w:val="single"/>
          <w:rtl w:val="0"/>
        </w:rPr>
        <w:t xml:space="preserve">Lag kommande säsong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Inkluderat träningsgruppen på grön nivå så kommer IK Ljusdal ha 8 anmälda lag.</w:t>
      </w:r>
    </w:p>
    <w:p w:rsidR="00000000" w:rsidDel="00000000" w:rsidP="00000000" w:rsidRDefault="00000000" w:rsidRPr="00000000" w14:paraId="00000009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Träningsgrupp 2011/2012</w:t>
      </w:r>
    </w:p>
    <w:p w:rsidR="00000000" w:rsidDel="00000000" w:rsidP="00000000" w:rsidRDefault="00000000" w:rsidRPr="00000000" w14:paraId="0000000B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Grön nivå. Ledare för laget är Erik Hasselberg, Patrik Persson och Marie Pilasgård.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P10</w:t>
      </w:r>
    </w:p>
    <w:p w:rsidR="00000000" w:rsidDel="00000000" w:rsidP="00000000" w:rsidRDefault="00000000" w:rsidRPr="00000000" w14:paraId="0000000D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Blå nivå. Ledare för laget är Stefan Netsman, Linda Hörnell och Linus Lennholm.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P08</w:t>
      </w:r>
    </w:p>
    <w:p w:rsidR="00000000" w:rsidDel="00000000" w:rsidP="00000000" w:rsidRDefault="00000000" w:rsidRPr="00000000" w14:paraId="0000000F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Röd nivå. Ledare för laget är Robin Hero.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F07</w:t>
      </w:r>
    </w:p>
    <w:p w:rsidR="00000000" w:rsidDel="00000000" w:rsidP="00000000" w:rsidRDefault="00000000" w:rsidRPr="00000000" w14:paraId="00000011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Röd nivå. Ledare för laget är Fredrik Lundh.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P06/07</w:t>
      </w:r>
    </w:p>
    <w:p w:rsidR="00000000" w:rsidDel="00000000" w:rsidP="00000000" w:rsidRDefault="00000000" w:rsidRPr="00000000" w14:paraId="00000013">
      <w:pPr>
        <w:ind w:left="0" w:firstLine="0"/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Röd nivå. Ledare för laget är Stefan Kuldsaar, Staffan Eriksson, Per Löfgren.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F05/06 </w:t>
        <w:br w:type="textWrapping"/>
      </w: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öd nivå. Ledare för laget är Erik Hjelm och Kaj Koponen. </w:t>
      </w:r>
    </w:p>
    <w:p w:rsidR="00000000" w:rsidDel="00000000" w:rsidP="00000000" w:rsidRDefault="00000000" w:rsidRPr="00000000" w14:paraId="00000015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P04</w:t>
      </w: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br w:type="textWrapping"/>
      </w: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Fortsätter på röd nivå. Ledare för laget är Anders Bergström och Andreas “Dea” Lundgren</w:t>
      </w:r>
    </w:p>
    <w:p w:rsidR="00000000" w:rsidDel="00000000" w:rsidP="00000000" w:rsidRDefault="00000000" w:rsidRPr="00000000" w14:paraId="00000016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Dam</w:t>
      </w:r>
    </w:p>
    <w:p w:rsidR="00000000" w:rsidDel="00000000" w:rsidP="00000000" w:rsidRDefault="00000000" w:rsidRPr="00000000" w14:paraId="00000017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Anmälda till Division 1 Mittsverige. Ledare för laget Jörgen Persson och Magnus Hast.</w:t>
      </w:r>
    </w:p>
    <w:p w:rsidR="00000000" w:rsidDel="00000000" w:rsidP="00000000" w:rsidRDefault="00000000" w:rsidRPr="00000000" w14:paraId="00000018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EB Garamond" w:cs="EB Garamond" w:eastAsia="EB Garamond" w:hAnsi="EB Garamond"/>
          <w:b w:val="1"/>
          <w:sz w:val="28"/>
          <w:szCs w:val="28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u w:val="single"/>
          <w:rtl w:val="0"/>
        </w:rPr>
        <w:t xml:space="preserve">Styrelse kommande säsong</w:t>
      </w:r>
    </w:p>
    <w:p w:rsidR="00000000" w:rsidDel="00000000" w:rsidP="00000000" w:rsidRDefault="00000000" w:rsidRPr="00000000" w14:paraId="0000001A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Adam Svender, Stefan Kuldsaar, Jörgen Persson, och Jesper Magnusson avgår. Staffan Erikssons mandatperiod är slut. Kvar på 1 år är Louise Thofalk. </w:t>
      </w:r>
    </w:p>
    <w:p w:rsidR="00000000" w:rsidDel="00000000" w:rsidP="00000000" w:rsidRDefault="00000000" w:rsidRPr="00000000" w14:paraId="0000001C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Valberedningens förslag </w:t>
      </w:r>
    </w:p>
    <w:p w:rsidR="00000000" w:rsidDel="00000000" w:rsidP="00000000" w:rsidRDefault="00000000" w:rsidRPr="00000000" w14:paraId="0000001F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Ordförande: Olle Gunnarsson, 1 år. </w:t>
      </w:r>
    </w:p>
    <w:p w:rsidR="00000000" w:rsidDel="00000000" w:rsidP="00000000" w:rsidRDefault="00000000" w:rsidRPr="00000000" w14:paraId="00000020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Ledamöter: </w:t>
      </w:r>
    </w:p>
    <w:p w:rsidR="00000000" w:rsidDel="00000000" w:rsidP="00000000" w:rsidRDefault="00000000" w:rsidRPr="00000000" w14:paraId="00000022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Louise Thofalk, kvar på 1 år. </w:t>
      </w:r>
    </w:p>
    <w:p w:rsidR="00000000" w:rsidDel="00000000" w:rsidP="00000000" w:rsidRDefault="00000000" w:rsidRPr="00000000" w14:paraId="00000023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Staffan Eriksson, nyval 2 år. </w:t>
      </w:r>
    </w:p>
    <w:p w:rsidR="00000000" w:rsidDel="00000000" w:rsidP="00000000" w:rsidRDefault="00000000" w:rsidRPr="00000000" w14:paraId="00000024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Linda Junfors, nyval 2 år. </w:t>
      </w:r>
    </w:p>
    <w:p w:rsidR="00000000" w:rsidDel="00000000" w:rsidP="00000000" w:rsidRDefault="00000000" w:rsidRPr="00000000" w14:paraId="00000025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Marie Pilasgård, fyllnadsval 1 år</w:t>
      </w:r>
    </w:p>
    <w:p w:rsidR="00000000" w:rsidDel="00000000" w:rsidP="00000000" w:rsidRDefault="00000000" w:rsidRPr="00000000" w14:paraId="00000026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Jimmy Vesterinen, fyllnadsval 1 år. </w:t>
      </w:r>
    </w:p>
    <w:p w:rsidR="00000000" w:rsidDel="00000000" w:rsidP="00000000" w:rsidRDefault="00000000" w:rsidRPr="00000000" w14:paraId="00000027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Vakant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Förslag till valberedningen</w:t>
      </w:r>
    </w:p>
    <w:p w:rsidR="00000000" w:rsidDel="00000000" w:rsidP="00000000" w:rsidRDefault="00000000" w:rsidRPr="00000000" w14:paraId="0000002A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Adam Svender, valberedningens ordförande 1 år</w:t>
      </w:r>
    </w:p>
    <w:p w:rsidR="00000000" w:rsidDel="00000000" w:rsidP="00000000" w:rsidRDefault="00000000" w:rsidRPr="00000000" w14:paraId="0000002B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Stefan Kuldsaar, ledamot valberedningen 1 år</w:t>
      </w:r>
    </w:p>
    <w:p w:rsidR="00000000" w:rsidDel="00000000" w:rsidP="00000000" w:rsidRDefault="00000000" w:rsidRPr="00000000" w14:paraId="0000002C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Linda Hörnell, ledamot valberedningen 1 år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Övrigt</w:t>
      </w:r>
    </w:p>
    <w:p w:rsidR="00000000" w:rsidDel="00000000" w:rsidP="00000000" w:rsidRDefault="00000000" w:rsidRPr="00000000" w14:paraId="0000002F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Sponsringsgrupp</w:t>
      </w:r>
    </w:p>
    <w:p w:rsidR="00000000" w:rsidDel="00000000" w:rsidP="00000000" w:rsidRDefault="00000000" w:rsidRPr="00000000" w14:paraId="00000032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Styrelsen vill ha hjälp av en sponsringsgrupp bestående av 6-8 personer som kan hjälpa föreningen att dra in sponsorer. Varje medlem i gruppen ska ha kontakt med 1-3 företag. Föreningen ser till att paket och priser finns klara. Gruppen skall vara av informell natur och ha känslan av att ’’ett telefonsamtal kan jag göra’’. </w:t>
      </w:r>
    </w:p>
    <w:p w:rsidR="00000000" w:rsidDel="00000000" w:rsidP="00000000" w:rsidRDefault="00000000" w:rsidRPr="00000000" w14:paraId="00000033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Föreningsdomare</w:t>
      </w:r>
    </w:p>
    <w:p w:rsidR="00000000" w:rsidDel="00000000" w:rsidP="00000000" w:rsidRDefault="00000000" w:rsidRPr="00000000" w14:paraId="00000035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Satsning på föreningsdomare. 4-6 utbildade föreningsdomare som ska döma primärt blå och grön nivå. Detta tror vi kan spara någonstans mellan 20.000 och 30.000. </w:t>
      </w:r>
    </w:p>
    <w:p w:rsidR="00000000" w:rsidDel="00000000" w:rsidP="00000000" w:rsidRDefault="00000000" w:rsidRPr="00000000" w14:paraId="00000036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Utbildningar</w:t>
      </w:r>
    </w:p>
    <w:p w:rsidR="00000000" w:rsidDel="00000000" w:rsidP="00000000" w:rsidRDefault="00000000" w:rsidRPr="00000000" w14:paraId="00000038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Samtliga ledare ska ha de utbildningar som krävs av dem! Föreningen kommer aktivt uppmuntra vidareutbildning för de som vill.</w:t>
      </w:r>
    </w:p>
    <w:p w:rsidR="00000000" w:rsidDel="00000000" w:rsidP="00000000" w:rsidRDefault="00000000" w:rsidRPr="00000000" w14:paraId="00000039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A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Materialinköp</w:t>
      </w:r>
    </w:p>
    <w:p w:rsidR="00000000" w:rsidDel="00000000" w:rsidP="00000000" w:rsidRDefault="00000000" w:rsidRPr="00000000" w14:paraId="0000003B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Efter årsmötet skall en budget för materialinköp och matchkläder göras för att komplettera satt budget. Materialinköpen görs löpande och tar hänsyn till föreningens likviditet. Kassör har självfallet rätt att bromsa. </w:t>
      </w:r>
    </w:p>
    <w:p w:rsidR="00000000" w:rsidDel="00000000" w:rsidP="00000000" w:rsidRDefault="00000000" w:rsidRPr="00000000" w14:paraId="0000003C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Starta nytt lag</w:t>
      </w:r>
    </w:p>
    <w:p w:rsidR="00000000" w:rsidDel="00000000" w:rsidP="00000000" w:rsidRDefault="00000000" w:rsidRPr="00000000" w14:paraId="0000003E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Pojkar/flickor födda 2013. </w:t>
      </w:r>
    </w:p>
    <w:p w:rsidR="00000000" w:rsidDel="00000000" w:rsidP="00000000" w:rsidRDefault="00000000" w:rsidRPr="00000000" w14:paraId="0000003F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SIU- anpassad förening</w:t>
      </w:r>
    </w:p>
    <w:p w:rsidR="00000000" w:rsidDel="00000000" w:rsidP="00000000" w:rsidRDefault="00000000" w:rsidRPr="00000000" w14:paraId="00000041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Fonts w:ascii="EB Garamond Regular" w:cs="EB Garamond Regular" w:eastAsia="EB Garamond Regular" w:hAnsi="EB Garamond Regular"/>
          <w:sz w:val="24"/>
          <w:szCs w:val="24"/>
          <w:rtl w:val="0"/>
        </w:rPr>
        <w:t xml:space="preserve">Vi </w:t>
      </w:r>
    </w:p>
    <w:p w:rsidR="00000000" w:rsidDel="00000000" w:rsidP="00000000" w:rsidRDefault="00000000" w:rsidRPr="00000000" w14:paraId="00000042">
      <w:pPr>
        <w:rPr>
          <w:rFonts w:ascii="EB Garamond Regular" w:cs="EB Garamond Regular" w:eastAsia="EB Garamond Regular" w:hAnsi="EB Garamond Regula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EB Garamond Regular" w:cs="EB Garamond Regular" w:eastAsia="EB Garamond Regular" w:hAnsi="EB Garamond Regular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EB Garamond Regular" w:cs="EB Garamond Regular" w:eastAsia="EB Garamond Regular" w:hAnsi="EB Garamond Regular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EB Garamond" w:cs="EB Garamond" w:eastAsia="EB Garamond" w:hAnsi="EB Garamond"/>
          <w:b w:val="1"/>
          <w:sz w:val="40"/>
          <w:szCs w:val="4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40"/>
          <w:szCs w:val="40"/>
          <w:rtl w:val="0"/>
        </w:rPr>
        <w:t xml:space="preserve">Årshjul 2020-2021</w:t>
      </w:r>
    </w:p>
    <w:p w:rsidR="00000000" w:rsidDel="00000000" w:rsidP="00000000" w:rsidRDefault="00000000" w:rsidRPr="00000000" w14:paraId="00000047">
      <w:pPr>
        <w:rPr>
          <w:rFonts w:ascii="EB Garamond" w:cs="EB Garamond" w:eastAsia="EB Garamond" w:hAnsi="EB Garamond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Månad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Kategori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Händelse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Kommentar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Augusti 26:e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Möte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Årsmöte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Augusti 26:e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Möte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Konstituerande styrelsemöte möte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Vanligen i anslutning till årsmötet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September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Försäljning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Newbody startar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Behövs en ansvarig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September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Klubbkväll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Föreningskväll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Louise ansvarig föregående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September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Administration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Ledare skickar in utdrag ur belastningsregistret.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Ansvarig behövs. Info finns hos förbundet.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September- okt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Schemaläggning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Matchscheman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Stefan Kuldsaar. har tidigare varit ansvarig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Oktober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Utbildning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Domarutbildning, grundutbildning, vidareutbildning.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Behöver bokas, stäm av med förbundet. Gör inventering bland ledare.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Oktober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Start av nya lag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Årskull 2013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Kolla intresse via sociala medier. Kalla till provträning/föräldrainformation  som andra ledare/styrelsemedlemmar  håller i. Försök ragga ledare.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November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Administration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Sök idrottslyftet för ersättning för utbildningarna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Jörgen Persson ansvarig.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November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Försäljning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Bingolotto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Ansvarig behövs. Stefan Wallin har tagit andra uppdrag. Påbörja tidigt på månaden. Beställning av ca. 2600 lotter är gjord.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December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Ledaraktivitet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Skicka ut julkort/tackkort till ledare/styrelse- medlemmar.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Emma Blomgren har hjälpt oss i egenskap av fin handstil.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December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Administration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Halvårsrapport och prognos.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Kassör ansvarig.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December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Föreningsaktivitet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Julavslutning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Ersätter kickoffen pga. Covid-19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Januari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Försäljning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Skicka tillbaka ej sålda bingolotter till Folkspel.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Förra året senast den 11:e januari.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Februari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Administration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Lok-stödsansökan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Jörgen Persson ansvarig. Senast 25/2.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Mars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Valberedning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Avstämning med valberedning.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Hur ser det ut inför kommande år.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April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Ledaraktivitet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Ledaravslutning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Traditionellt en middag där föreningen  bjuder på mat+ 1 dryck hos lokal restaurang. Även andra enskilda som hjälpt till extra mycket brukar bjudas in.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April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Inventering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Materialinventering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April 30:e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Allmän verksamhet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Årsmöte senast 6 månader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Kassör stämmer av med Midama. Årsmöte senast 6 månader efter bokslut.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Maj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Administration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Serieanmälningar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Maj- juli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Möte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Årsmöte 2021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Under sommaren finns tid att förbereda verksamhetsplan, budget, verksamhetsberättelse och andra handlingar.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Juli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Administration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Träningsschema och hallbokningar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Linda Junfors ansvarig 2020.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Augusti 25:e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Administration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LOK- stödsansökan för våren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Jörgen Persson ansvarig.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Löpande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Inköp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Kiosken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Helen Olofsson tidigare ansvarig.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Löpande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Inköp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Fonts w:ascii="EB Garamond Regular" w:cs="EB Garamond Regular" w:eastAsia="EB Garamond Regular" w:hAnsi="EB Garamond Regular"/>
                <w:sz w:val="20"/>
                <w:szCs w:val="20"/>
                <w:rtl w:val="0"/>
              </w:rPr>
              <w:t xml:space="preserve">Material till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Regular" w:cs="EB Garamond Regular" w:eastAsia="EB Garamond Regular" w:hAnsi="EB Garamond Regula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rPr>
          <w:rFonts w:ascii="EB Garamond Regular" w:cs="EB Garamond Regular" w:eastAsia="EB Garamond Regular" w:hAnsi="EB Garamond Regular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 Regula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EBGaramondRegular-regular.ttf"/><Relationship Id="rId6" Type="http://schemas.openxmlformats.org/officeDocument/2006/relationships/font" Target="fonts/EBGaramondRegular-bold.ttf"/><Relationship Id="rId7" Type="http://schemas.openxmlformats.org/officeDocument/2006/relationships/font" Target="fonts/EBGaramondRegular-italic.ttf"/><Relationship Id="rId8" Type="http://schemas.openxmlformats.org/officeDocument/2006/relationships/font" Target="fonts/EBGaramondRegula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