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3C" w:rsidRPr="0076033C" w:rsidRDefault="0076033C" w:rsidP="0076033C">
      <w:pPr>
        <w:jc w:val="center"/>
        <w:rPr>
          <w:b/>
          <w:sz w:val="36"/>
          <w:szCs w:val="36"/>
        </w:rPr>
      </w:pPr>
      <w:r w:rsidRPr="0076033C">
        <w:rPr>
          <w:b/>
          <w:sz w:val="36"/>
          <w:szCs w:val="36"/>
        </w:rPr>
        <w:t>P04´s Kioskverksamhet</w:t>
      </w:r>
    </w:p>
    <w:p w:rsidR="0076033C" w:rsidRPr="0076033C" w:rsidRDefault="0076033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76033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För att dela arbetsbördan rättvist gällande kioskverksamheten på våra barns hemmamatcher har vi gjort ett schema som talar om vems tur det är att bemanna kiosken. Nedan ser ni </w:t>
      </w:r>
      <w:r w:rsidRPr="0076033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turordningslistan för detta. </w:t>
      </w:r>
    </w:p>
    <w:p w:rsidR="0076033C" w:rsidRPr="0076033C" w:rsidRDefault="0076033C">
      <w:pPr>
        <w:rPr>
          <w:sz w:val="24"/>
          <w:szCs w:val="24"/>
        </w:rPr>
      </w:pPr>
      <w:r w:rsidRPr="0076033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Då vi inte har matchprogrammet för hela säsongen kan vi inte ta hänsyn till om ditt barn spelar den match då du ska vara i kiosken, det är fritt fram att byta sitt pass med någon annan efter ömsesidig överenskommelse, glöm inte meddela ändring till fixarkommittén.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6033C" w:rsidRPr="00D37918" w:rsidTr="001A3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b w:val="0"/>
                <w:sz w:val="32"/>
                <w:szCs w:val="32"/>
              </w:rPr>
            </w:pPr>
            <w:r w:rsidRPr="0076033C">
              <w:rPr>
                <w:sz w:val="32"/>
                <w:szCs w:val="32"/>
              </w:rPr>
              <w:t>Turordningslista</w:t>
            </w:r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b w:val="0"/>
                <w:sz w:val="32"/>
                <w:szCs w:val="32"/>
              </w:rPr>
            </w:pPr>
            <w:r w:rsidRPr="0076033C">
              <w:rPr>
                <w:sz w:val="32"/>
                <w:szCs w:val="32"/>
              </w:rPr>
              <w:t>Match datum</w:t>
            </w:r>
            <w:r w:rsidRPr="0076033C">
              <w:rPr>
                <w:sz w:val="32"/>
                <w:szCs w:val="32"/>
              </w:rPr>
              <w:tab/>
              <w:t>Kioskvärdar</w:t>
            </w:r>
            <w:r w:rsidRPr="0076033C">
              <w:rPr>
                <w:sz w:val="32"/>
                <w:szCs w:val="32"/>
              </w:rPr>
              <w:tab/>
              <w:t>Telefon</w:t>
            </w:r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  <w:lang w:val="da-DK"/>
              </w:rPr>
              <w:t>Fredag 24/5</w:t>
            </w:r>
            <w:r>
              <w:rPr>
                <w:sz w:val="24"/>
                <w:szCs w:val="24"/>
                <w:lang w:val="da-DK"/>
              </w:rPr>
              <w:t xml:space="preserve">   </w:t>
            </w:r>
            <w:r w:rsidRPr="0076033C">
              <w:rPr>
                <w:sz w:val="24"/>
                <w:szCs w:val="24"/>
                <w:lang w:val="da-DK"/>
              </w:rPr>
              <w:tab/>
              <w:t>Novac Teddie</w:t>
            </w:r>
            <w:r w:rsidRPr="0076033C">
              <w:rPr>
                <w:sz w:val="24"/>
                <w:szCs w:val="24"/>
                <w:lang w:val="da-DK"/>
              </w:rPr>
              <w:tab/>
              <w:t>0708-181618</w:t>
            </w:r>
            <w:r w:rsidRPr="0076033C">
              <w:rPr>
                <w:sz w:val="24"/>
                <w:szCs w:val="24"/>
                <w:lang w:val="da-DK"/>
              </w:rPr>
              <w:tab/>
            </w:r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  <w:lang w:val="da-DK"/>
              </w:rPr>
              <w:t>Fredag 24/5</w:t>
            </w:r>
            <w:r w:rsidRPr="0076033C"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 xml:space="preserve">                        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>Thorsson Wille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0456-48427</w:t>
            </w:r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Lördag 25/5</w:t>
            </w:r>
            <w:r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76033C">
              <w:rPr>
                <w:sz w:val="24"/>
                <w:szCs w:val="24"/>
                <w:lang w:val="da-DK"/>
              </w:rPr>
              <w:t>Ferm Melvin</w:t>
            </w:r>
            <w:r w:rsidRPr="0076033C"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76033C">
              <w:rPr>
                <w:sz w:val="24"/>
                <w:szCs w:val="24"/>
                <w:lang w:val="da-DK"/>
              </w:rPr>
              <w:t>0708-371493</w:t>
            </w:r>
            <w:r w:rsidRPr="0076033C">
              <w:rPr>
                <w:sz w:val="24"/>
                <w:szCs w:val="24"/>
                <w:lang w:val="da-DK"/>
              </w:rPr>
              <w:tab/>
            </w:r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  <w:lang w:val="da-DK"/>
              </w:rPr>
              <w:t>Lördag 25/5</w:t>
            </w:r>
            <w:r w:rsidRPr="0076033C">
              <w:rPr>
                <w:sz w:val="24"/>
                <w:szCs w:val="24"/>
                <w:lang w:val="da-DK"/>
              </w:rPr>
              <w:tab/>
            </w:r>
            <w:r>
              <w:rPr>
                <w:sz w:val="24"/>
                <w:szCs w:val="24"/>
                <w:lang w:val="da-DK"/>
              </w:rPr>
              <w:tab/>
            </w:r>
            <w:r w:rsidRPr="0076033C">
              <w:rPr>
                <w:sz w:val="24"/>
                <w:szCs w:val="24"/>
                <w:lang w:val="da-DK"/>
              </w:rPr>
              <w:t>Ottosson Joel</w:t>
            </w:r>
            <w:r w:rsidRPr="0076033C">
              <w:rPr>
                <w:sz w:val="24"/>
                <w:szCs w:val="24"/>
                <w:lang w:val="da-DK"/>
              </w:rPr>
              <w:tab/>
              <w:t>0735-405982</w:t>
            </w:r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>Fredag 7/6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Pyykkö Dylan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</w:r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>Fredag 7/6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Petersson Felix</w:t>
            </w:r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23 aug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18.30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Palm Kevin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0708-487849</w:t>
            </w:r>
            <w:proofErr w:type="gramStart"/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>/0708-644437</w:t>
            </w:r>
            <w:proofErr w:type="gramEnd"/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23 aug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18.30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Andersson Pontus</w:t>
            </w:r>
            <w:proofErr w:type="gramStart"/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0736-976024</w:t>
            </w:r>
            <w:proofErr w:type="gramEnd"/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24 aug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10.00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Eriksson Noah</w:t>
            </w:r>
            <w:proofErr w:type="gramStart"/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0708-558652</w:t>
            </w:r>
            <w:proofErr w:type="gramEnd"/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24 aug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10.00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Svensson Devin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0454-751263</w:t>
            </w:r>
            <w:proofErr w:type="gramStart"/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>/010-4751265</w:t>
            </w:r>
            <w:proofErr w:type="gramEnd"/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06 sep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18.30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Lundh Timmy</w:t>
            </w:r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06 sep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18.30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Seyfried Herman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</w:r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07 sep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10.00</w:t>
            </w:r>
            <w:r w:rsidRPr="007603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  <w:tab/>
              <w:t>Hafström Isac</w:t>
            </w:r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07 sep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10.00</w:t>
            </w:r>
            <w:r w:rsidRPr="0076033C">
              <w:rPr>
                <w:sz w:val="24"/>
                <w:szCs w:val="24"/>
                <w:lang w:val="da-DK"/>
              </w:rPr>
              <w:tab/>
              <w:t>Adel Faisal</w:t>
            </w:r>
            <w:r w:rsidRPr="0076033C">
              <w:rPr>
                <w:sz w:val="24"/>
                <w:szCs w:val="24"/>
                <w:lang w:val="da-DK"/>
              </w:rPr>
              <w:tab/>
            </w:r>
            <w:r w:rsidRPr="0076033C">
              <w:rPr>
                <w:sz w:val="24"/>
                <w:szCs w:val="24"/>
                <w:lang w:val="da-DK"/>
              </w:rPr>
              <w:tab/>
            </w:r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29 sep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11.00</w:t>
            </w:r>
            <w:r w:rsidRPr="0076033C">
              <w:rPr>
                <w:sz w:val="24"/>
                <w:szCs w:val="24"/>
                <w:lang w:val="da-DK"/>
              </w:rPr>
              <w:tab/>
              <w:t>Holmqvist Viggo</w:t>
            </w:r>
            <w:proofErr w:type="gramStart"/>
            <w:r w:rsidRPr="0076033C">
              <w:rPr>
                <w:sz w:val="24"/>
                <w:szCs w:val="24"/>
                <w:lang w:val="da-DK"/>
              </w:rPr>
              <w:tab/>
              <w:t>0733-737611</w:t>
            </w:r>
            <w:proofErr w:type="gramEnd"/>
          </w:p>
        </w:tc>
      </w:tr>
      <w:tr w:rsidR="0076033C" w:rsidRPr="00D37918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pBdr>
                <w:bottom w:val="single" w:sz="4" w:space="1" w:color="auto"/>
              </w:pBd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</w:rPr>
              <w:t xml:space="preserve">29 sep </w:t>
            </w:r>
            <w:proofErr w:type="spellStart"/>
            <w:r w:rsidRPr="0076033C">
              <w:rPr>
                <w:sz w:val="24"/>
                <w:szCs w:val="24"/>
              </w:rPr>
              <w:t>kl</w:t>
            </w:r>
            <w:proofErr w:type="spellEnd"/>
            <w:r w:rsidRPr="0076033C">
              <w:rPr>
                <w:sz w:val="24"/>
                <w:szCs w:val="24"/>
              </w:rPr>
              <w:t xml:space="preserve"> 11.00</w:t>
            </w:r>
            <w:r w:rsidRPr="0076033C">
              <w:rPr>
                <w:sz w:val="24"/>
                <w:szCs w:val="24"/>
                <w:lang w:val="da-DK"/>
              </w:rPr>
              <w:tab/>
              <w:t>Lindberg Gabriel</w:t>
            </w:r>
            <w:proofErr w:type="gramStart"/>
            <w:r w:rsidRPr="0076033C">
              <w:rPr>
                <w:sz w:val="24"/>
                <w:szCs w:val="24"/>
                <w:lang w:val="da-DK"/>
              </w:rPr>
              <w:tab/>
              <w:t>0705-534766</w:t>
            </w:r>
            <w:proofErr w:type="gramEnd"/>
          </w:p>
        </w:tc>
      </w:tr>
      <w:tr w:rsidR="0076033C" w:rsidRPr="00D37918" w:rsidTr="001A3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  <w:lang w:val="da-DK"/>
              </w:rPr>
              <w:t>?</w:t>
            </w:r>
            <w:r w:rsidRPr="0076033C">
              <w:rPr>
                <w:sz w:val="24"/>
                <w:szCs w:val="24"/>
                <w:lang w:val="da-DK"/>
              </w:rPr>
              <w:tab/>
            </w:r>
            <w:r w:rsidRPr="0076033C">
              <w:rPr>
                <w:sz w:val="24"/>
                <w:szCs w:val="24"/>
                <w:lang w:val="da-DK"/>
              </w:rPr>
              <w:tab/>
              <w:t>Eriksson Oscar</w:t>
            </w:r>
            <w:r w:rsidRPr="0076033C">
              <w:rPr>
                <w:sz w:val="24"/>
                <w:szCs w:val="24"/>
                <w:lang w:val="da-DK"/>
              </w:rPr>
              <w:tab/>
              <w:t>0707-583951</w:t>
            </w:r>
            <w:r w:rsidRPr="0076033C">
              <w:rPr>
                <w:sz w:val="24"/>
                <w:szCs w:val="24"/>
                <w:lang w:val="da-DK"/>
              </w:rPr>
              <w:tab/>
            </w:r>
          </w:p>
        </w:tc>
      </w:tr>
      <w:tr w:rsidR="0076033C" w:rsidRPr="00EB6352" w:rsidTr="001A3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6033C" w:rsidRPr="0076033C" w:rsidRDefault="0076033C" w:rsidP="001A323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da-DK"/>
              </w:rPr>
            </w:pPr>
            <w:r w:rsidRPr="0076033C">
              <w:rPr>
                <w:sz w:val="24"/>
                <w:szCs w:val="24"/>
                <w:lang w:val="da-DK"/>
              </w:rPr>
              <w:t>?</w:t>
            </w:r>
            <w:r w:rsidRPr="0076033C">
              <w:rPr>
                <w:sz w:val="24"/>
                <w:szCs w:val="24"/>
                <w:lang w:val="da-DK"/>
              </w:rPr>
              <w:tab/>
            </w:r>
            <w:r w:rsidRPr="0076033C">
              <w:rPr>
                <w:sz w:val="24"/>
                <w:szCs w:val="24"/>
                <w:lang w:val="da-DK"/>
              </w:rPr>
              <w:tab/>
              <w:t>Håkansson Ebba</w:t>
            </w:r>
            <w:r w:rsidRPr="0076033C">
              <w:rPr>
                <w:sz w:val="24"/>
                <w:szCs w:val="24"/>
                <w:lang w:val="da-DK"/>
              </w:rPr>
              <w:tab/>
              <w:t>0738-145306</w:t>
            </w:r>
          </w:p>
        </w:tc>
      </w:tr>
    </w:tbl>
    <w:p w:rsidR="00C6393C" w:rsidRPr="0076033C" w:rsidRDefault="00C6393C" w:rsidP="00C6393C">
      <w:pPr>
        <w:rPr>
          <w:b/>
          <w:sz w:val="28"/>
          <w:szCs w:val="28"/>
        </w:rPr>
      </w:pPr>
      <w:bookmarkStart w:id="0" w:name="_GoBack"/>
      <w:bookmarkEnd w:id="0"/>
      <w:r w:rsidRPr="0076033C">
        <w:rPr>
          <w:b/>
          <w:sz w:val="28"/>
          <w:szCs w:val="28"/>
        </w:rPr>
        <w:t>Att tänka på</w:t>
      </w:r>
      <w:r w:rsidR="0076033C">
        <w:rPr>
          <w:b/>
          <w:sz w:val="28"/>
          <w:szCs w:val="28"/>
        </w:rPr>
        <w:t>:</w:t>
      </w:r>
    </w:p>
    <w:p w:rsidR="00C6393C" w:rsidRPr="0076033C" w:rsidRDefault="00C6393C" w:rsidP="00C639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033C">
        <w:rPr>
          <w:sz w:val="28"/>
          <w:szCs w:val="28"/>
        </w:rPr>
        <w:t>Stäm av med din kioskkompis att någon av er kontaktar Magnus, Erika eller Camilla dagen före match för hämtning av kioskinventarier och lämning senare på dagen.</w:t>
      </w:r>
    </w:p>
    <w:p w:rsidR="00C6393C" w:rsidRPr="0076033C" w:rsidRDefault="00C6393C" w:rsidP="00C639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033C">
        <w:rPr>
          <w:sz w:val="28"/>
          <w:szCs w:val="28"/>
        </w:rPr>
        <w:t xml:space="preserve">Ta med 2 </w:t>
      </w:r>
      <w:proofErr w:type="spellStart"/>
      <w:r w:rsidRPr="0076033C">
        <w:rPr>
          <w:sz w:val="28"/>
          <w:szCs w:val="28"/>
        </w:rPr>
        <w:t>st</w:t>
      </w:r>
      <w:proofErr w:type="spellEnd"/>
      <w:r w:rsidR="0076033C" w:rsidRPr="0076033C">
        <w:rPr>
          <w:sz w:val="28"/>
          <w:szCs w:val="28"/>
        </w:rPr>
        <w:t xml:space="preserve"> termosar</w:t>
      </w:r>
      <w:r w:rsidR="0076033C" w:rsidRPr="0076033C">
        <w:rPr>
          <w:sz w:val="28"/>
          <w:szCs w:val="28"/>
        </w:rPr>
        <w:t xml:space="preserve">/person </w:t>
      </w:r>
      <w:r w:rsidRPr="0076033C">
        <w:rPr>
          <w:sz w:val="28"/>
          <w:szCs w:val="28"/>
        </w:rPr>
        <w:t>med kaffe.</w:t>
      </w:r>
    </w:p>
    <w:p w:rsidR="00C6393C" w:rsidRPr="0076033C" w:rsidRDefault="00C6393C" w:rsidP="00C639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033C">
        <w:rPr>
          <w:sz w:val="28"/>
          <w:szCs w:val="28"/>
        </w:rPr>
        <w:t>Var på plats på strandängen ca 45 minuter före match.</w:t>
      </w:r>
    </w:p>
    <w:p w:rsidR="00C6393C" w:rsidRPr="0076033C" w:rsidRDefault="00C6393C" w:rsidP="00C639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033C">
        <w:rPr>
          <w:sz w:val="28"/>
          <w:szCs w:val="28"/>
        </w:rPr>
        <w:t>Bord och tält (vid regn eller stark sol) finns i materialboden i lagets ”bås”, tränarna har nyckel och kod.</w:t>
      </w:r>
    </w:p>
    <w:p w:rsidR="00C6393C" w:rsidRPr="0076033C" w:rsidRDefault="00C6393C" w:rsidP="00C6393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6033C">
        <w:rPr>
          <w:sz w:val="28"/>
          <w:szCs w:val="28"/>
        </w:rPr>
        <w:t>Ni får gärna ta egna initiativ till utökning av kiosksortimentet</w:t>
      </w:r>
      <w:r w:rsidR="0076033C" w:rsidRPr="0076033C">
        <w:rPr>
          <w:sz w:val="28"/>
          <w:szCs w:val="28"/>
        </w:rPr>
        <w:t>,</w:t>
      </w:r>
      <w:r w:rsidRPr="0076033C">
        <w:rPr>
          <w:sz w:val="28"/>
          <w:szCs w:val="28"/>
        </w:rPr>
        <w:t xml:space="preserve"> ex hembakat</w:t>
      </w:r>
    </w:p>
    <w:sectPr w:rsidR="00C6393C" w:rsidRPr="0076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4D24"/>
    <w:multiLevelType w:val="hybridMultilevel"/>
    <w:tmpl w:val="22E05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12"/>
    <w:rsid w:val="0024579F"/>
    <w:rsid w:val="0027662A"/>
    <w:rsid w:val="0076033C"/>
    <w:rsid w:val="00962A12"/>
    <w:rsid w:val="00C6393C"/>
    <w:rsid w:val="00D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12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962A12"/>
    <w:pPr>
      <w:spacing w:after="0" w:line="240" w:lineRule="auto"/>
    </w:pPr>
    <w:rPr>
      <w:rFonts w:eastAsiaTheme="minorEastAsia"/>
      <w:color w:val="000000" w:themeColor="tex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stycke">
    <w:name w:val="List Paragraph"/>
    <w:basedOn w:val="Normal"/>
    <w:uiPriority w:val="34"/>
    <w:qFormat/>
    <w:rsid w:val="00C6393C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6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12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962A12"/>
    <w:pPr>
      <w:spacing w:after="0" w:line="240" w:lineRule="auto"/>
    </w:pPr>
    <w:rPr>
      <w:rFonts w:eastAsiaTheme="minorEastAsia"/>
      <w:color w:val="000000" w:themeColor="text1" w:themeShade="BF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stycke">
    <w:name w:val="List Paragraph"/>
    <w:basedOn w:val="Normal"/>
    <w:uiPriority w:val="34"/>
    <w:qFormat/>
    <w:rsid w:val="00C6393C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Ottosson</dc:creator>
  <cp:lastModifiedBy>Camilla Ottosson</cp:lastModifiedBy>
  <cp:revision>2</cp:revision>
  <dcterms:created xsi:type="dcterms:W3CDTF">2013-08-14T18:35:00Z</dcterms:created>
  <dcterms:modified xsi:type="dcterms:W3CDTF">2013-08-14T18:35:00Z</dcterms:modified>
</cp:coreProperties>
</file>