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horzAnchor="margin" w:tblpY="580"/>
        <w:tblW w:w="0" w:type="auto"/>
        <w:tblLook w:val="04A0" w:firstRow="1" w:lastRow="0" w:firstColumn="1" w:lastColumn="0" w:noHBand="0" w:noVBand="1"/>
      </w:tblPr>
      <w:tblGrid>
        <w:gridCol w:w="692"/>
        <w:gridCol w:w="1186"/>
        <w:gridCol w:w="1232"/>
        <w:gridCol w:w="1110"/>
        <w:gridCol w:w="2497"/>
        <w:gridCol w:w="1209"/>
      </w:tblGrid>
      <w:tr w:rsidR="00E8642A" w:rsidTr="009A7521">
        <w:tc>
          <w:tcPr>
            <w:tcW w:w="692" w:type="dxa"/>
          </w:tcPr>
          <w:p w:rsidR="00E8642A" w:rsidRDefault="00E8642A" w:rsidP="00E8642A">
            <w:pPr>
              <w:pStyle w:val="Brdtext"/>
              <w:spacing w:line="240" w:lineRule="auto"/>
            </w:pPr>
            <w:bookmarkStart w:id="0" w:name="_GoBack"/>
            <w:bookmarkEnd w:id="0"/>
            <w:r>
              <w:t>Dag</w:t>
            </w:r>
          </w:p>
        </w:tc>
        <w:tc>
          <w:tcPr>
            <w:tcW w:w="1186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Matchstart</w:t>
            </w:r>
          </w:p>
        </w:tc>
        <w:tc>
          <w:tcPr>
            <w:tcW w:w="123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Motstånd</w:t>
            </w:r>
          </w:p>
        </w:tc>
        <w:tc>
          <w:tcPr>
            <w:tcW w:w="1110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Plats</w:t>
            </w:r>
          </w:p>
        </w:tc>
        <w:tc>
          <w:tcPr>
            <w:tcW w:w="2497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Bollkallar</w:t>
            </w:r>
          </w:p>
        </w:tc>
        <w:tc>
          <w:tcPr>
            <w:tcW w:w="1209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 xml:space="preserve">Ansvarig </w:t>
            </w:r>
          </w:p>
          <w:p w:rsidR="009A7521" w:rsidRDefault="009A7521" w:rsidP="00E8642A">
            <w:pPr>
              <w:pStyle w:val="Brdtext"/>
              <w:spacing w:line="240" w:lineRule="auto"/>
            </w:pPr>
            <w:r>
              <w:t>vuxen</w:t>
            </w:r>
          </w:p>
        </w:tc>
      </w:tr>
      <w:tr w:rsidR="00E8642A" w:rsidTr="009A7521">
        <w:tc>
          <w:tcPr>
            <w:tcW w:w="69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15/8</w:t>
            </w:r>
          </w:p>
        </w:tc>
        <w:tc>
          <w:tcPr>
            <w:tcW w:w="1186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16.00</w:t>
            </w:r>
          </w:p>
        </w:tc>
        <w:tc>
          <w:tcPr>
            <w:tcW w:w="1232" w:type="dxa"/>
          </w:tcPr>
          <w:p w:rsidR="00E8642A" w:rsidRDefault="00E8642A" w:rsidP="00E8642A">
            <w:pPr>
              <w:pStyle w:val="Brdtext"/>
              <w:spacing w:line="240" w:lineRule="auto"/>
              <w:jc w:val="center"/>
            </w:pPr>
            <w:r>
              <w:t>?</w:t>
            </w:r>
          </w:p>
        </w:tc>
        <w:tc>
          <w:tcPr>
            <w:tcW w:w="1110" w:type="dxa"/>
          </w:tcPr>
          <w:p w:rsidR="00E8642A" w:rsidRDefault="00E8642A" w:rsidP="00E8642A">
            <w:pPr>
              <w:pStyle w:val="Brdtext"/>
              <w:spacing w:line="240" w:lineRule="auto"/>
            </w:pPr>
            <w:proofErr w:type="spellStart"/>
            <w:r>
              <w:t>Våxnäs</w:t>
            </w:r>
            <w:proofErr w:type="spellEnd"/>
            <w:r w:rsidR="00C620C7">
              <w:t xml:space="preserve"> IP</w:t>
            </w:r>
          </w:p>
        </w:tc>
        <w:tc>
          <w:tcPr>
            <w:tcW w:w="2497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Viggo Braunerhielm,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 xml:space="preserve">Noah </w:t>
            </w:r>
            <w:proofErr w:type="spellStart"/>
            <w:r>
              <w:t>Gunnberg</w:t>
            </w:r>
            <w:proofErr w:type="spellEnd"/>
            <w:r>
              <w:t>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Samuel Ahlbäck,</w:t>
            </w:r>
          </w:p>
          <w:p w:rsidR="00E8642A" w:rsidRPr="009A7521" w:rsidRDefault="00E8642A" w:rsidP="00E8642A">
            <w:pPr>
              <w:pStyle w:val="Brdtext"/>
              <w:spacing w:line="240" w:lineRule="auto"/>
            </w:pPr>
            <w:r w:rsidRPr="009A7521">
              <w:t>Christoffer Anderberg,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William Aronsson,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Oscar Berg</w:t>
            </w:r>
          </w:p>
        </w:tc>
        <w:tc>
          <w:tcPr>
            <w:tcW w:w="1209" w:type="dxa"/>
          </w:tcPr>
          <w:p w:rsidR="009A7521" w:rsidRPr="009A7521" w:rsidRDefault="009A7521" w:rsidP="009A7521">
            <w:pPr>
              <w:pStyle w:val="Brdtext"/>
              <w:spacing w:line="240" w:lineRule="auto"/>
            </w:pPr>
            <w:r w:rsidRPr="009A7521">
              <w:t>Christoffer Anderberg</w:t>
            </w:r>
          </w:p>
          <w:p w:rsidR="00E8642A" w:rsidRDefault="00E8642A" w:rsidP="00E8642A">
            <w:pPr>
              <w:pStyle w:val="Brdtext"/>
              <w:spacing w:line="240" w:lineRule="auto"/>
            </w:pPr>
          </w:p>
        </w:tc>
      </w:tr>
      <w:tr w:rsidR="00E8642A" w:rsidTr="009A7521">
        <w:tc>
          <w:tcPr>
            <w:tcW w:w="69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5/9</w:t>
            </w:r>
          </w:p>
        </w:tc>
        <w:tc>
          <w:tcPr>
            <w:tcW w:w="1186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15.00</w:t>
            </w:r>
          </w:p>
        </w:tc>
        <w:tc>
          <w:tcPr>
            <w:tcW w:w="123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Grebbestad IF</w:t>
            </w:r>
          </w:p>
        </w:tc>
        <w:tc>
          <w:tcPr>
            <w:tcW w:w="1110" w:type="dxa"/>
          </w:tcPr>
          <w:p w:rsidR="00E8642A" w:rsidRDefault="00E8642A" w:rsidP="00E8642A">
            <w:pPr>
              <w:pStyle w:val="Brdtext"/>
              <w:spacing w:line="240" w:lineRule="auto"/>
            </w:pPr>
            <w:proofErr w:type="spellStart"/>
            <w:r>
              <w:t>Våxnäs</w:t>
            </w:r>
            <w:proofErr w:type="spellEnd"/>
            <w:r>
              <w:t xml:space="preserve"> IP</w:t>
            </w:r>
          </w:p>
        </w:tc>
        <w:tc>
          <w:tcPr>
            <w:tcW w:w="2497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Arvid Bertilsson,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Ville Blom,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 xml:space="preserve">William </w:t>
            </w:r>
            <w:proofErr w:type="spellStart"/>
            <w:r>
              <w:t>Cerwall</w:t>
            </w:r>
            <w:proofErr w:type="spellEnd"/>
            <w:r>
              <w:t>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 xml:space="preserve">Oscar </w:t>
            </w:r>
            <w:proofErr w:type="spellStart"/>
            <w:r>
              <w:t>Christofferssen</w:t>
            </w:r>
            <w:proofErr w:type="spellEnd"/>
            <w:r>
              <w:t>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David Eklund,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Ludvig Eklund</w:t>
            </w:r>
          </w:p>
        </w:tc>
        <w:tc>
          <w:tcPr>
            <w:tcW w:w="1209" w:type="dxa"/>
          </w:tcPr>
          <w:p w:rsidR="009A7521" w:rsidRDefault="0047403E" w:rsidP="009A7521">
            <w:pPr>
              <w:pStyle w:val="Brdtext"/>
              <w:spacing w:line="240" w:lineRule="auto"/>
            </w:pPr>
            <w:r>
              <w:t>Arvid Bertilsson</w:t>
            </w:r>
          </w:p>
          <w:p w:rsidR="00E8642A" w:rsidRDefault="00E8642A" w:rsidP="00E8642A">
            <w:pPr>
              <w:pStyle w:val="Brdtext"/>
              <w:spacing w:line="240" w:lineRule="auto"/>
            </w:pPr>
          </w:p>
        </w:tc>
      </w:tr>
      <w:tr w:rsidR="00E8642A" w:rsidTr="009A7521">
        <w:tc>
          <w:tcPr>
            <w:tcW w:w="69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4/10</w:t>
            </w:r>
          </w:p>
        </w:tc>
        <w:tc>
          <w:tcPr>
            <w:tcW w:w="1186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15.00</w:t>
            </w:r>
          </w:p>
        </w:tc>
        <w:tc>
          <w:tcPr>
            <w:tcW w:w="123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Lidköping FK</w:t>
            </w:r>
          </w:p>
        </w:tc>
        <w:tc>
          <w:tcPr>
            <w:tcW w:w="1110" w:type="dxa"/>
          </w:tcPr>
          <w:p w:rsidR="00E8642A" w:rsidRDefault="00E8642A" w:rsidP="00E8642A">
            <w:pPr>
              <w:pStyle w:val="Brdtext"/>
              <w:spacing w:line="240" w:lineRule="auto"/>
            </w:pPr>
            <w:proofErr w:type="spellStart"/>
            <w:r>
              <w:t>Våxnäs</w:t>
            </w:r>
            <w:proofErr w:type="spellEnd"/>
            <w:r>
              <w:t xml:space="preserve"> IP</w:t>
            </w:r>
          </w:p>
        </w:tc>
        <w:tc>
          <w:tcPr>
            <w:tcW w:w="2497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Bob Hedman,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Elias Ferm,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Noah Fransson,</w:t>
            </w:r>
          </w:p>
          <w:p w:rsidR="00E8642A" w:rsidRDefault="00E8642A" w:rsidP="00E8642A">
            <w:pPr>
              <w:pStyle w:val="Brdtext"/>
              <w:spacing w:line="240" w:lineRule="auto"/>
            </w:pPr>
            <w:r>
              <w:t>Arvid Grahn,</w:t>
            </w:r>
          </w:p>
          <w:p w:rsidR="00E8642A" w:rsidRDefault="002428D6" w:rsidP="00E8642A">
            <w:pPr>
              <w:pStyle w:val="Brdtext"/>
              <w:spacing w:line="240" w:lineRule="auto"/>
            </w:pPr>
            <w:r>
              <w:t xml:space="preserve">Hugo </w:t>
            </w:r>
            <w:proofErr w:type="spellStart"/>
            <w:r>
              <w:t>Kaiding</w:t>
            </w:r>
            <w:proofErr w:type="spellEnd"/>
            <w:r>
              <w:t>,</w:t>
            </w:r>
          </w:p>
          <w:p w:rsidR="002428D6" w:rsidRDefault="002428D6" w:rsidP="002428D6">
            <w:pPr>
              <w:pStyle w:val="Brdtext"/>
              <w:spacing w:line="240" w:lineRule="auto"/>
            </w:pPr>
            <w:r>
              <w:t>Lucas Kämpe</w:t>
            </w:r>
          </w:p>
        </w:tc>
        <w:tc>
          <w:tcPr>
            <w:tcW w:w="1209" w:type="dxa"/>
          </w:tcPr>
          <w:p w:rsidR="009A7521" w:rsidRDefault="0047403E" w:rsidP="009A7521">
            <w:pPr>
              <w:pStyle w:val="Brdtext"/>
              <w:spacing w:line="240" w:lineRule="auto"/>
            </w:pPr>
            <w:r>
              <w:t>Bob Hedman</w:t>
            </w:r>
          </w:p>
          <w:p w:rsidR="00E8642A" w:rsidRDefault="00E8642A" w:rsidP="00E8642A">
            <w:pPr>
              <w:pStyle w:val="Brdtext"/>
              <w:spacing w:line="240" w:lineRule="auto"/>
            </w:pPr>
          </w:p>
        </w:tc>
      </w:tr>
      <w:tr w:rsidR="00E8642A" w:rsidTr="009A7521">
        <w:tc>
          <w:tcPr>
            <w:tcW w:w="69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7/11</w:t>
            </w:r>
          </w:p>
        </w:tc>
        <w:tc>
          <w:tcPr>
            <w:tcW w:w="1186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13.00</w:t>
            </w:r>
          </w:p>
        </w:tc>
        <w:tc>
          <w:tcPr>
            <w:tcW w:w="1232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IF Sylvia</w:t>
            </w:r>
          </w:p>
        </w:tc>
        <w:tc>
          <w:tcPr>
            <w:tcW w:w="1110" w:type="dxa"/>
          </w:tcPr>
          <w:p w:rsidR="00E8642A" w:rsidRDefault="00E8642A" w:rsidP="00E8642A">
            <w:pPr>
              <w:pStyle w:val="Brdtext"/>
              <w:spacing w:line="240" w:lineRule="auto"/>
            </w:pPr>
            <w:r>
              <w:t>Tingvalla IP*</w:t>
            </w:r>
          </w:p>
        </w:tc>
        <w:tc>
          <w:tcPr>
            <w:tcW w:w="2497" w:type="dxa"/>
          </w:tcPr>
          <w:p w:rsidR="002428D6" w:rsidRDefault="002428D6" w:rsidP="00E8642A">
            <w:pPr>
              <w:pStyle w:val="Brdtext"/>
              <w:spacing w:line="240" w:lineRule="auto"/>
            </w:pPr>
            <w:r>
              <w:t>Joel Lander,</w:t>
            </w:r>
          </w:p>
          <w:p w:rsidR="002428D6" w:rsidRDefault="002428D6" w:rsidP="00E8642A">
            <w:pPr>
              <w:pStyle w:val="Brdtext"/>
              <w:spacing w:line="240" w:lineRule="auto"/>
            </w:pPr>
            <w:r>
              <w:t xml:space="preserve">Love </w:t>
            </w:r>
            <w:proofErr w:type="spellStart"/>
            <w:r>
              <w:t>Linsdtröm</w:t>
            </w:r>
            <w:proofErr w:type="spellEnd"/>
            <w:r>
              <w:t>,</w:t>
            </w:r>
          </w:p>
          <w:p w:rsidR="002428D6" w:rsidRDefault="002428D6" w:rsidP="00E8642A">
            <w:pPr>
              <w:pStyle w:val="Brdtext"/>
              <w:spacing w:line="240" w:lineRule="auto"/>
            </w:pPr>
            <w:r>
              <w:t>Carl Rydberg</w:t>
            </w:r>
            <w:r w:rsidR="00F34E55">
              <w:t>,</w:t>
            </w:r>
          </w:p>
          <w:p w:rsidR="002428D6" w:rsidRDefault="002428D6" w:rsidP="00E8642A">
            <w:pPr>
              <w:pStyle w:val="Brdtext"/>
              <w:spacing w:line="240" w:lineRule="auto"/>
            </w:pPr>
            <w:r>
              <w:t xml:space="preserve">John </w:t>
            </w:r>
            <w:proofErr w:type="spellStart"/>
            <w:r>
              <w:t>Tålsgård</w:t>
            </w:r>
            <w:proofErr w:type="spellEnd"/>
            <w:r>
              <w:t>,</w:t>
            </w:r>
          </w:p>
          <w:p w:rsidR="002428D6" w:rsidRDefault="002428D6" w:rsidP="00E8642A">
            <w:pPr>
              <w:pStyle w:val="Brdtext"/>
              <w:spacing w:line="240" w:lineRule="auto"/>
            </w:pPr>
            <w:r>
              <w:t xml:space="preserve">Daniel </w:t>
            </w:r>
            <w:proofErr w:type="spellStart"/>
            <w:r>
              <w:t>Wangsten</w:t>
            </w:r>
            <w:proofErr w:type="spellEnd"/>
            <w:r>
              <w:t>,</w:t>
            </w:r>
          </w:p>
          <w:p w:rsidR="00E8642A" w:rsidRDefault="002428D6" w:rsidP="002428D6">
            <w:pPr>
              <w:pStyle w:val="Brdtext"/>
              <w:spacing w:line="240" w:lineRule="auto"/>
            </w:pPr>
            <w:r>
              <w:t xml:space="preserve">Hannes </w:t>
            </w:r>
            <w:proofErr w:type="spellStart"/>
            <w:r>
              <w:t>Widström</w:t>
            </w:r>
            <w:proofErr w:type="spellEnd"/>
          </w:p>
        </w:tc>
        <w:tc>
          <w:tcPr>
            <w:tcW w:w="1209" w:type="dxa"/>
          </w:tcPr>
          <w:p w:rsidR="009A7521" w:rsidRDefault="0047403E" w:rsidP="009A7521">
            <w:pPr>
              <w:pStyle w:val="Brdtext"/>
              <w:spacing w:line="240" w:lineRule="auto"/>
            </w:pPr>
            <w:r>
              <w:t>Joel Lander</w:t>
            </w:r>
          </w:p>
          <w:p w:rsidR="00E8642A" w:rsidRDefault="00E8642A" w:rsidP="00E8642A">
            <w:pPr>
              <w:pStyle w:val="Brdtext"/>
              <w:spacing w:line="240" w:lineRule="auto"/>
            </w:pPr>
          </w:p>
        </w:tc>
      </w:tr>
    </w:tbl>
    <w:p w:rsidR="003B2C73" w:rsidRPr="002C3ED1" w:rsidRDefault="00540D0A" w:rsidP="002C3ED1">
      <w:pPr>
        <w:pStyle w:val="Brdtext"/>
        <w:jc w:val="center"/>
        <w:rPr>
          <w:sz w:val="28"/>
          <w:szCs w:val="28"/>
        </w:rPr>
      </w:pPr>
      <w:r w:rsidRPr="002C3ED1">
        <w:rPr>
          <w:sz w:val="28"/>
          <w:szCs w:val="28"/>
        </w:rPr>
        <w:t>Beting 2020 Karlstad fotboll</w:t>
      </w:r>
    </w:p>
    <w:p w:rsidR="00EF4618" w:rsidRDefault="00EF4618" w:rsidP="00EF4618">
      <w:pPr>
        <w:pStyle w:val="Brdtext"/>
        <w:ind w:left="5216"/>
      </w:pPr>
      <w:r>
        <w:t>* ev. annan arena</w:t>
      </w:r>
    </w:p>
    <w:p w:rsidR="00C53109" w:rsidRDefault="004250B3" w:rsidP="001C6DA7">
      <w:pPr>
        <w:pStyle w:val="Brdtext"/>
        <w:rPr>
          <w:rFonts w:cs="Calibri"/>
          <w:bCs/>
          <w:color w:val="000000"/>
          <w:szCs w:val="20"/>
        </w:rPr>
      </w:pPr>
      <w:r w:rsidRPr="00C53109">
        <w:rPr>
          <w:rFonts w:cs="Calibri"/>
          <w:b/>
          <w:bCs/>
          <w:color w:val="000000"/>
          <w:szCs w:val="20"/>
        </w:rPr>
        <w:t>A-lagsmatcher</w:t>
      </w:r>
      <w:r>
        <w:rPr>
          <w:rFonts w:cs="Calibri"/>
          <w:b/>
          <w:bCs/>
          <w:color w:val="000000"/>
          <w:szCs w:val="20"/>
        </w:rPr>
        <w:t xml:space="preserve">, </w:t>
      </w:r>
      <w:r w:rsidRPr="004250B3">
        <w:rPr>
          <w:rFonts w:cs="Calibri"/>
          <w:bCs/>
          <w:color w:val="000000"/>
          <w:szCs w:val="20"/>
        </w:rPr>
        <w:t xml:space="preserve">6 stycken </w:t>
      </w:r>
      <w:r>
        <w:rPr>
          <w:rFonts w:cs="Calibri"/>
          <w:bCs/>
          <w:color w:val="000000"/>
          <w:szCs w:val="20"/>
        </w:rPr>
        <w:t>b</w:t>
      </w:r>
      <w:r w:rsidRPr="004250B3">
        <w:rPr>
          <w:rFonts w:cs="Calibri"/>
          <w:bCs/>
          <w:color w:val="000000"/>
          <w:szCs w:val="20"/>
        </w:rPr>
        <w:t xml:space="preserve">ollkallar och </w:t>
      </w:r>
      <w:r w:rsidRPr="009A7521">
        <w:rPr>
          <w:rFonts w:cs="Calibri"/>
          <w:b/>
          <w:bCs/>
          <w:color w:val="000000"/>
          <w:szCs w:val="20"/>
        </w:rPr>
        <w:t xml:space="preserve">1 ansvarig vuxen </w:t>
      </w:r>
      <w:r w:rsidRPr="004250B3">
        <w:rPr>
          <w:rFonts w:cs="Calibri"/>
          <w:bCs/>
          <w:color w:val="000000"/>
          <w:szCs w:val="20"/>
        </w:rPr>
        <w:t>på plats 1 timma innan matchstart</w:t>
      </w:r>
      <w:r>
        <w:rPr>
          <w:rFonts w:cs="Calibri"/>
          <w:bCs/>
          <w:color w:val="000000"/>
          <w:szCs w:val="20"/>
        </w:rPr>
        <w:t>. Kan Ni inte den dagen Ni blivit tilldelade så byter Ni med någon lagkamrat och messar mig vem Ni bytt med</w:t>
      </w:r>
      <w:r w:rsidR="00D5697D">
        <w:rPr>
          <w:rFonts w:cs="Calibri"/>
          <w:bCs/>
          <w:color w:val="000000"/>
          <w:szCs w:val="20"/>
        </w:rPr>
        <w:t>(070-7740275)</w:t>
      </w:r>
      <w:r>
        <w:rPr>
          <w:rFonts w:cs="Calibri"/>
          <w:bCs/>
          <w:color w:val="000000"/>
          <w:szCs w:val="20"/>
        </w:rPr>
        <w:t>.</w:t>
      </w:r>
    </w:p>
    <w:p w:rsidR="004250B3" w:rsidRDefault="004250B3" w:rsidP="001C6DA7">
      <w:pPr>
        <w:pStyle w:val="Brdtext"/>
        <w:rPr>
          <w:rFonts w:cs="Calibri"/>
          <w:bCs/>
          <w:color w:val="000000"/>
          <w:szCs w:val="20"/>
        </w:rPr>
      </w:pPr>
      <w:r>
        <w:rPr>
          <w:rFonts w:cs="Calibri"/>
          <w:bCs/>
          <w:color w:val="000000"/>
          <w:szCs w:val="20"/>
        </w:rPr>
        <w:t>I dagsläget råder fortfarande publikfria A-lagsmatcher vilket innebär att inte kiosken är i drift. Kommer ändrade föreskrifter från FHM som gör att publik tillåts kommer det vara samma dagar som ovan vi kommer bemanna kiosken. Lägg datumen på minnet</w:t>
      </w:r>
      <w:r w:rsidR="00D5697D">
        <w:rPr>
          <w:rFonts w:cs="Calibri"/>
          <w:bCs/>
          <w:color w:val="000000"/>
          <w:szCs w:val="20"/>
        </w:rPr>
        <w:t>.</w:t>
      </w:r>
    </w:p>
    <w:p w:rsidR="00D5697D" w:rsidRDefault="00D5697D" w:rsidP="00D5697D">
      <w:pPr>
        <w:pStyle w:val="Brdtext"/>
        <w:ind w:left="3912" w:firstLine="1304"/>
        <w:rPr>
          <w:rFonts w:cs="Calibri"/>
          <w:bCs/>
          <w:color w:val="000000"/>
          <w:szCs w:val="20"/>
        </w:rPr>
      </w:pPr>
      <w:r>
        <w:rPr>
          <w:rFonts w:cs="Calibri"/>
          <w:bCs/>
          <w:color w:val="000000"/>
          <w:szCs w:val="20"/>
        </w:rPr>
        <w:t>Mvh</w:t>
      </w:r>
    </w:p>
    <w:p w:rsidR="00D5697D" w:rsidRPr="004250B3" w:rsidRDefault="00D5697D" w:rsidP="00D5697D">
      <w:pPr>
        <w:pStyle w:val="Brdtext"/>
        <w:ind w:left="3912" w:firstLine="1304"/>
      </w:pPr>
      <w:r>
        <w:rPr>
          <w:rFonts w:cs="Calibri"/>
          <w:bCs/>
          <w:color w:val="000000"/>
          <w:szCs w:val="20"/>
        </w:rPr>
        <w:t>Charlotta Anderberg</w:t>
      </w:r>
    </w:p>
    <w:sectPr w:rsidR="00D5697D" w:rsidRPr="004250B3" w:rsidSect="00A63879">
      <w:headerReference w:type="default" r:id="rId7"/>
      <w:pgSz w:w="11906" w:h="16838"/>
      <w:pgMar w:top="198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24" w:rsidRDefault="00162024" w:rsidP="002413AE">
      <w:r>
        <w:separator/>
      </w:r>
    </w:p>
  </w:endnote>
  <w:endnote w:type="continuationSeparator" w:id="0">
    <w:p w:rsidR="00162024" w:rsidRDefault="00162024" w:rsidP="0024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24" w:rsidRDefault="00162024" w:rsidP="002413AE">
      <w:r>
        <w:separator/>
      </w:r>
    </w:p>
  </w:footnote>
  <w:footnote w:type="continuationSeparator" w:id="0">
    <w:p w:rsidR="00162024" w:rsidRDefault="00162024" w:rsidP="0024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18" w:rsidRDefault="00F34E55">
    <w:pPr>
      <w:pStyle w:val="Sidhuvud"/>
    </w:pPr>
    <w:r>
      <w:t>Beskin</w:t>
    </w:r>
    <w:r w:rsidR="00EF4618">
      <w:ptab w:relativeTo="margin" w:alignment="center" w:leader="none"/>
    </w:r>
    <w:sdt>
      <w:sdtPr>
        <w:id w:val="968859947"/>
        <w:placeholder>
          <w:docPart w:val="327D5C8F519F4B89A3378DFE21515730"/>
        </w:placeholder>
        <w:temporary/>
        <w:showingPlcHdr/>
        <w15:appearance w15:val="hidden"/>
      </w:sdtPr>
      <w:sdtEndPr/>
      <w:sdtContent>
        <w:r w:rsidR="00EF4618">
          <w:t>[Skriv här]</w:t>
        </w:r>
      </w:sdtContent>
    </w:sdt>
    <w:r w:rsidR="00EF4618">
      <w:ptab w:relativeTo="margin" w:alignment="right" w:leader="none"/>
    </w:r>
    <w:sdt>
      <w:sdtPr>
        <w:id w:val="968859952"/>
        <w:placeholder>
          <w:docPart w:val="327D5C8F519F4B89A3378DFE21515730"/>
        </w:placeholder>
        <w:temporary/>
        <w:showingPlcHdr/>
        <w15:appearance w15:val="hidden"/>
      </w:sdtPr>
      <w:sdtEndPr/>
      <w:sdtContent>
        <w:r w:rsidR="00EF4618">
          <w:t>[Skriv här]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46"/>
    <w:multiLevelType w:val="multilevel"/>
    <w:tmpl w:val="B6B4B6F6"/>
    <w:lvl w:ilvl="0">
      <w:start w:val="1"/>
      <w:numFmt w:val="bullet"/>
      <w:pStyle w:val="PunktlistaKil"/>
      <w:lvlText w:val="•"/>
      <w:lvlJc w:val="left"/>
      <w:pPr>
        <w:tabs>
          <w:tab w:val="num" w:pos="567"/>
        </w:tabs>
        <w:ind w:left="624" w:hanging="340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964" w:hanging="340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304" w:hanging="340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644" w:hanging="340"/>
      </w:pPr>
      <w:rPr>
        <w:rFonts w:ascii="Garamond" w:hAnsi="Garamond" w:hint="default"/>
        <w:sz w:val="22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1985" w:hanging="341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2268"/>
        </w:tabs>
        <w:ind w:left="2325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665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•"/>
      <w:lvlJc w:val="left"/>
      <w:pPr>
        <w:tabs>
          <w:tab w:val="num" w:pos="27783"/>
        </w:tabs>
        <w:ind w:left="3005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•"/>
      <w:lvlJc w:val="left"/>
      <w:pPr>
        <w:tabs>
          <w:tab w:val="num" w:pos="3005"/>
        </w:tabs>
        <w:ind w:left="3345" w:hanging="340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379B72DE"/>
    <w:multiLevelType w:val="multilevel"/>
    <w:tmpl w:val="B83A175C"/>
    <w:lvl w:ilvl="0">
      <w:start w:val="1"/>
      <w:numFmt w:val="decimal"/>
      <w:pStyle w:val="NummerlistaKil"/>
      <w:lvlText w:val="%1."/>
      <w:lvlJc w:val="left"/>
      <w:pPr>
        <w:tabs>
          <w:tab w:val="num" w:pos="567"/>
        </w:tabs>
        <w:ind w:left="624" w:hanging="34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964" w:hanging="34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304" w:hanging="340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644" w:hanging="340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985" w:hanging="341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325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665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3005" w:hanging="340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345" w:hanging="340"/>
      </w:pPr>
      <w:rPr>
        <w:rFonts w:ascii="Garamond" w:hAnsi="Garamond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D"/>
    <w:rsid w:val="000574EE"/>
    <w:rsid w:val="000712A2"/>
    <w:rsid w:val="0009088F"/>
    <w:rsid w:val="000E51E8"/>
    <w:rsid w:val="00141C47"/>
    <w:rsid w:val="00162024"/>
    <w:rsid w:val="001653DC"/>
    <w:rsid w:val="001673D0"/>
    <w:rsid w:val="001C6DA7"/>
    <w:rsid w:val="001D29F7"/>
    <w:rsid w:val="001E5744"/>
    <w:rsid w:val="002413AE"/>
    <w:rsid w:val="002428D6"/>
    <w:rsid w:val="002659DF"/>
    <w:rsid w:val="002C3ED1"/>
    <w:rsid w:val="002C7187"/>
    <w:rsid w:val="002E14B4"/>
    <w:rsid w:val="002E3F47"/>
    <w:rsid w:val="00384838"/>
    <w:rsid w:val="003B2C73"/>
    <w:rsid w:val="004242CD"/>
    <w:rsid w:val="004250B3"/>
    <w:rsid w:val="00426FE1"/>
    <w:rsid w:val="0043510C"/>
    <w:rsid w:val="004376F6"/>
    <w:rsid w:val="00442C48"/>
    <w:rsid w:val="0047403E"/>
    <w:rsid w:val="00486A1E"/>
    <w:rsid w:val="00495906"/>
    <w:rsid w:val="00540D0A"/>
    <w:rsid w:val="0055164B"/>
    <w:rsid w:val="00595860"/>
    <w:rsid w:val="005B7B91"/>
    <w:rsid w:val="005E77FA"/>
    <w:rsid w:val="00686A98"/>
    <w:rsid w:val="006E0555"/>
    <w:rsid w:val="006F1DC1"/>
    <w:rsid w:val="00710AA8"/>
    <w:rsid w:val="007357A8"/>
    <w:rsid w:val="0081551D"/>
    <w:rsid w:val="00855EDD"/>
    <w:rsid w:val="008D5A29"/>
    <w:rsid w:val="00955A61"/>
    <w:rsid w:val="00966CE2"/>
    <w:rsid w:val="0099141C"/>
    <w:rsid w:val="00995FE5"/>
    <w:rsid w:val="009A7521"/>
    <w:rsid w:val="009B7C68"/>
    <w:rsid w:val="00A07E8D"/>
    <w:rsid w:val="00A10390"/>
    <w:rsid w:val="00A32BBF"/>
    <w:rsid w:val="00A34A32"/>
    <w:rsid w:val="00A5505E"/>
    <w:rsid w:val="00A63879"/>
    <w:rsid w:val="00A77FF0"/>
    <w:rsid w:val="00A8182F"/>
    <w:rsid w:val="00A86B6E"/>
    <w:rsid w:val="00A93503"/>
    <w:rsid w:val="00B418A7"/>
    <w:rsid w:val="00B51429"/>
    <w:rsid w:val="00BB0778"/>
    <w:rsid w:val="00BD3477"/>
    <w:rsid w:val="00BD3FD4"/>
    <w:rsid w:val="00BE016C"/>
    <w:rsid w:val="00C44ACC"/>
    <w:rsid w:val="00C53109"/>
    <w:rsid w:val="00C61456"/>
    <w:rsid w:val="00C620C7"/>
    <w:rsid w:val="00C65D73"/>
    <w:rsid w:val="00CE64CD"/>
    <w:rsid w:val="00D02058"/>
    <w:rsid w:val="00D05CD3"/>
    <w:rsid w:val="00D43E42"/>
    <w:rsid w:val="00D5697D"/>
    <w:rsid w:val="00DA069B"/>
    <w:rsid w:val="00E24B2E"/>
    <w:rsid w:val="00E41994"/>
    <w:rsid w:val="00E74C6D"/>
    <w:rsid w:val="00E8642A"/>
    <w:rsid w:val="00ED01B9"/>
    <w:rsid w:val="00EE60BA"/>
    <w:rsid w:val="00EF4618"/>
    <w:rsid w:val="00F02507"/>
    <w:rsid w:val="00F34E55"/>
    <w:rsid w:val="00F93E8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F2B72-C085-40FC-8A94-E1AAFB1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C6DA7"/>
    <w:rPr>
      <w:rFonts w:ascii="Georgia" w:hAnsi="Georgia"/>
      <w:szCs w:val="24"/>
    </w:rPr>
  </w:style>
  <w:style w:type="paragraph" w:styleId="Rubrik1">
    <w:name w:val="heading 1"/>
    <w:basedOn w:val="Normal"/>
    <w:next w:val="Brdtext"/>
    <w:qFormat/>
    <w:rsid w:val="00C65D73"/>
    <w:pPr>
      <w:keepNext/>
      <w:spacing w:before="360" w:after="120" w:line="504" w:lineRule="atLeast"/>
      <w:outlineLvl w:val="0"/>
    </w:pPr>
    <w:rPr>
      <w:rFonts w:ascii="Arial" w:hAnsi="Arial"/>
      <w:b/>
      <w:color w:val="58595B"/>
      <w:sz w:val="42"/>
      <w:szCs w:val="20"/>
    </w:rPr>
  </w:style>
  <w:style w:type="paragraph" w:styleId="Rubrik2">
    <w:name w:val="heading 2"/>
    <w:basedOn w:val="Normal"/>
    <w:next w:val="Brdtext"/>
    <w:qFormat/>
    <w:rsid w:val="00E41994"/>
    <w:pPr>
      <w:keepNext/>
      <w:spacing w:before="240" w:after="60" w:line="288" w:lineRule="atLeast"/>
      <w:outlineLvl w:val="1"/>
    </w:pPr>
    <w:rPr>
      <w:rFonts w:ascii="Arial" w:hAnsi="Arial"/>
      <w:b/>
      <w:caps/>
      <w:color w:val="808285"/>
      <w:sz w:val="24"/>
      <w:szCs w:val="20"/>
    </w:rPr>
  </w:style>
  <w:style w:type="paragraph" w:styleId="Rubrik3">
    <w:name w:val="heading 3"/>
    <w:basedOn w:val="Normal"/>
    <w:next w:val="Brdtext"/>
    <w:qFormat/>
    <w:rsid w:val="00C65D73"/>
    <w:pPr>
      <w:keepNext/>
      <w:spacing w:before="240" w:after="60" w:line="240" w:lineRule="atLeast"/>
      <w:outlineLvl w:val="2"/>
    </w:pPr>
    <w:rPr>
      <w:rFonts w:ascii="Arial" w:hAnsi="Arial"/>
      <w:b/>
      <w:caps/>
      <w:color w:val="808285"/>
      <w:szCs w:val="20"/>
    </w:rPr>
  </w:style>
  <w:style w:type="paragraph" w:styleId="Rubrik4">
    <w:name w:val="heading 4"/>
    <w:basedOn w:val="Normal"/>
    <w:next w:val="Brdtext"/>
    <w:qFormat/>
    <w:rsid w:val="00C65D73"/>
    <w:pPr>
      <w:keepNext/>
      <w:spacing w:before="240" w:line="192" w:lineRule="atLeast"/>
      <w:outlineLvl w:val="3"/>
    </w:pPr>
    <w:rPr>
      <w:rFonts w:ascii="Arial" w:hAnsi="Arial"/>
      <w:b/>
      <w:caps/>
      <w:color w:val="808285"/>
      <w:sz w:val="16"/>
      <w:szCs w:val="20"/>
    </w:rPr>
  </w:style>
  <w:style w:type="paragraph" w:styleId="Rubrik5">
    <w:name w:val="heading 5"/>
    <w:basedOn w:val="Normal"/>
    <w:next w:val="Normal"/>
    <w:semiHidden/>
    <w:qFormat/>
    <w:rsid w:val="00A34A32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6F1DC1"/>
    <w:pPr>
      <w:outlineLvl w:val="5"/>
    </w:pPr>
  </w:style>
  <w:style w:type="paragraph" w:styleId="Rubrik7">
    <w:name w:val="heading 7"/>
    <w:basedOn w:val="Rubrik6"/>
    <w:next w:val="Normal"/>
    <w:semiHidden/>
    <w:qFormat/>
    <w:rsid w:val="006F1DC1"/>
    <w:pPr>
      <w:outlineLvl w:val="6"/>
    </w:pPr>
  </w:style>
  <w:style w:type="paragraph" w:styleId="Rubrik8">
    <w:name w:val="heading 8"/>
    <w:basedOn w:val="Rubrik7"/>
    <w:next w:val="Normal"/>
    <w:semiHidden/>
    <w:qFormat/>
    <w:rsid w:val="006F1DC1"/>
    <w:pPr>
      <w:outlineLvl w:val="7"/>
    </w:pPr>
  </w:style>
  <w:style w:type="paragraph" w:styleId="Rubrik9">
    <w:name w:val="heading 9"/>
    <w:basedOn w:val="Rubrik8"/>
    <w:next w:val="Normal"/>
    <w:semiHidden/>
    <w:qFormat/>
    <w:rsid w:val="006F1DC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F1DC1"/>
    <w:pPr>
      <w:spacing w:after="120" w:line="320" w:lineRule="atLeast"/>
    </w:pPr>
    <w:rPr>
      <w:color w:val="58595B"/>
    </w:rPr>
  </w:style>
  <w:style w:type="paragraph" w:styleId="Sidhuvud">
    <w:name w:val="header"/>
    <w:basedOn w:val="Normal"/>
    <w:link w:val="SidhuvudChar"/>
    <w:uiPriority w:val="99"/>
    <w:rsid w:val="006F1DC1"/>
    <w:pPr>
      <w:tabs>
        <w:tab w:val="center" w:pos="4536"/>
        <w:tab w:val="right" w:pos="9072"/>
      </w:tabs>
      <w:jc w:val="right"/>
    </w:pPr>
    <w:rPr>
      <w:rFonts w:ascii="Arial" w:hAnsi="Arial"/>
      <w:sz w:val="2"/>
    </w:rPr>
  </w:style>
  <w:style w:type="paragraph" w:styleId="Beskrivning">
    <w:name w:val="caption"/>
    <w:basedOn w:val="Normal"/>
    <w:next w:val="Normal"/>
    <w:semiHidden/>
    <w:qFormat/>
    <w:rsid w:val="006F1DC1"/>
    <w:pPr>
      <w:spacing w:before="120" w:after="120"/>
    </w:pPr>
    <w:rPr>
      <w:b/>
      <w:bCs/>
      <w:szCs w:val="20"/>
    </w:rPr>
  </w:style>
  <w:style w:type="paragraph" w:styleId="Innehll1">
    <w:name w:val="toc 1"/>
    <w:basedOn w:val="Normal"/>
    <w:next w:val="Normal"/>
    <w:semiHidden/>
    <w:rsid w:val="006F1DC1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Innehll2">
    <w:name w:val="toc 2"/>
    <w:basedOn w:val="Normal"/>
    <w:next w:val="Normal"/>
    <w:semiHidden/>
    <w:rsid w:val="006F1DC1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6F1DC1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6F1DC1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6F1DC1"/>
    <w:rPr>
      <w:rFonts w:asciiTheme="minorHAnsi" w:hAnsiTheme="minorHAnsi"/>
      <w:b/>
      <w:sz w:val="17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rsid w:val="00C65D73"/>
    <w:pPr>
      <w:spacing w:before="40" w:after="40"/>
    </w:pPr>
    <w:rPr>
      <w:rFonts w:ascii="Arial" w:hAnsi="Arial"/>
      <w:color w:val="58595B"/>
      <w:sz w:val="16"/>
      <w:szCs w:val="20"/>
    </w:rPr>
  </w:style>
  <w:style w:type="paragraph" w:customStyle="1" w:styleId="Tabelltextfet">
    <w:name w:val="Tabelltext_fet"/>
    <w:basedOn w:val="Tabelltext"/>
    <w:semiHidden/>
    <w:rsid w:val="006F1DC1"/>
    <w:rPr>
      <w:b/>
      <w:bCs/>
    </w:rPr>
  </w:style>
  <w:style w:type="paragraph" w:customStyle="1" w:styleId="Tabelltextkursiv">
    <w:name w:val="Tabelltext_kursiv"/>
    <w:basedOn w:val="Tabelltextfet"/>
    <w:semiHidden/>
    <w:rsid w:val="006F1DC1"/>
    <w:rPr>
      <w:b w:val="0"/>
      <w:bCs w:val="0"/>
      <w:i/>
      <w:iCs/>
    </w:rPr>
  </w:style>
  <w:style w:type="character" w:customStyle="1" w:styleId="BrdtextChar">
    <w:name w:val="Brödtext Char"/>
    <w:link w:val="Brdtext"/>
    <w:rsid w:val="006F1DC1"/>
    <w:rPr>
      <w:rFonts w:ascii="Georgia" w:hAnsi="Georgia"/>
      <w:color w:val="58595B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F95FFD"/>
    <w:pPr>
      <w:spacing w:line="360" w:lineRule="auto"/>
    </w:pPr>
    <w:rPr>
      <w:color w:val="58595B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uiPriority w:val="99"/>
    <w:rsid w:val="006F1DC1"/>
    <w:rPr>
      <w:rFonts w:ascii="Arial" w:hAnsi="Arial"/>
      <w:sz w:val="2"/>
      <w:szCs w:val="24"/>
    </w:rPr>
  </w:style>
  <w:style w:type="paragraph" w:customStyle="1" w:styleId="Avsndare">
    <w:name w:val="Avsändare"/>
    <w:basedOn w:val="Brdtext"/>
    <w:semiHidden/>
    <w:rsid w:val="00495906"/>
    <w:pPr>
      <w:spacing w:after="0"/>
    </w:pPr>
    <w:rPr>
      <w:color w:val="808285"/>
      <w:sz w:val="16"/>
    </w:rPr>
  </w:style>
  <w:style w:type="paragraph" w:customStyle="1" w:styleId="Blankettnr">
    <w:name w:val="Blankettnr"/>
    <w:basedOn w:val="Ledtext"/>
    <w:semiHidden/>
    <w:rsid w:val="00495906"/>
    <w:pPr>
      <w:spacing w:before="0"/>
    </w:pPr>
    <w:rPr>
      <w:rFonts w:ascii="Arial" w:hAnsi="Arial"/>
      <w:b w:val="0"/>
      <w:caps w:val="0"/>
      <w:color w:val="808285"/>
      <w:sz w:val="10"/>
      <w:szCs w:val="24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Normal"/>
    <w:semiHidden/>
    <w:rsid w:val="006F1DC1"/>
    <w:rPr>
      <w:rFonts w:ascii="Garamond" w:hAnsi="Garamond"/>
      <w:spacing w:val="8"/>
      <w:sz w:val="22"/>
      <w:szCs w:val="20"/>
    </w:rPr>
  </w:style>
  <w:style w:type="paragraph" w:customStyle="1" w:styleId="Dokumenttyp">
    <w:name w:val="Dokumenttyp"/>
    <w:basedOn w:val="Normal"/>
    <w:semiHidden/>
    <w:rsid w:val="00495906"/>
    <w:pPr>
      <w:spacing w:after="40"/>
    </w:pPr>
    <w:rPr>
      <w:rFonts w:ascii="Arial" w:eastAsia="Calibri" w:hAnsi="Arial"/>
      <w:b/>
      <w:color w:val="808285"/>
      <w:szCs w:val="22"/>
      <w:lang w:eastAsia="en-US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Normal"/>
    <w:semiHidden/>
    <w:rsid w:val="006F1DC1"/>
    <w:rPr>
      <w:rFonts w:ascii="Arial" w:hAnsi="Arial" w:cs="Arial"/>
      <w:sz w:val="18"/>
      <w:szCs w:val="18"/>
    </w:rPr>
  </w:style>
  <w:style w:type="character" w:styleId="Hyperlnk">
    <w:name w:val="Hyperlink"/>
    <w:basedOn w:val="Standardstycketeckensnitt"/>
    <w:semiHidden/>
    <w:rsid w:val="00710AA8"/>
    <w:rPr>
      <w:color w:val="00A9E0" w:themeColor="accent1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Cs w:val="24"/>
    </w:rPr>
  </w:style>
  <w:style w:type="table" w:customStyle="1" w:styleId="Kiltabell">
    <w:name w:val="Kil_tabell"/>
    <w:basedOn w:val="Normaltabell"/>
    <w:uiPriority w:val="99"/>
    <w:rsid w:val="006F1DC1"/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6F1DC1"/>
    <w:pPr>
      <w:spacing w:before="60"/>
    </w:pPr>
    <w:rPr>
      <w:rFonts w:asciiTheme="minorHAnsi" w:hAnsiTheme="minorHAnsi"/>
      <w:b/>
      <w:caps/>
      <w:sz w:val="17"/>
      <w:szCs w:val="12"/>
    </w:rPr>
  </w:style>
  <w:style w:type="paragraph" w:customStyle="1" w:styleId="NummerlistaKil">
    <w:name w:val="Nummerlista Kil"/>
    <w:basedOn w:val="Brdtext"/>
    <w:qFormat/>
    <w:rsid w:val="000E51E8"/>
    <w:pPr>
      <w:numPr>
        <w:numId w:val="20"/>
      </w:numPr>
      <w:contextualSpacing/>
    </w:pPr>
  </w:style>
  <w:style w:type="paragraph" w:customStyle="1" w:styleId="PunktlistaKil">
    <w:name w:val="Punktlista Kil"/>
    <w:basedOn w:val="Brdtext"/>
    <w:qFormat/>
    <w:rsid w:val="000E51E8"/>
    <w:pPr>
      <w:numPr>
        <w:numId w:val="21"/>
      </w:numPr>
      <w:contextualSpacing/>
    </w:p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00A9E0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00A9E0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495906"/>
    <w:pPr>
      <w:spacing w:after="0"/>
      <w:jc w:val="right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Brdtext"/>
    <w:rsid w:val="00686A98"/>
    <w:pPr>
      <w:keepNext/>
      <w:spacing w:line="192" w:lineRule="atLeast"/>
    </w:pPr>
    <w:rPr>
      <w:color w:val="00A9E0" w:themeColor="accent1"/>
      <w:sz w:val="16"/>
      <w:szCs w:val="20"/>
    </w:rPr>
  </w:style>
  <w:style w:type="paragraph" w:customStyle="1" w:styleId="Titelunderskrift">
    <w:name w:val="Titel_underskrift"/>
    <w:basedOn w:val="Underskrift"/>
    <w:rsid w:val="00686A9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D5C8F519F4B89A3378DFE21515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81804-50E6-41C5-B075-A99C97D3BDD4}"/>
      </w:docPartPr>
      <w:docPartBody>
        <w:p w:rsidR="00C91775" w:rsidRDefault="000C693A" w:rsidP="000C693A">
          <w:pPr>
            <w:pStyle w:val="327D5C8F519F4B89A3378DFE21515730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A"/>
    <w:rsid w:val="000C693A"/>
    <w:rsid w:val="000D7E73"/>
    <w:rsid w:val="00B86554"/>
    <w:rsid w:val="00C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A8FA12997340DE8C46861EDA1FCFD1">
    <w:name w:val="EEA8FA12997340DE8C46861EDA1FCFD1"/>
    <w:rsid w:val="000C693A"/>
  </w:style>
  <w:style w:type="paragraph" w:customStyle="1" w:styleId="D075DDC1EC6940D084D8ED09C140A425">
    <w:name w:val="D075DDC1EC6940D084D8ED09C140A425"/>
    <w:rsid w:val="000C693A"/>
  </w:style>
  <w:style w:type="paragraph" w:customStyle="1" w:styleId="327D5C8F519F4B89A3378DFE21515730">
    <w:name w:val="327D5C8F519F4B89A3378DFE21515730"/>
    <w:rsid w:val="000C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l från Consensis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Samverkansnämnden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Charlotta Anderberg</dc:creator>
  <cp:keywords/>
  <dc:description/>
  <cp:lastModifiedBy>Jörgen Hedman</cp:lastModifiedBy>
  <cp:revision>2</cp:revision>
  <dcterms:created xsi:type="dcterms:W3CDTF">2020-07-26T17:43:00Z</dcterms:created>
  <dcterms:modified xsi:type="dcterms:W3CDTF">2020-07-26T17:43:00Z</dcterms:modified>
</cp:coreProperties>
</file>