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ADBC" w14:textId="51CFFAFA" w:rsidR="001D103F" w:rsidRDefault="00EF5378" w:rsidP="00C46358">
      <w:pPr>
        <w:pStyle w:val="Heading1"/>
      </w:pPr>
      <w:proofErr w:type="spellStart"/>
      <w:r>
        <w:t>Rimbocup</w:t>
      </w:r>
      <w:proofErr w:type="spellEnd"/>
      <w:r>
        <w:t xml:space="preserve"> 15-16 juni</w:t>
      </w:r>
      <w:r w:rsidR="00C46358">
        <w:tab/>
      </w:r>
      <w:r w:rsidR="00C46358">
        <w:tab/>
      </w:r>
      <w:r w:rsidR="00C46358">
        <w:tab/>
      </w:r>
      <w:r w:rsidR="00C46358">
        <w:tab/>
      </w:r>
      <w:r>
        <w:t>2019-06-10</w:t>
      </w:r>
    </w:p>
    <w:p w14:paraId="4A47EF2C" w14:textId="77777777" w:rsidR="009156AB" w:rsidRDefault="009156AB"/>
    <w:p w14:paraId="5E14782B" w14:textId="23588BFC" w:rsidR="00EF5378" w:rsidRDefault="00EF5378" w:rsidP="00A83942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Nu är det snart dags för Rimbocupen, 15-16 juni. Lite </w:t>
      </w:r>
      <w:r w:rsidR="00A83942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information följer nedan och mer finns på bifogad länk: </w:t>
      </w:r>
      <w:hyperlink r:id="rId5" w:history="1">
        <w:r w:rsidR="00A83942" w:rsidRPr="000F3822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https://www.procup.se/cup/32307.htm</w:t>
        </w:r>
      </w:hyperlink>
    </w:p>
    <w:p w14:paraId="1AE949B9" w14:textId="77777777" w:rsidR="00A83942" w:rsidRPr="00A83942" w:rsidRDefault="00A83942" w:rsidP="00A83942"/>
    <w:p w14:paraId="6E946638" w14:textId="36DF3F16" w:rsidR="00EF5378" w:rsidRPr="00EF5378" w:rsidRDefault="00EF5378" w:rsidP="00EF5378">
      <w:r>
        <w:t xml:space="preserve">Samling: Lördag den 15 juni </w:t>
      </w:r>
      <w:proofErr w:type="spellStart"/>
      <w:r>
        <w:t>kl</w:t>
      </w:r>
      <w:proofErr w:type="spellEnd"/>
      <w:r>
        <w:t xml:space="preserve"> 13:00 vid Arkadien. (Incheckning till boendet görs innan match av ledarna)</w:t>
      </w:r>
    </w:p>
    <w:p w14:paraId="3CFF421B" w14:textId="6617FF99" w:rsidR="001B2966" w:rsidRDefault="00EF5378" w:rsidP="001B2966">
      <w:pPr>
        <w:pStyle w:val="Heading2"/>
      </w:pPr>
      <w:r>
        <w:t>Spelschema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32"/>
        <w:gridCol w:w="5819"/>
      </w:tblGrid>
      <w:tr w:rsidR="00D409A7" w14:paraId="0B763D26" w14:textId="77777777" w:rsidTr="00EF5378">
        <w:tc>
          <w:tcPr>
            <w:tcW w:w="2605" w:type="dxa"/>
          </w:tcPr>
          <w:p w14:paraId="43739729" w14:textId="2D83FDE5" w:rsidR="00D409A7" w:rsidRDefault="00D409A7" w:rsidP="001B2966">
            <w:r>
              <w:t xml:space="preserve"> Dag och tid</w:t>
            </w:r>
          </w:p>
        </w:tc>
        <w:tc>
          <w:tcPr>
            <w:tcW w:w="2032" w:type="dxa"/>
          </w:tcPr>
          <w:p w14:paraId="447AE7AC" w14:textId="2270291D" w:rsidR="00D409A7" w:rsidRDefault="00D409A7" w:rsidP="001B2966">
            <w:r>
              <w:t xml:space="preserve">Plan </w:t>
            </w:r>
          </w:p>
        </w:tc>
        <w:tc>
          <w:tcPr>
            <w:tcW w:w="5819" w:type="dxa"/>
          </w:tcPr>
          <w:p w14:paraId="3A167AEA" w14:textId="58AA7604" w:rsidR="00D409A7" w:rsidRDefault="00D409A7" w:rsidP="001B2966">
            <w:r>
              <w:t>Match</w:t>
            </w:r>
          </w:p>
        </w:tc>
      </w:tr>
      <w:tr w:rsidR="00D409A7" w14:paraId="087AA856" w14:textId="77777777" w:rsidTr="00EF5378">
        <w:tc>
          <w:tcPr>
            <w:tcW w:w="2605" w:type="dxa"/>
          </w:tcPr>
          <w:p w14:paraId="5214A1FC" w14:textId="47617F45" w:rsidR="00D409A7" w:rsidRDefault="00EF5378" w:rsidP="00EF5378">
            <w:proofErr w:type="spellStart"/>
            <w:r>
              <w:t>Lör</w:t>
            </w:r>
            <w:proofErr w:type="spellEnd"/>
            <w:r>
              <w:t xml:space="preserve"> 15</w:t>
            </w:r>
            <w:r w:rsidR="00D409A7">
              <w:t xml:space="preserve"> juni </w:t>
            </w:r>
            <w:r>
              <w:t>15:00</w:t>
            </w:r>
          </w:p>
        </w:tc>
        <w:tc>
          <w:tcPr>
            <w:tcW w:w="2032" w:type="dxa"/>
          </w:tcPr>
          <w:p w14:paraId="7C972FD0" w14:textId="3C0C29D4" w:rsidR="00D409A7" w:rsidRDefault="00EF5378" w:rsidP="001B2966">
            <w:r>
              <w:t>IP Arkadien B2</w:t>
            </w:r>
          </w:p>
        </w:tc>
        <w:tc>
          <w:tcPr>
            <w:tcW w:w="5819" w:type="dxa"/>
          </w:tcPr>
          <w:p w14:paraId="4F1234A6" w14:textId="514722FA" w:rsidR="00D409A7" w:rsidRDefault="00EF5378" w:rsidP="001B2966">
            <w:r>
              <w:t>IK Frej Täby 2</w:t>
            </w:r>
            <w:r w:rsidR="00D409A7">
              <w:t xml:space="preserve"> – IF Brommapojkarna 4</w:t>
            </w:r>
          </w:p>
        </w:tc>
      </w:tr>
      <w:tr w:rsidR="00D409A7" w14:paraId="36A2B817" w14:textId="77777777" w:rsidTr="00EF5378">
        <w:tc>
          <w:tcPr>
            <w:tcW w:w="2605" w:type="dxa"/>
          </w:tcPr>
          <w:p w14:paraId="6498B186" w14:textId="6EB036B0" w:rsidR="00D409A7" w:rsidRDefault="00D72475" w:rsidP="00EF5378">
            <w:proofErr w:type="spellStart"/>
            <w:r>
              <w:t>Lör</w:t>
            </w:r>
            <w:proofErr w:type="spellEnd"/>
            <w:r>
              <w:t xml:space="preserve"> 1</w:t>
            </w:r>
            <w:r w:rsidR="00EF5378">
              <w:t>5 juni 17</w:t>
            </w:r>
            <w:r>
              <w:t>:00</w:t>
            </w:r>
          </w:p>
        </w:tc>
        <w:tc>
          <w:tcPr>
            <w:tcW w:w="2032" w:type="dxa"/>
          </w:tcPr>
          <w:p w14:paraId="50DF4A0E" w14:textId="5BD8BFDE" w:rsidR="00D409A7" w:rsidRDefault="00EF5378" w:rsidP="001B2966">
            <w:r>
              <w:t>IP Arkadien B2</w:t>
            </w:r>
          </w:p>
        </w:tc>
        <w:tc>
          <w:tcPr>
            <w:tcW w:w="5819" w:type="dxa"/>
          </w:tcPr>
          <w:p w14:paraId="2128D5E7" w14:textId="1C334FBE" w:rsidR="00D409A7" w:rsidRDefault="00D72475" w:rsidP="00EF5378">
            <w:r>
              <w:t xml:space="preserve">IF Brommapojkarna 4 – </w:t>
            </w:r>
            <w:r w:rsidR="00EF5378">
              <w:t>Täby FK Svart</w:t>
            </w:r>
          </w:p>
        </w:tc>
      </w:tr>
      <w:tr w:rsidR="00D409A7" w14:paraId="1FCE8633" w14:textId="77777777" w:rsidTr="00EF5378">
        <w:tc>
          <w:tcPr>
            <w:tcW w:w="2605" w:type="dxa"/>
          </w:tcPr>
          <w:p w14:paraId="1B7D1489" w14:textId="28BFFFA7" w:rsidR="00D409A7" w:rsidRDefault="00D72475" w:rsidP="00EF5378">
            <w:proofErr w:type="spellStart"/>
            <w:r>
              <w:t>Lör</w:t>
            </w:r>
            <w:proofErr w:type="spellEnd"/>
            <w:r>
              <w:t xml:space="preserve"> 1</w:t>
            </w:r>
            <w:r w:rsidR="00EF5378">
              <w:t>5</w:t>
            </w:r>
            <w:r>
              <w:t xml:space="preserve"> juni </w:t>
            </w:r>
            <w:r w:rsidR="00EF5378">
              <w:t>20:30</w:t>
            </w:r>
          </w:p>
        </w:tc>
        <w:tc>
          <w:tcPr>
            <w:tcW w:w="2032" w:type="dxa"/>
          </w:tcPr>
          <w:p w14:paraId="28899EDE" w14:textId="2B26D0F2" w:rsidR="00D409A7" w:rsidRDefault="00EF5378" w:rsidP="001B2966">
            <w:r>
              <w:t>Mullevallen M1</w:t>
            </w:r>
          </w:p>
        </w:tc>
        <w:tc>
          <w:tcPr>
            <w:tcW w:w="5819" w:type="dxa"/>
          </w:tcPr>
          <w:p w14:paraId="42A06EFC" w14:textId="06A85CD7" w:rsidR="00D409A7" w:rsidRDefault="00EF5378" w:rsidP="001B2966">
            <w:r>
              <w:t>Gröndals IK</w:t>
            </w:r>
            <w:r w:rsidR="00D72475">
              <w:t xml:space="preserve"> – IF Brommapojkarna 4</w:t>
            </w:r>
          </w:p>
        </w:tc>
      </w:tr>
      <w:tr w:rsidR="00D409A7" w:rsidRPr="00EF5378" w14:paraId="0C936695" w14:textId="77777777" w:rsidTr="00EF5378">
        <w:tc>
          <w:tcPr>
            <w:tcW w:w="2605" w:type="dxa"/>
          </w:tcPr>
          <w:p w14:paraId="50FF2566" w14:textId="3731DA37" w:rsidR="00D409A7" w:rsidRDefault="00EF5378" w:rsidP="00EF5378">
            <w:r>
              <w:t>Sön 16</w:t>
            </w:r>
            <w:r w:rsidR="00D72475">
              <w:t xml:space="preserve"> juni </w:t>
            </w:r>
            <w:r>
              <w:t>09:30</w:t>
            </w:r>
          </w:p>
        </w:tc>
        <w:tc>
          <w:tcPr>
            <w:tcW w:w="2032" w:type="dxa"/>
          </w:tcPr>
          <w:p w14:paraId="674A8FD8" w14:textId="297F4106" w:rsidR="00D409A7" w:rsidRDefault="00EF5378" w:rsidP="001B2966">
            <w:r>
              <w:t>IP Arkadien B1</w:t>
            </w:r>
          </w:p>
        </w:tc>
        <w:tc>
          <w:tcPr>
            <w:tcW w:w="5819" w:type="dxa"/>
          </w:tcPr>
          <w:p w14:paraId="327D50D9" w14:textId="0A51B95D" w:rsidR="00D409A7" w:rsidRPr="00EF5378" w:rsidRDefault="00EF5378" w:rsidP="00EF5378">
            <w:pPr>
              <w:rPr>
                <w:lang w:val="en-US"/>
              </w:rPr>
            </w:pPr>
            <w:proofErr w:type="spellStart"/>
            <w:r w:rsidRPr="00EF5378">
              <w:rPr>
                <w:lang w:val="en-US"/>
              </w:rPr>
              <w:t>Enebybergs</w:t>
            </w:r>
            <w:proofErr w:type="spellEnd"/>
            <w:r w:rsidRPr="00EF5378">
              <w:rPr>
                <w:lang w:val="en-US"/>
              </w:rPr>
              <w:t xml:space="preserve"> IF</w:t>
            </w:r>
            <w:r w:rsidR="00FF33C6">
              <w:rPr>
                <w:lang w:val="en-US"/>
              </w:rPr>
              <w:t>:1</w:t>
            </w:r>
            <w:r w:rsidRPr="00EF5378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 xml:space="preserve">IF </w:t>
            </w:r>
            <w:proofErr w:type="spellStart"/>
            <w:r>
              <w:rPr>
                <w:lang w:val="en-US"/>
              </w:rPr>
              <w:t>Brommapojkarna</w:t>
            </w:r>
            <w:proofErr w:type="spellEnd"/>
            <w:r>
              <w:rPr>
                <w:lang w:val="en-US"/>
              </w:rPr>
              <w:t xml:space="preserve"> 4</w:t>
            </w:r>
          </w:p>
        </w:tc>
      </w:tr>
      <w:tr w:rsidR="00D72475" w14:paraId="69B2CCA9" w14:textId="77777777" w:rsidTr="00EF5378">
        <w:tc>
          <w:tcPr>
            <w:tcW w:w="2605" w:type="dxa"/>
          </w:tcPr>
          <w:p w14:paraId="237AD820" w14:textId="1C8C4EB9" w:rsidR="00D72475" w:rsidRDefault="00D72475" w:rsidP="00EF5378">
            <w:r>
              <w:t>Sön 1</w:t>
            </w:r>
            <w:r w:rsidR="00EF5378">
              <w:t>6</w:t>
            </w:r>
            <w:r>
              <w:t xml:space="preserve"> juni </w:t>
            </w:r>
            <w:r w:rsidR="00EF5378">
              <w:t>11:00</w:t>
            </w:r>
            <w:r>
              <w:t xml:space="preserve"> </w:t>
            </w:r>
          </w:p>
        </w:tc>
        <w:tc>
          <w:tcPr>
            <w:tcW w:w="2032" w:type="dxa"/>
          </w:tcPr>
          <w:p w14:paraId="3AC214FF" w14:textId="4D885208" w:rsidR="00D72475" w:rsidRDefault="00EF5378" w:rsidP="001B2966">
            <w:r>
              <w:t>IP Arkadien B1</w:t>
            </w:r>
          </w:p>
        </w:tc>
        <w:tc>
          <w:tcPr>
            <w:tcW w:w="5819" w:type="dxa"/>
          </w:tcPr>
          <w:p w14:paraId="42AC5E84" w14:textId="153DE4BE" w:rsidR="00D72475" w:rsidRDefault="00D72475" w:rsidP="001B2966">
            <w:r>
              <w:t xml:space="preserve">IF Brommapojkarna 4 – </w:t>
            </w:r>
            <w:r w:rsidR="00FF33C6">
              <w:t>Sollentuna FK Viby:2</w:t>
            </w:r>
          </w:p>
        </w:tc>
      </w:tr>
      <w:tr w:rsidR="00D72475" w14:paraId="6F62C769" w14:textId="77777777" w:rsidTr="00EF5378">
        <w:tc>
          <w:tcPr>
            <w:tcW w:w="2605" w:type="dxa"/>
          </w:tcPr>
          <w:p w14:paraId="0B626004" w14:textId="3E8F9A27" w:rsidR="00D72475" w:rsidRDefault="00FF33C6" w:rsidP="00FF33C6">
            <w:r>
              <w:t xml:space="preserve">Sön 16 </w:t>
            </w:r>
            <w:r w:rsidR="00D72475">
              <w:t xml:space="preserve">juni </w:t>
            </w:r>
            <w:r>
              <w:t>14:30</w:t>
            </w:r>
          </w:p>
        </w:tc>
        <w:tc>
          <w:tcPr>
            <w:tcW w:w="2032" w:type="dxa"/>
          </w:tcPr>
          <w:p w14:paraId="580A2D27" w14:textId="2BCA9372" w:rsidR="00D72475" w:rsidRDefault="00FF33C6" w:rsidP="001B2966">
            <w:r>
              <w:t>Mullevallen M2</w:t>
            </w:r>
          </w:p>
        </w:tc>
        <w:tc>
          <w:tcPr>
            <w:tcW w:w="5819" w:type="dxa"/>
          </w:tcPr>
          <w:p w14:paraId="197317BF" w14:textId="33230FCD" w:rsidR="00D72475" w:rsidRDefault="00D72475" w:rsidP="00FF33C6">
            <w:r>
              <w:t>IF Brommapojkarna 4</w:t>
            </w:r>
            <w:r w:rsidR="00FF33C6">
              <w:t xml:space="preserve"> –</w:t>
            </w:r>
            <w:r w:rsidR="00FF33C6">
              <w:t xml:space="preserve"> Boo FF Gul</w:t>
            </w:r>
          </w:p>
        </w:tc>
      </w:tr>
    </w:tbl>
    <w:p w14:paraId="53279CB0" w14:textId="77777777" w:rsidR="00A83942" w:rsidRDefault="00A83942" w:rsidP="00FF33C6">
      <w:pPr>
        <w:pStyle w:val="Heading2"/>
      </w:pPr>
    </w:p>
    <w:p w14:paraId="21765376" w14:textId="16FF1725" w:rsidR="007B4866" w:rsidRDefault="00FF33C6" w:rsidP="00FF33C6">
      <w:pPr>
        <w:pStyle w:val="Heading2"/>
      </w:pPr>
      <w:r>
        <w:t>Transport</w:t>
      </w:r>
    </w:p>
    <w:p w14:paraId="117755F7" w14:textId="558E4B30" w:rsidR="00FF33C6" w:rsidRPr="00FF33C6" w:rsidRDefault="00FF33C6" w:rsidP="00FF33C6">
      <w:r>
        <w:t xml:space="preserve">Hoppas jag fångat upp alla som behöver skjuts. Om inte, hör av er så ordnar vi det.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FF33C6" w14:paraId="31AC11F9" w14:textId="77777777" w:rsidTr="00D430B9">
        <w:tc>
          <w:tcPr>
            <w:tcW w:w="3485" w:type="dxa"/>
          </w:tcPr>
          <w:p w14:paraId="1947B886" w14:textId="77777777" w:rsidR="00FF33C6" w:rsidRDefault="00FF33C6" w:rsidP="00D430B9">
            <w:r>
              <w:t>Bil 1 – Henrik</w:t>
            </w:r>
          </w:p>
        </w:tc>
        <w:tc>
          <w:tcPr>
            <w:tcW w:w="3485" w:type="dxa"/>
          </w:tcPr>
          <w:p w14:paraId="6F7EB0DD" w14:textId="2009B13E" w:rsidR="00FF33C6" w:rsidRDefault="00FF33C6" w:rsidP="007B4866">
            <w:r>
              <w:t>Felicia, Emma, Ebba</w:t>
            </w:r>
          </w:p>
        </w:tc>
      </w:tr>
      <w:tr w:rsidR="00FF33C6" w14:paraId="43CD65F7" w14:textId="77777777" w:rsidTr="00D430B9">
        <w:tc>
          <w:tcPr>
            <w:tcW w:w="3485" w:type="dxa"/>
          </w:tcPr>
          <w:p w14:paraId="313A5978" w14:textId="4A217CE7" w:rsidR="00FF33C6" w:rsidRDefault="00FF33C6" w:rsidP="007B4866">
            <w:r>
              <w:t xml:space="preserve">Bil 2 – </w:t>
            </w:r>
            <w:proofErr w:type="spellStart"/>
            <w:r>
              <w:t>Avril</w:t>
            </w:r>
            <w:proofErr w:type="spellEnd"/>
          </w:p>
        </w:tc>
        <w:tc>
          <w:tcPr>
            <w:tcW w:w="3485" w:type="dxa"/>
          </w:tcPr>
          <w:p w14:paraId="26872C88" w14:textId="04818912" w:rsidR="00FF33C6" w:rsidRDefault="00FF33C6" w:rsidP="00FF33C6">
            <w:proofErr w:type="spellStart"/>
            <w:r>
              <w:t>Avril</w:t>
            </w:r>
            <w:proofErr w:type="spellEnd"/>
            <w:r>
              <w:t xml:space="preserve">, </w:t>
            </w:r>
            <w:proofErr w:type="spellStart"/>
            <w:r>
              <w:t>Iza</w:t>
            </w:r>
            <w:proofErr w:type="spellEnd"/>
            <w:r>
              <w:t>, Carla</w:t>
            </w:r>
          </w:p>
        </w:tc>
      </w:tr>
      <w:tr w:rsidR="00FF33C6" w14:paraId="37706169" w14:textId="77777777" w:rsidTr="00D430B9">
        <w:tc>
          <w:tcPr>
            <w:tcW w:w="3485" w:type="dxa"/>
          </w:tcPr>
          <w:p w14:paraId="39CD8D72" w14:textId="4364D16D" w:rsidR="00FF33C6" w:rsidRDefault="00FF33C6" w:rsidP="00FF33C6">
            <w:r>
              <w:t xml:space="preserve">Bil 3 – Familjen Nyström </w:t>
            </w:r>
          </w:p>
        </w:tc>
        <w:tc>
          <w:tcPr>
            <w:tcW w:w="3485" w:type="dxa"/>
          </w:tcPr>
          <w:p w14:paraId="1DB82AA7" w14:textId="46E252A9" w:rsidR="00FF33C6" w:rsidRDefault="00FF33C6" w:rsidP="00D430B9">
            <w:r>
              <w:t xml:space="preserve">Selma, Vera, </w:t>
            </w:r>
          </w:p>
        </w:tc>
      </w:tr>
      <w:tr w:rsidR="00FF33C6" w14:paraId="4BE3AB68" w14:textId="77777777" w:rsidTr="00D430B9">
        <w:tc>
          <w:tcPr>
            <w:tcW w:w="3485" w:type="dxa"/>
          </w:tcPr>
          <w:p w14:paraId="6D55D35B" w14:textId="5644F8EA" w:rsidR="00FF33C6" w:rsidRDefault="00FF33C6" w:rsidP="00D430B9">
            <w:r>
              <w:t>Bil 4 – Linnéa</w:t>
            </w:r>
          </w:p>
        </w:tc>
        <w:tc>
          <w:tcPr>
            <w:tcW w:w="3485" w:type="dxa"/>
          </w:tcPr>
          <w:p w14:paraId="109A3E93" w14:textId="2F7DE9B3" w:rsidR="00FF33C6" w:rsidRDefault="00FF33C6" w:rsidP="00D430B9">
            <w:r>
              <w:t xml:space="preserve">Linnéa, Thea </w:t>
            </w:r>
          </w:p>
        </w:tc>
      </w:tr>
      <w:tr w:rsidR="00FF33C6" w14:paraId="67CAE3AC" w14:textId="77777777" w:rsidTr="00D430B9">
        <w:tc>
          <w:tcPr>
            <w:tcW w:w="3485" w:type="dxa"/>
          </w:tcPr>
          <w:p w14:paraId="7833912A" w14:textId="1393C9F9" w:rsidR="00FF33C6" w:rsidRDefault="00FF33C6" w:rsidP="00D430B9">
            <w:r>
              <w:t>Bil 5 – Mansour</w:t>
            </w:r>
          </w:p>
        </w:tc>
        <w:tc>
          <w:tcPr>
            <w:tcW w:w="3485" w:type="dxa"/>
          </w:tcPr>
          <w:p w14:paraId="6D54F709" w14:textId="199A7E5C" w:rsidR="00FF33C6" w:rsidRDefault="00FF33C6" w:rsidP="00D430B9">
            <w:r>
              <w:t xml:space="preserve">Angie (3 lediga platser) </w:t>
            </w:r>
          </w:p>
        </w:tc>
      </w:tr>
    </w:tbl>
    <w:p w14:paraId="22B5A535" w14:textId="77777777" w:rsidR="00A83942" w:rsidRDefault="00A83942" w:rsidP="00FF33C6">
      <w:pPr>
        <w:pStyle w:val="Heading2"/>
      </w:pPr>
    </w:p>
    <w:p w14:paraId="5FC8C290" w14:textId="40EB6CB1" w:rsidR="00FF33C6" w:rsidRDefault="00FF33C6" w:rsidP="00FF33C6">
      <w:pPr>
        <w:pStyle w:val="Heading2"/>
      </w:pPr>
      <w:r>
        <w:t>Boende</w:t>
      </w:r>
    </w:p>
    <w:p w14:paraId="12A3648B" w14:textId="20E286BB" w:rsidR="00FF33C6" w:rsidRPr="00FF33C6" w:rsidRDefault="00A83942" w:rsidP="00FF33C6">
      <w:r>
        <w:t xml:space="preserve">Boende i skolsal är bokat för </w:t>
      </w:r>
      <w:r>
        <w:t xml:space="preserve">15 tjejer, 3 föräldrar samt ledarna. </w:t>
      </w:r>
      <w:r w:rsidR="00FF33C6">
        <w:t>Ni checkar in och får vidare instruktione</w:t>
      </w:r>
      <w:r>
        <w:t>r på plats när ni samlas kl. 13 på lördagen.</w:t>
      </w:r>
    </w:p>
    <w:p w14:paraId="4C725141" w14:textId="69350CB2" w:rsidR="00A83942" w:rsidRDefault="00A83942" w:rsidP="00A83942">
      <w:pPr>
        <w:pStyle w:val="Heading2"/>
      </w:pPr>
      <w:r>
        <w:t>Packlista</w:t>
      </w:r>
    </w:p>
    <w:p w14:paraId="44D3A38B" w14:textId="7C7ED9FC" w:rsidR="007B4866" w:rsidRDefault="007B4866" w:rsidP="001B2966">
      <w:r>
        <w:t>Bifogar den packlist</w:t>
      </w:r>
      <w:r w:rsidR="00A83942">
        <w:t>a som skickas ut i samband med tidigare cuper</w:t>
      </w:r>
      <w:r>
        <w:t>.</w:t>
      </w:r>
      <w:r w:rsidR="00A83942">
        <w:t xml:space="preserve"> Det är 6 matcher som spelas i denna cup, inte 4, så tänk på att det behövs en hel del extrakläder att byta med. Ta gärna med er </w:t>
      </w:r>
      <w:proofErr w:type="spellStart"/>
      <w:r w:rsidR="00A83942">
        <w:t>BrommaGirls</w:t>
      </w:r>
      <w:proofErr w:type="spellEnd"/>
      <w:r w:rsidR="00A83942">
        <w:t xml:space="preserve"> tröjorna. Matchtröjorna måste ni ha med er också, vi kommer kunna tillhandahålla lånade bortaställ vid behov. Här är det även disco på lördag kväll mellan 20-22:30 så discokläder samt lite fickpengar kan vara bra att ha med sig. Dock spelar tjejerna sin sista match 20:30. Badmöjligheter i en sjö finns också. </w:t>
      </w:r>
    </w:p>
    <w:p w14:paraId="576A2FFA" w14:textId="1FBF7AD1" w:rsidR="007B4866" w:rsidRDefault="007B4866" w:rsidP="001B2966">
      <w:r w:rsidRPr="0042183E">
        <w:rPr>
          <w:noProof/>
          <w:lang w:val="en-US"/>
        </w:rPr>
        <w:drawing>
          <wp:inline distT="0" distB="0" distL="0" distR="0" wp14:anchorId="0FD7541C" wp14:editId="5808168D">
            <wp:extent cx="6645910" cy="1670685"/>
            <wp:effectExtent l="0" t="0" r="254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0C0F2" w14:textId="4DFD4E45" w:rsidR="008C03AE" w:rsidRDefault="00A83942" w:rsidP="00F93E57">
      <w:r>
        <w:t xml:space="preserve">Specialkost och allergier som anmälts; 1 vegetarian; 2 laktosintoleranta samt 1 nötallergiker. Hör av er om ni vet att ni behöver specialkost/har en allergi som måste anmälas. </w:t>
      </w:r>
    </w:p>
    <w:p w14:paraId="5E7E1810" w14:textId="5B8D758B" w:rsidR="001D41E8" w:rsidRDefault="00A83942" w:rsidP="00A83942">
      <w:r>
        <w:t xml:space="preserve">Mvh Annika Winlund </w:t>
      </w:r>
      <w:hyperlink r:id="rId7" w:history="1">
        <w:r w:rsidR="001D41E8" w:rsidRPr="00223333">
          <w:rPr>
            <w:rStyle w:val="Hyperlink"/>
          </w:rPr>
          <w:t>rerai76@hotmail.com</w:t>
        </w:r>
      </w:hyperlink>
      <w:bookmarkStart w:id="0" w:name="_GoBack"/>
      <w:bookmarkEnd w:id="0"/>
    </w:p>
    <w:sectPr w:rsidR="001D41E8" w:rsidSect="00A66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0A0"/>
    <w:multiLevelType w:val="hybridMultilevel"/>
    <w:tmpl w:val="FC3C182E"/>
    <w:lvl w:ilvl="0" w:tplc="7C8C8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09EC"/>
    <w:multiLevelType w:val="hybridMultilevel"/>
    <w:tmpl w:val="D298B904"/>
    <w:lvl w:ilvl="0" w:tplc="7C8C8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7F4B"/>
    <w:multiLevelType w:val="hybridMultilevel"/>
    <w:tmpl w:val="78C0D27E"/>
    <w:lvl w:ilvl="0" w:tplc="7C8C8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772F"/>
    <w:multiLevelType w:val="hybridMultilevel"/>
    <w:tmpl w:val="D1B0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F3A5D"/>
    <w:multiLevelType w:val="hybridMultilevel"/>
    <w:tmpl w:val="601ED716"/>
    <w:lvl w:ilvl="0" w:tplc="7C8C8AF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F3166"/>
    <w:multiLevelType w:val="hybridMultilevel"/>
    <w:tmpl w:val="B380B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AB"/>
    <w:rsid w:val="00041C17"/>
    <w:rsid w:val="00051046"/>
    <w:rsid w:val="00051644"/>
    <w:rsid w:val="00056527"/>
    <w:rsid w:val="00083822"/>
    <w:rsid w:val="000B3937"/>
    <w:rsid w:val="000D3E4E"/>
    <w:rsid w:val="000D4BC2"/>
    <w:rsid w:val="000E7EFF"/>
    <w:rsid w:val="001252F4"/>
    <w:rsid w:val="00160FFE"/>
    <w:rsid w:val="001B2966"/>
    <w:rsid w:val="001D103F"/>
    <w:rsid w:val="001D3DCD"/>
    <w:rsid w:val="001D41E8"/>
    <w:rsid w:val="001E0524"/>
    <w:rsid w:val="001F4460"/>
    <w:rsid w:val="00226B02"/>
    <w:rsid w:val="002405AA"/>
    <w:rsid w:val="00270174"/>
    <w:rsid w:val="0028174D"/>
    <w:rsid w:val="002E00B3"/>
    <w:rsid w:val="002F1D45"/>
    <w:rsid w:val="00305F0D"/>
    <w:rsid w:val="0033421A"/>
    <w:rsid w:val="00335231"/>
    <w:rsid w:val="0033528C"/>
    <w:rsid w:val="003524E5"/>
    <w:rsid w:val="00356EDF"/>
    <w:rsid w:val="0036570E"/>
    <w:rsid w:val="00372080"/>
    <w:rsid w:val="00383F54"/>
    <w:rsid w:val="003B1354"/>
    <w:rsid w:val="004020C7"/>
    <w:rsid w:val="00402C7D"/>
    <w:rsid w:val="00412752"/>
    <w:rsid w:val="00452F04"/>
    <w:rsid w:val="004630B8"/>
    <w:rsid w:val="00476195"/>
    <w:rsid w:val="00481B0E"/>
    <w:rsid w:val="00492DF2"/>
    <w:rsid w:val="004C2CA3"/>
    <w:rsid w:val="004C5370"/>
    <w:rsid w:val="004C7F40"/>
    <w:rsid w:val="004D7F7B"/>
    <w:rsid w:val="00511B40"/>
    <w:rsid w:val="00526CA7"/>
    <w:rsid w:val="00574CF4"/>
    <w:rsid w:val="0057751B"/>
    <w:rsid w:val="005A229D"/>
    <w:rsid w:val="005A7C13"/>
    <w:rsid w:val="005B2D00"/>
    <w:rsid w:val="005B6F76"/>
    <w:rsid w:val="005F38F7"/>
    <w:rsid w:val="00615C68"/>
    <w:rsid w:val="00616DB6"/>
    <w:rsid w:val="006226DB"/>
    <w:rsid w:val="0063618D"/>
    <w:rsid w:val="00661D3A"/>
    <w:rsid w:val="006D717B"/>
    <w:rsid w:val="006D71B6"/>
    <w:rsid w:val="006F0BB7"/>
    <w:rsid w:val="00702437"/>
    <w:rsid w:val="00715192"/>
    <w:rsid w:val="00762DB0"/>
    <w:rsid w:val="0076605C"/>
    <w:rsid w:val="007B4866"/>
    <w:rsid w:val="007D19A0"/>
    <w:rsid w:val="007D6E74"/>
    <w:rsid w:val="007F056F"/>
    <w:rsid w:val="00830940"/>
    <w:rsid w:val="00845B39"/>
    <w:rsid w:val="00880A26"/>
    <w:rsid w:val="008824AF"/>
    <w:rsid w:val="0089687A"/>
    <w:rsid w:val="008A2627"/>
    <w:rsid w:val="008A4F6E"/>
    <w:rsid w:val="008C03AE"/>
    <w:rsid w:val="009150F3"/>
    <w:rsid w:val="009156AB"/>
    <w:rsid w:val="009177EF"/>
    <w:rsid w:val="00920C8B"/>
    <w:rsid w:val="009233A4"/>
    <w:rsid w:val="00926293"/>
    <w:rsid w:val="00940FEC"/>
    <w:rsid w:val="00961060"/>
    <w:rsid w:val="009C44BE"/>
    <w:rsid w:val="009F70FB"/>
    <w:rsid w:val="00A10FB0"/>
    <w:rsid w:val="00A50679"/>
    <w:rsid w:val="00A649DB"/>
    <w:rsid w:val="00A65B97"/>
    <w:rsid w:val="00A6604C"/>
    <w:rsid w:val="00A70D82"/>
    <w:rsid w:val="00A801B6"/>
    <w:rsid w:val="00A83942"/>
    <w:rsid w:val="00B613E0"/>
    <w:rsid w:val="00BB34D3"/>
    <w:rsid w:val="00BC4D64"/>
    <w:rsid w:val="00BF4577"/>
    <w:rsid w:val="00C46358"/>
    <w:rsid w:val="00C64927"/>
    <w:rsid w:val="00C94120"/>
    <w:rsid w:val="00CA33CC"/>
    <w:rsid w:val="00D103FC"/>
    <w:rsid w:val="00D37827"/>
    <w:rsid w:val="00D409A7"/>
    <w:rsid w:val="00D452F1"/>
    <w:rsid w:val="00D72475"/>
    <w:rsid w:val="00E27C6A"/>
    <w:rsid w:val="00E42DB3"/>
    <w:rsid w:val="00E97305"/>
    <w:rsid w:val="00EE05D6"/>
    <w:rsid w:val="00EF5378"/>
    <w:rsid w:val="00F26BE6"/>
    <w:rsid w:val="00F32E04"/>
    <w:rsid w:val="00F45088"/>
    <w:rsid w:val="00F93E57"/>
    <w:rsid w:val="00FB6DB5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9915"/>
  <w15:chartTrackingRefBased/>
  <w15:docId w15:val="{09AD4BD8-5CDF-4074-A565-CFF6F35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5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6604C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A6604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F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12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5B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rai7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procup.se/cup/32307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Winlund</dc:creator>
  <cp:keywords/>
  <dc:description/>
  <cp:lastModifiedBy>Winlund, Annika</cp:lastModifiedBy>
  <cp:revision>2</cp:revision>
  <dcterms:created xsi:type="dcterms:W3CDTF">2019-06-10T18:59:00Z</dcterms:created>
  <dcterms:modified xsi:type="dcterms:W3CDTF">2019-06-10T18:59:00Z</dcterms:modified>
</cp:coreProperties>
</file>