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D55AA" w14:textId="07BAAA5A" w:rsidR="009A6515" w:rsidRDefault="00941156">
      <w:r>
        <w:rPr>
          <w:noProof/>
          <w:lang w:eastAsia="sv-SE"/>
        </w:rPr>
        <w:drawing>
          <wp:anchor distT="0" distB="0" distL="114300" distR="114300" simplePos="0" relativeHeight="251660293" behindDoc="0" locked="0" layoutInCell="1" allowOverlap="1" wp14:anchorId="3A9D80AF" wp14:editId="61FBE746">
            <wp:simplePos x="0" y="0"/>
            <wp:positionH relativeFrom="column">
              <wp:posOffset>5956300</wp:posOffset>
            </wp:positionH>
            <wp:positionV relativeFrom="paragraph">
              <wp:posOffset>516890</wp:posOffset>
            </wp:positionV>
            <wp:extent cx="844550" cy="90233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1A7">
        <w:rPr>
          <w:noProof/>
          <w:lang w:eastAsia="sv-SE"/>
        </w:rPr>
        <w:drawing>
          <wp:inline distT="0" distB="0" distL="0" distR="0" wp14:anchorId="69ADDEDE" wp14:editId="0F8E7F3A">
            <wp:extent cx="771525" cy="716915"/>
            <wp:effectExtent l="0" t="0" r="9525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26" cy="71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E90E68" w14:textId="1F25FE03" w:rsidR="00941156" w:rsidRDefault="00941156">
      <w:r w:rsidRPr="002421F1">
        <w:rPr>
          <w:rFonts w:ascii="Calibri" w:eastAsia="SimSun" w:hAnsi="Calibri" w:cs="Times New Roman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BF35C5F" wp14:editId="4A7AD67F">
                <wp:simplePos x="0" y="0"/>
                <wp:positionH relativeFrom="column">
                  <wp:posOffset>92075</wp:posOffset>
                </wp:positionH>
                <wp:positionV relativeFrom="paragraph">
                  <wp:posOffset>48260</wp:posOffset>
                </wp:positionV>
                <wp:extent cx="6013450" cy="240665"/>
                <wp:effectExtent l="0" t="0" r="6350" b="698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40665"/>
                        </a:xfrm>
                        <a:prstGeom prst="rect">
                          <a:avLst/>
                        </a:prstGeom>
                        <a:solidFill>
                          <a:srgbClr val="FECB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6512" w14:textId="5824270F" w:rsidR="002421F1" w:rsidRPr="00D528B4" w:rsidRDefault="009245AC" w:rsidP="002421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Uppstart av lag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35C5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7.25pt;margin-top:3.8pt;width:473.5pt;height:18.9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" fillcolor="#fecb00" stroked="f">
                <v:textbox inset=",0,,0">
                  <w:txbxContent>
                    <w:p w14:paraId="01786512" w14:textId="5824270F" w:rsidR="002421F1" w:rsidRPr="00D528B4" w:rsidRDefault="009245AC" w:rsidP="002421F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Uppstart av lag</w:t>
                      </w:r>
                    </w:p>
                  </w:txbxContent>
                </v:textbox>
              </v:shape>
            </w:pict>
          </mc:Fallback>
        </mc:AlternateContent>
      </w:r>
    </w:p>
    <w:p w14:paraId="551D4174" w14:textId="3D2A3575" w:rsidR="00081CAB" w:rsidRDefault="00081CAB" w:rsidP="00081CAB">
      <w:pPr>
        <w:pStyle w:val="Liststycke"/>
        <w:spacing w:after="0" w:line="240" w:lineRule="auto"/>
        <w:ind w:left="360"/>
        <w:rPr>
          <w:rFonts w:cstheme="minorHAnsi"/>
          <w:b/>
          <w:bCs/>
          <w:sz w:val="36"/>
          <w:szCs w:val="36"/>
        </w:rPr>
      </w:pPr>
    </w:p>
    <w:p w14:paraId="14DCB7AE" w14:textId="40E6334A" w:rsidR="00036222" w:rsidRDefault="00036222" w:rsidP="00081CAB">
      <w:pPr>
        <w:pStyle w:val="Liststycke"/>
        <w:spacing w:after="0" w:line="240" w:lineRule="auto"/>
        <w:ind w:left="360"/>
        <w:rPr>
          <w:rFonts w:cstheme="minorHAnsi"/>
          <w:b/>
          <w:bCs/>
          <w:sz w:val="36"/>
          <w:szCs w:val="36"/>
        </w:rPr>
      </w:pPr>
    </w:p>
    <w:p w14:paraId="7FE5B564" w14:textId="7B75972C" w:rsidR="00660AB5" w:rsidRPr="004118C1" w:rsidRDefault="009924EB" w:rsidP="00660AB5">
      <w:pPr>
        <w:pStyle w:val="Liststyck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Före första träningen</w:t>
      </w:r>
    </w:p>
    <w:p w14:paraId="0111935E" w14:textId="270C4FDD" w:rsidR="009924EB" w:rsidRPr="00196BC3" w:rsidRDefault="009924EB" w:rsidP="009924EB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 xml:space="preserve">Arbeta </w:t>
      </w:r>
      <w:r w:rsidR="0088623E" w:rsidRPr="00196BC3">
        <w:rPr>
          <w:rFonts w:ascii="Arial" w:hAnsi="Arial" w:cs="Arial"/>
          <w:sz w:val="20"/>
          <w:szCs w:val="20"/>
        </w:rPr>
        <w:t xml:space="preserve">aktivt med att nå många barn, </w:t>
      </w:r>
      <w:r w:rsidRPr="00196BC3">
        <w:rPr>
          <w:rFonts w:ascii="Arial" w:hAnsi="Arial" w:cs="Arial"/>
          <w:sz w:val="20"/>
          <w:szCs w:val="20"/>
        </w:rPr>
        <w:t>till exempel via skol</w:t>
      </w:r>
      <w:r w:rsidR="0088623E" w:rsidRPr="00196BC3">
        <w:rPr>
          <w:rFonts w:ascii="Arial" w:hAnsi="Arial" w:cs="Arial"/>
          <w:sz w:val="20"/>
          <w:szCs w:val="20"/>
        </w:rPr>
        <w:t>samverkan,</w:t>
      </w:r>
      <w:r w:rsidRPr="00196BC3">
        <w:rPr>
          <w:rFonts w:ascii="Arial" w:hAnsi="Arial" w:cs="Arial"/>
          <w:sz w:val="20"/>
          <w:szCs w:val="20"/>
        </w:rPr>
        <w:t xml:space="preserve"> sociala medier</w:t>
      </w:r>
      <w:r w:rsidR="0088623E" w:rsidRPr="00196BC3">
        <w:rPr>
          <w:rFonts w:ascii="Arial" w:hAnsi="Arial" w:cs="Arial"/>
          <w:sz w:val="20"/>
          <w:szCs w:val="20"/>
        </w:rPr>
        <w:t xml:space="preserve"> och brevutskick</w:t>
      </w:r>
      <w:r w:rsidRPr="00196BC3">
        <w:rPr>
          <w:rFonts w:ascii="Arial" w:hAnsi="Arial" w:cs="Arial"/>
          <w:sz w:val="20"/>
          <w:szCs w:val="20"/>
        </w:rPr>
        <w:t>.</w:t>
      </w:r>
    </w:p>
    <w:p w14:paraId="1433B171" w14:textId="46C67946" w:rsidR="0088623E" w:rsidRPr="00196BC3" w:rsidRDefault="0088623E" w:rsidP="0088623E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Rekrytera ledare med en jämn k</w:t>
      </w:r>
      <w:r w:rsidR="00871753" w:rsidRPr="00196BC3">
        <w:rPr>
          <w:rFonts w:ascii="Arial" w:hAnsi="Arial" w:cs="Arial"/>
          <w:sz w:val="20"/>
          <w:szCs w:val="20"/>
        </w:rPr>
        <w:t>önsfördelning från olika målgrupper</w:t>
      </w:r>
      <w:r w:rsidRPr="00196BC3">
        <w:rPr>
          <w:rFonts w:ascii="Arial" w:hAnsi="Arial" w:cs="Arial"/>
          <w:sz w:val="20"/>
          <w:szCs w:val="20"/>
        </w:rPr>
        <w:t xml:space="preserve">, till exempel </w:t>
      </w:r>
      <w:r w:rsidR="00871753" w:rsidRPr="00196BC3">
        <w:rPr>
          <w:rFonts w:ascii="Arial" w:hAnsi="Arial" w:cs="Arial"/>
          <w:sz w:val="20"/>
          <w:szCs w:val="20"/>
        </w:rPr>
        <w:t>ungdomar,</w:t>
      </w:r>
      <w:r w:rsidRPr="00196BC3">
        <w:rPr>
          <w:rFonts w:ascii="Arial" w:hAnsi="Arial" w:cs="Arial"/>
          <w:sz w:val="20"/>
          <w:szCs w:val="20"/>
        </w:rPr>
        <w:t xml:space="preserve"> föräldrar och ansvariga från föreningen. Det </w:t>
      </w:r>
      <w:r w:rsidR="001B6910" w:rsidRPr="00196BC3">
        <w:rPr>
          <w:rFonts w:ascii="Arial" w:hAnsi="Arial" w:cs="Arial"/>
          <w:sz w:val="20"/>
          <w:szCs w:val="20"/>
        </w:rPr>
        <w:t>bör</w:t>
      </w:r>
      <w:r w:rsidRPr="00196BC3">
        <w:rPr>
          <w:rFonts w:ascii="Arial" w:hAnsi="Arial" w:cs="Arial"/>
          <w:sz w:val="20"/>
          <w:szCs w:val="20"/>
        </w:rPr>
        <w:t xml:space="preserve"> finnas en</w:t>
      </w:r>
      <w:r w:rsidR="00B32C36" w:rsidRPr="00196BC3">
        <w:rPr>
          <w:rFonts w:ascii="Arial" w:hAnsi="Arial" w:cs="Arial"/>
          <w:sz w:val="20"/>
          <w:szCs w:val="20"/>
        </w:rPr>
        <w:t xml:space="preserve"> vuxen</w:t>
      </w:r>
      <w:r w:rsidRPr="00196BC3">
        <w:rPr>
          <w:rFonts w:ascii="Arial" w:hAnsi="Arial" w:cs="Arial"/>
          <w:sz w:val="20"/>
          <w:szCs w:val="20"/>
        </w:rPr>
        <w:t xml:space="preserve"> per sex barn</w:t>
      </w:r>
      <w:r w:rsidR="00B32C36" w:rsidRPr="00196BC3">
        <w:rPr>
          <w:rFonts w:ascii="Arial" w:hAnsi="Arial" w:cs="Arial"/>
          <w:sz w:val="20"/>
          <w:szCs w:val="20"/>
        </w:rPr>
        <w:t xml:space="preserve"> plus en ansvarig tränare</w:t>
      </w:r>
      <w:r w:rsidR="00911AA7" w:rsidRPr="00196BC3">
        <w:rPr>
          <w:rFonts w:ascii="Arial" w:hAnsi="Arial" w:cs="Arial"/>
          <w:sz w:val="20"/>
          <w:szCs w:val="20"/>
        </w:rPr>
        <w:t xml:space="preserve"> på varje träning</w:t>
      </w:r>
      <w:r w:rsidRPr="00196BC3">
        <w:rPr>
          <w:rFonts w:ascii="Arial" w:hAnsi="Arial" w:cs="Arial"/>
          <w:sz w:val="20"/>
          <w:szCs w:val="20"/>
        </w:rPr>
        <w:t>.</w:t>
      </w:r>
    </w:p>
    <w:p w14:paraId="3C9DFE5B" w14:textId="2E94E2BB" w:rsidR="0088623E" w:rsidRPr="00196BC3" w:rsidRDefault="00911AA7" w:rsidP="0088623E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Utbilda ledarna,</w:t>
      </w:r>
      <w:r w:rsidR="0088623E" w:rsidRPr="00196BC3">
        <w:rPr>
          <w:rFonts w:ascii="Arial" w:hAnsi="Arial" w:cs="Arial"/>
          <w:sz w:val="20"/>
          <w:szCs w:val="20"/>
        </w:rPr>
        <w:t xml:space="preserve"> till exempel </w:t>
      </w:r>
      <w:r w:rsidRPr="00196BC3">
        <w:rPr>
          <w:rFonts w:ascii="Arial" w:hAnsi="Arial" w:cs="Arial"/>
          <w:sz w:val="20"/>
          <w:szCs w:val="20"/>
        </w:rPr>
        <w:t xml:space="preserve">genom </w:t>
      </w:r>
      <w:r w:rsidR="0088623E" w:rsidRPr="00196BC3">
        <w:rPr>
          <w:rFonts w:ascii="Arial" w:hAnsi="Arial" w:cs="Arial"/>
          <w:sz w:val="20"/>
          <w:szCs w:val="20"/>
        </w:rPr>
        <w:t>spelformsutbildning.</w:t>
      </w:r>
    </w:p>
    <w:p w14:paraId="73FAC211" w14:textId="5AE2C684" w:rsidR="003B259E" w:rsidRDefault="009924EB" w:rsidP="367B8DD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Informera föräldrarna om föreningen och verksamhetens upplägg, till exempel digitalt eller i samband med en av de första träningarna.</w:t>
      </w:r>
    </w:p>
    <w:p w14:paraId="7D085111" w14:textId="77777777" w:rsidR="00B402FB" w:rsidRPr="002540AF" w:rsidRDefault="00B402FB" w:rsidP="00B402FB">
      <w:pPr>
        <w:pStyle w:val="Liststycke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C0C45D4" w14:textId="77A4DD62" w:rsidR="00DA0824" w:rsidRPr="004118C1" w:rsidRDefault="00890A62" w:rsidP="00660AB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659776" behindDoc="0" locked="0" layoutInCell="1" allowOverlap="1" wp14:anchorId="26DBD566" wp14:editId="6ED54FE0">
            <wp:simplePos x="0" y="0"/>
            <wp:positionH relativeFrom="column">
              <wp:posOffset>37465</wp:posOffset>
            </wp:positionH>
            <wp:positionV relativeFrom="paragraph">
              <wp:posOffset>188595</wp:posOffset>
            </wp:positionV>
            <wp:extent cx="6645275" cy="48895"/>
            <wp:effectExtent l="0" t="0" r="3175" b="825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2E9FF" w14:textId="5B92F23F" w:rsidR="006A4EB1" w:rsidRPr="004118C1" w:rsidRDefault="00285110" w:rsidP="367B8DD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Under träningarna</w:t>
      </w:r>
    </w:p>
    <w:p w14:paraId="4E3A6259" w14:textId="64888181" w:rsidR="00361591" w:rsidRPr="00196BC3" w:rsidRDefault="00361591" w:rsidP="007A7D30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Var tydlig med var på idrottsplatsen träningen är, till exempel med hjälp av skyltar.</w:t>
      </w:r>
    </w:p>
    <w:p w14:paraId="4E35FAC0" w14:textId="3DB25FB9" w:rsidR="00AF146B" w:rsidRPr="00196BC3" w:rsidRDefault="00AF146B" w:rsidP="007A7D30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Använd SvFF:s förslag på träningsupplägg</w:t>
      </w:r>
      <w:r w:rsidR="00182A2E" w:rsidRPr="00196BC3">
        <w:rPr>
          <w:rFonts w:ascii="Arial" w:hAnsi="Arial" w:cs="Arial"/>
          <w:sz w:val="20"/>
          <w:szCs w:val="20"/>
        </w:rPr>
        <w:t xml:space="preserve"> för spelformen.</w:t>
      </w:r>
    </w:p>
    <w:p w14:paraId="49C544F1" w14:textId="4985F5B7" w:rsidR="0031226D" w:rsidRPr="00196BC3" w:rsidRDefault="0031226D" w:rsidP="0031226D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Använd stationsträning och förbered stationerna innan barnen anländer.</w:t>
      </w:r>
    </w:p>
    <w:p w14:paraId="607FC6F5" w14:textId="5B486E3E" w:rsidR="0025761A" w:rsidRPr="00196BC3" w:rsidRDefault="0031226D" w:rsidP="00FF5281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Ha en ledare som ansvarar för helheten och</w:t>
      </w:r>
      <w:r w:rsidR="0025761A" w:rsidRPr="00196BC3">
        <w:rPr>
          <w:rFonts w:ascii="Arial" w:hAnsi="Arial" w:cs="Arial"/>
          <w:sz w:val="20"/>
          <w:szCs w:val="20"/>
        </w:rPr>
        <w:t xml:space="preserve"> engagera vårdnadshavarna i de olika stationerna.</w:t>
      </w:r>
    </w:p>
    <w:p w14:paraId="76410909" w14:textId="546AA66F" w:rsidR="00FF5281" w:rsidRPr="00196BC3" w:rsidRDefault="00FF5281" w:rsidP="00FF5281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Dela upp barnen i grupper om 6 (3 mot 3) eller 8 (5 mot 5)</w:t>
      </w:r>
      <w:r w:rsidR="00A40BC9" w:rsidRPr="00196BC3">
        <w:rPr>
          <w:rFonts w:ascii="Arial" w:hAnsi="Arial" w:cs="Arial"/>
          <w:sz w:val="20"/>
          <w:szCs w:val="20"/>
        </w:rPr>
        <w:t xml:space="preserve"> som följer varandra under träningen.</w:t>
      </w:r>
    </w:p>
    <w:p w14:paraId="6656E494" w14:textId="0AA3056F" w:rsidR="00D43AD6" w:rsidRDefault="00285110" w:rsidP="002540AF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 xml:space="preserve">Samla in kontaktuppgifter </w:t>
      </w:r>
      <w:r w:rsidR="00727C48" w:rsidRPr="00196BC3">
        <w:rPr>
          <w:rFonts w:ascii="Arial" w:hAnsi="Arial" w:cs="Arial"/>
          <w:sz w:val="20"/>
          <w:szCs w:val="20"/>
        </w:rPr>
        <w:t xml:space="preserve">nya barns vårdnadshavare när de </w:t>
      </w:r>
      <w:r w:rsidRPr="00196BC3">
        <w:rPr>
          <w:rFonts w:ascii="Arial" w:hAnsi="Arial" w:cs="Arial"/>
          <w:sz w:val="20"/>
          <w:szCs w:val="20"/>
        </w:rPr>
        <w:t>lämnar och hämtar barnen.</w:t>
      </w:r>
    </w:p>
    <w:p w14:paraId="7E423FF2" w14:textId="77777777" w:rsidR="00B402FB" w:rsidRPr="002540AF" w:rsidRDefault="00B402FB" w:rsidP="00B402FB">
      <w:pPr>
        <w:pStyle w:val="Liststycke"/>
        <w:spacing w:after="0"/>
        <w:ind w:left="284"/>
        <w:rPr>
          <w:rFonts w:ascii="Arial" w:hAnsi="Arial" w:cs="Arial"/>
          <w:sz w:val="20"/>
          <w:szCs w:val="20"/>
        </w:rPr>
      </w:pPr>
    </w:p>
    <w:p w14:paraId="2BA8BFF4" w14:textId="77777777" w:rsidR="003B259E" w:rsidRPr="004118C1" w:rsidRDefault="003B259E" w:rsidP="006A4EB1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14:paraId="389AEF45" w14:textId="1C847B52" w:rsidR="006A4EB1" w:rsidRPr="004118C1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3F398ED2" w14:textId="1F36A6A4" w:rsidR="00390F2E" w:rsidRPr="004118C1" w:rsidRDefault="00890A62" w:rsidP="006A4EB1">
      <w:pPr>
        <w:pStyle w:val="Liststycke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652608" behindDoc="0" locked="0" layoutInCell="1" allowOverlap="1" wp14:anchorId="1F7CC910" wp14:editId="6FAB71B9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6645275" cy="48895"/>
            <wp:effectExtent l="0" t="0" r="3175" b="8255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355CEE" w14:textId="6360A96A" w:rsidR="00D43AD6" w:rsidRPr="004118C1" w:rsidRDefault="00031EE7" w:rsidP="00D47A17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Efter</w:t>
      </w:r>
      <w:r w:rsidR="007E75C4">
        <w:rPr>
          <w:rFonts w:ascii="Arial" w:hAnsi="Arial" w:cs="Arial"/>
          <w:b/>
          <w:bCs/>
          <w:sz w:val="36"/>
          <w:szCs w:val="36"/>
        </w:rPr>
        <w:t xml:space="preserve"> uppstarten</w:t>
      </w:r>
    </w:p>
    <w:p w14:paraId="3B07F479" w14:textId="77777777" w:rsidR="00C0005E" w:rsidRPr="00196BC3" w:rsidRDefault="00031EE7" w:rsidP="00031E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 xml:space="preserve">Rekrytera permanenta ledare i god tid när ålderspecifika lag ska startas. </w:t>
      </w:r>
    </w:p>
    <w:p w14:paraId="7BF1E5A7" w14:textId="73AF523B" w:rsidR="00031EE7" w:rsidRPr="00196BC3" w:rsidRDefault="00031EE7" w:rsidP="00031E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Sträva efter en jämn könsfördelning i ledarteamen</w:t>
      </w:r>
      <w:r w:rsidR="00C0005E" w:rsidRPr="00196BC3">
        <w:rPr>
          <w:rFonts w:ascii="Arial" w:hAnsi="Arial" w:cs="Arial"/>
          <w:sz w:val="20"/>
          <w:szCs w:val="20"/>
        </w:rPr>
        <w:t xml:space="preserve"> och ställ frågan individuellt till </w:t>
      </w:r>
      <w:r w:rsidR="00237096">
        <w:rPr>
          <w:rFonts w:ascii="Arial" w:hAnsi="Arial" w:cs="Arial"/>
          <w:sz w:val="20"/>
          <w:szCs w:val="20"/>
        </w:rPr>
        <w:t xml:space="preserve">lämpliga </w:t>
      </w:r>
      <w:r w:rsidR="00C0005E" w:rsidRPr="00196BC3">
        <w:rPr>
          <w:rFonts w:ascii="Arial" w:hAnsi="Arial" w:cs="Arial"/>
          <w:sz w:val="20"/>
          <w:szCs w:val="20"/>
        </w:rPr>
        <w:t>personer</w:t>
      </w:r>
      <w:r w:rsidR="00266999" w:rsidRPr="00196BC3">
        <w:rPr>
          <w:rFonts w:ascii="Arial" w:hAnsi="Arial" w:cs="Arial"/>
          <w:sz w:val="20"/>
          <w:szCs w:val="20"/>
        </w:rPr>
        <w:t>.</w:t>
      </w:r>
    </w:p>
    <w:p w14:paraId="0A04352D" w14:textId="3B9D57C9" w:rsidR="00031EE7" w:rsidRPr="00196BC3" w:rsidRDefault="00031EE7" w:rsidP="00031E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 xml:space="preserve">Avsluta säsongen med </w:t>
      </w:r>
      <w:r w:rsidR="00C0005E" w:rsidRPr="00196BC3">
        <w:rPr>
          <w:rFonts w:ascii="Arial" w:hAnsi="Arial" w:cs="Arial"/>
          <w:sz w:val="20"/>
          <w:szCs w:val="20"/>
        </w:rPr>
        <w:t>möte för vårdnadshavare</w:t>
      </w:r>
      <w:r w:rsidRPr="00196BC3">
        <w:rPr>
          <w:rFonts w:ascii="Arial" w:hAnsi="Arial" w:cs="Arial"/>
          <w:sz w:val="20"/>
          <w:szCs w:val="20"/>
        </w:rPr>
        <w:t>.</w:t>
      </w:r>
    </w:p>
    <w:p w14:paraId="5E78BC6A" w14:textId="27F28F81" w:rsidR="00031EE7" w:rsidRPr="00196BC3" w:rsidRDefault="00266999" w:rsidP="00031E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Utbilda</w:t>
      </w:r>
      <w:r w:rsidR="00031EE7" w:rsidRPr="00196BC3">
        <w:rPr>
          <w:rFonts w:ascii="Arial" w:hAnsi="Arial" w:cs="Arial"/>
          <w:sz w:val="20"/>
          <w:szCs w:val="20"/>
        </w:rPr>
        <w:t xml:space="preserve"> ledarna</w:t>
      </w:r>
      <w:r w:rsidRPr="00196BC3">
        <w:rPr>
          <w:rFonts w:ascii="Arial" w:hAnsi="Arial" w:cs="Arial"/>
          <w:sz w:val="20"/>
          <w:szCs w:val="20"/>
        </w:rPr>
        <w:t xml:space="preserve"> i SvFF:s tränarutbildning</w:t>
      </w:r>
      <w:r w:rsidR="00237096">
        <w:rPr>
          <w:rFonts w:ascii="Arial" w:hAnsi="Arial" w:cs="Arial"/>
          <w:sz w:val="20"/>
          <w:szCs w:val="20"/>
        </w:rPr>
        <w:t>.</w:t>
      </w:r>
    </w:p>
    <w:p w14:paraId="5DDFC582" w14:textId="74816EDC" w:rsidR="00DA0824" w:rsidRDefault="00031EE7" w:rsidP="009366CE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196BC3">
        <w:rPr>
          <w:rFonts w:ascii="Arial" w:hAnsi="Arial" w:cs="Arial"/>
          <w:sz w:val="20"/>
          <w:szCs w:val="20"/>
        </w:rPr>
        <w:t>Var tydlig med tid och plats för återstart vid uppehåll.</w:t>
      </w:r>
    </w:p>
    <w:p w14:paraId="2D5686E2" w14:textId="67F605A9" w:rsidR="003F1B3B" w:rsidRDefault="009377B7" w:rsidP="002540AF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1D27FF">
        <w:rPr>
          <w:rFonts w:ascii="Arial" w:hAnsi="Arial" w:cs="Arial"/>
          <w:sz w:val="20"/>
          <w:szCs w:val="20"/>
        </w:rPr>
        <w:t xml:space="preserve">Utvärdera uppstarten </w:t>
      </w:r>
      <w:r w:rsidR="00164A6C">
        <w:rPr>
          <w:rFonts w:ascii="Arial" w:hAnsi="Arial" w:cs="Arial"/>
          <w:sz w:val="20"/>
          <w:szCs w:val="20"/>
        </w:rPr>
        <w:t xml:space="preserve">genom </w:t>
      </w:r>
      <w:r w:rsidR="001D27FF">
        <w:rPr>
          <w:rFonts w:ascii="Arial" w:hAnsi="Arial" w:cs="Arial"/>
          <w:sz w:val="20"/>
          <w:szCs w:val="20"/>
        </w:rPr>
        <w:t xml:space="preserve">att </w:t>
      </w:r>
      <w:r w:rsidR="001B63FB">
        <w:rPr>
          <w:rFonts w:ascii="Arial" w:hAnsi="Arial" w:cs="Arial"/>
          <w:sz w:val="20"/>
          <w:szCs w:val="20"/>
        </w:rPr>
        <w:t xml:space="preserve">utvärderingsträff i slutet av säsongen och genom att </w:t>
      </w:r>
      <w:r w:rsidR="009C6523">
        <w:rPr>
          <w:rFonts w:ascii="Arial" w:hAnsi="Arial" w:cs="Arial"/>
          <w:sz w:val="20"/>
          <w:szCs w:val="20"/>
        </w:rPr>
        <w:t xml:space="preserve">löpande notera </w:t>
      </w:r>
      <w:r w:rsidR="003F1B3B">
        <w:rPr>
          <w:rFonts w:ascii="Arial" w:hAnsi="Arial" w:cs="Arial"/>
          <w:sz w:val="20"/>
          <w:szCs w:val="20"/>
        </w:rPr>
        <w:t xml:space="preserve">nya </w:t>
      </w:r>
      <w:r w:rsidR="009C6523">
        <w:rPr>
          <w:rFonts w:ascii="Arial" w:hAnsi="Arial" w:cs="Arial"/>
          <w:sz w:val="20"/>
          <w:szCs w:val="20"/>
        </w:rPr>
        <w:t>idéer</w:t>
      </w:r>
      <w:r w:rsidR="00046ED3">
        <w:rPr>
          <w:rFonts w:ascii="Arial" w:hAnsi="Arial" w:cs="Arial"/>
          <w:sz w:val="20"/>
          <w:szCs w:val="20"/>
        </w:rPr>
        <w:t>.</w:t>
      </w:r>
      <w:r w:rsidR="00164A6C">
        <w:rPr>
          <w:rFonts w:ascii="Arial" w:hAnsi="Arial" w:cs="Arial"/>
          <w:sz w:val="20"/>
          <w:szCs w:val="20"/>
        </w:rPr>
        <w:t xml:space="preserve"> </w:t>
      </w:r>
      <w:r w:rsidR="001B63FB">
        <w:rPr>
          <w:rFonts w:ascii="Arial" w:hAnsi="Arial" w:cs="Arial"/>
          <w:sz w:val="20"/>
          <w:szCs w:val="20"/>
        </w:rPr>
        <w:t xml:space="preserve">Utveckla </w:t>
      </w:r>
      <w:r w:rsidR="00046ED3">
        <w:rPr>
          <w:rFonts w:ascii="Arial" w:hAnsi="Arial" w:cs="Arial"/>
          <w:sz w:val="20"/>
          <w:szCs w:val="20"/>
        </w:rPr>
        <w:t xml:space="preserve">de delar ni </w:t>
      </w:r>
      <w:r w:rsidR="00067A5E">
        <w:rPr>
          <w:rFonts w:ascii="Arial" w:hAnsi="Arial" w:cs="Arial"/>
          <w:sz w:val="20"/>
          <w:szCs w:val="20"/>
        </w:rPr>
        <w:t>kan till nästa säsong.</w:t>
      </w:r>
    </w:p>
    <w:p w14:paraId="56B825AD" w14:textId="77777777" w:rsidR="00B402FB" w:rsidRPr="002540AF" w:rsidRDefault="00B402FB" w:rsidP="00B402FB">
      <w:pPr>
        <w:pStyle w:val="Liststycke"/>
        <w:ind w:left="284"/>
        <w:rPr>
          <w:rFonts w:ascii="Arial" w:hAnsi="Arial" w:cs="Arial"/>
          <w:sz w:val="20"/>
          <w:szCs w:val="20"/>
        </w:rPr>
      </w:pPr>
    </w:p>
    <w:p w14:paraId="50770FFF" w14:textId="77777777" w:rsidR="00C56DD6" w:rsidRPr="004118C1" w:rsidRDefault="00A26E09" w:rsidP="006A4EB1">
      <w:pPr>
        <w:tabs>
          <w:tab w:val="left" w:pos="2970"/>
        </w:tabs>
        <w:rPr>
          <w:rFonts w:ascii="Arial" w:hAnsi="Arial" w:cs="Arial"/>
          <w:sz w:val="20"/>
          <w:szCs w:val="20"/>
        </w:rPr>
      </w:pPr>
      <w:r w:rsidRPr="00B16890">
        <w:rPr>
          <w:rFonts w:ascii="Arial" w:hAnsi="Arial" w:cs="Arial"/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319D86F9" wp14:editId="10F3C0E0">
                <wp:simplePos x="0" y="0"/>
                <wp:positionH relativeFrom="margin">
                  <wp:posOffset>36927</wp:posOffset>
                </wp:positionH>
                <wp:positionV relativeFrom="paragraph">
                  <wp:posOffset>372793</wp:posOffset>
                </wp:positionV>
                <wp:extent cx="6638290" cy="2268220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22682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FC73" w14:textId="77777777" w:rsidR="00A54536" w:rsidRPr="009C6B05" w:rsidRDefault="00A54536" w:rsidP="00A54536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6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4663BBBA" w14:textId="18505097" w:rsidR="00237096" w:rsidRDefault="00907D45" w:rsidP="00237096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6B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Utgå från föreningens spelarutbildningsplan</w:t>
                            </w:r>
                            <w:r w:rsidR="00B94D19" w:rsidRPr="00196B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och använd </w:t>
                            </w:r>
                            <w:r w:rsidR="0045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stödmaterial från SvFF</w:t>
                            </w:r>
                            <w:r w:rsidR="00E7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t</w:t>
                            </w:r>
                            <w:r w:rsidR="0045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ill exempel:</w:t>
                            </w:r>
                            <w:r w:rsidR="0045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hyperlink r:id="rId14" w:history="1">
                              <w:r w:rsidR="006C60DF" w:rsidRPr="00196BC3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Övningar 3 mot 3</w:t>
                              </w:r>
                            </w:hyperlink>
                            <w:r w:rsidR="006C60DF" w:rsidRPr="00196B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60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6C60DF" w:rsidRPr="00196B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5" w:history="1">
                              <w:r w:rsidR="006C60DF" w:rsidRPr="00196BC3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Övningar 5 mot 5</w:t>
                              </w:r>
                            </w:hyperlink>
                            <w:r w:rsidR="006C60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hyperlink r:id="rId16" w:history="1">
                              <w:r w:rsidR="006C60DF" w:rsidRPr="00877F38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Uppstartsmöte 3 mot 3</w:t>
                              </w:r>
                            </w:hyperlink>
                            <w:r w:rsidR="006C60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hyperlink r:id="rId17" w:history="1">
                              <w:r w:rsidR="006C60DF" w:rsidRPr="00033E76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Uppstartsmöte 5 mot 5</w:t>
                              </w:r>
                            </w:hyperlink>
                          </w:p>
                          <w:p w14:paraId="3420A782" w14:textId="63555C70" w:rsidR="00635B23" w:rsidRDefault="00635B23" w:rsidP="00237096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Låt barn testa fotboll </w:t>
                            </w:r>
                            <w:r w:rsidR="00CD28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 en period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utan att avgift</w:t>
                            </w:r>
                            <w:r w:rsidR="008B6A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6A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åll </w:t>
                            </w:r>
                            <w:r w:rsidR="00CD28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sedan avgifterna så låga som möjligt.</w:t>
                            </w:r>
                          </w:p>
                          <w:p w14:paraId="1C9F738A" w14:textId="2DF892B3" w:rsidR="00237096" w:rsidRDefault="00237096" w:rsidP="00237096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70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Erbjud </w:t>
                            </w:r>
                            <w:proofErr w:type="spellStart"/>
                            <w:r w:rsidRPr="002370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futsal</w:t>
                            </w:r>
                            <w:proofErr w:type="spellEnd"/>
                            <w:r w:rsidRPr="002370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på vinterhalvåret.</w:t>
                            </w:r>
                          </w:p>
                          <w:p w14:paraId="0D8CB5D6" w14:textId="078B8807" w:rsidR="00B34C03" w:rsidRPr="00237096" w:rsidRDefault="00B34C03" w:rsidP="00237096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Ansök om </w:t>
                            </w:r>
                            <w:hyperlink r:id="rId18" w:history="1">
                              <w:r w:rsidRPr="00D30FA8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LOK</w:t>
                              </w:r>
                              <w:r w:rsidR="00D30FA8" w:rsidRPr="00D30FA8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D30FA8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stöd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från det år barnen fyller 7 år.</w:t>
                            </w:r>
                          </w:p>
                          <w:p w14:paraId="42A946F9" w14:textId="77777777" w:rsidR="007B6D28" w:rsidRPr="007B6D28" w:rsidRDefault="00E53439" w:rsidP="007B6D28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Style w:val="Hyperl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Använd SvFF:s koncept för spelarrekrytering: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- </w:t>
                            </w:r>
                            <w:r w:rsidR="00CC0627">
                              <w:rPr>
                                <w:rStyle w:val="Hyperlnk"/>
                                <w:rFonts w:ascii="Arial" w:hAnsi="Arial" w:cs="Arial"/>
                                <w:sz w:val="20"/>
                                <w:szCs w:val="20"/>
                              </w:rPr>
                              <w:t>Skolbolle</w:t>
                            </w:r>
                            <w:r>
                              <w:rPr>
                                <w:rStyle w:val="Hyperlnk"/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258ADE41" w14:textId="3A8DA7C1" w:rsidR="00907D45" w:rsidRPr="007B6D28" w:rsidRDefault="007B6D28" w:rsidP="00AC53C4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6D28">
                              <w:rPr>
                                <w:rStyle w:val="Hyperlnk"/>
                                <w:rFonts w:ascii="Arial" w:hAnsi="Arial" w:cs="Arial"/>
                                <w:sz w:val="20"/>
                                <w:szCs w:val="20"/>
                              </w:rPr>
                              <w:t>Fotbollsskolan, Lira Blågult</w:t>
                            </w:r>
                          </w:p>
                          <w:p w14:paraId="787F78C4" w14:textId="1A188AB3" w:rsidR="00A26E09" w:rsidRPr="00196BC3" w:rsidRDefault="006C1C53" w:rsidP="006C1C53">
                            <w:pPr>
                              <w:pStyle w:val="Liststycke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B94D19" w:rsidRPr="00196B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53C4">
                              <w:rPr>
                                <w:rStyle w:val="Hyperlnk"/>
                                <w:rFonts w:ascii="Arial" w:hAnsi="Arial" w:cs="Arial"/>
                                <w:sz w:val="20"/>
                                <w:szCs w:val="20"/>
                              </w:rPr>
                              <w:t>Playmaker</w:t>
                            </w:r>
                            <w:r>
                              <w:rPr>
                                <w:rStyle w:val="Hyperlnk"/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D86F9" id="_x0000_s1027" type="#_x0000_t202" style="position:absolute;margin-left:2.9pt;margin-top:29.35pt;width:522.7pt;height:178.6pt;z-index:2516643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" fillcolor="#f2f2f2" stroked="f">
                <v:textbox inset="1mm,1mm,1mm,1mm">
                  <w:txbxContent>
                    <w:p w14:paraId="4C40FC73" w14:textId="77777777" w:rsidR="00A54536" w:rsidRPr="009C6B05" w:rsidRDefault="00A54536" w:rsidP="00A54536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C6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4663BBBA" w14:textId="18505097" w:rsidR="00237096" w:rsidRDefault="00907D45" w:rsidP="00237096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6BC3">
                        <w:rPr>
                          <w:rFonts w:ascii="Arial" w:hAnsi="Arial" w:cs="Arial"/>
                          <w:sz w:val="20"/>
                          <w:szCs w:val="20"/>
                        </w:rPr>
                        <w:t>Utgå från föreningens spelarutbildningsplan</w:t>
                      </w:r>
                      <w:r w:rsidR="00B94D19" w:rsidRPr="00196B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och använd </w:t>
                      </w:r>
                      <w:r w:rsidR="00452D70">
                        <w:rPr>
                          <w:rFonts w:ascii="Arial" w:hAnsi="Arial" w:cs="Arial"/>
                          <w:sz w:val="20"/>
                          <w:szCs w:val="20"/>
                        </w:rPr>
                        <w:t>stödmaterial från SvFF</w:t>
                      </w:r>
                      <w:r w:rsidR="00E7233C">
                        <w:rPr>
                          <w:rFonts w:ascii="Arial" w:hAnsi="Arial" w:cs="Arial"/>
                          <w:sz w:val="20"/>
                          <w:szCs w:val="20"/>
                        </w:rPr>
                        <w:t>, t</w:t>
                      </w:r>
                      <w:r w:rsidR="00452D70">
                        <w:rPr>
                          <w:rFonts w:ascii="Arial" w:hAnsi="Arial" w:cs="Arial"/>
                          <w:sz w:val="20"/>
                          <w:szCs w:val="20"/>
                        </w:rPr>
                        <w:t>ill exempel:</w:t>
                      </w:r>
                      <w:r w:rsidR="00452D7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- </w:t>
                      </w:r>
                      <w:hyperlink r:id="rId19" w:history="1">
                        <w:r w:rsidR="006C60DF" w:rsidRPr="00196BC3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Övningar 3 mot 3</w:t>
                        </w:r>
                      </w:hyperlink>
                      <w:r w:rsidR="006C60DF" w:rsidRPr="00196B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C60D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6C60DF" w:rsidRPr="00196B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hyperlink r:id="rId20" w:history="1">
                        <w:r w:rsidR="006C60DF" w:rsidRPr="00196BC3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Övningar 5 mot 5</w:t>
                        </w:r>
                      </w:hyperlink>
                      <w:r w:rsidR="006C60D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- </w:t>
                      </w:r>
                      <w:hyperlink r:id="rId21" w:history="1">
                        <w:r w:rsidR="006C60DF" w:rsidRPr="00877F38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Uppstartsmöte 3 mot 3</w:t>
                        </w:r>
                      </w:hyperlink>
                      <w:r w:rsidR="006C60D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- </w:t>
                      </w:r>
                      <w:hyperlink r:id="rId22" w:history="1">
                        <w:r w:rsidR="006C60DF" w:rsidRPr="00033E76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Uppstartsmöte 5 mot 5</w:t>
                        </w:r>
                      </w:hyperlink>
                    </w:p>
                    <w:p w14:paraId="3420A782" w14:textId="63555C70" w:rsidR="00635B23" w:rsidRDefault="00635B23" w:rsidP="00237096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Låt barn testa fotboll </w:t>
                      </w:r>
                      <w:r w:rsidR="00CD28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 en period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utan att avgift</w:t>
                      </w:r>
                      <w:r w:rsidR="008B6A2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B6A25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åll </w:t>
                      </w:r>
                      <w:r w:rsidR="00CD28F0">
                        <w:rPr>
                          <w:rFonts w:ascii="Arial" w:hAnsi="Arial" w:cs="Arial"/>
                          <w:sz w:val="20"/>
                          <w:szCs w:val="20"/>
                        </w:rPr>
                        <w:t>sedan avgifterna så låga som möjligt.</w:t>
                      </w:r>
                    </w:p>
                    <w:p w14:paraId="1C9F738A" w14:textId="2DF892B3" w:rsidR="00237096" w:rsidRDefault="00237096" w:rsidP="00237096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70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Erbjud </w:t>
                      </w:r>
                      <w:proofErr w:type="spellStart"/>
                      <w:r w:rsidRPr="00237096">
                        <w:rPr>
                          <w:rFonts w:ascii="Arial" w:hAnsi="Arial" w:cs="Arial"/>
                          <w:sz w:val="20"/>
                          <w:szCs w:val="20"/>
                        </w:rPr>
                        <w:t>futsal</w:t>
                      </w:r>
                      <w:proofErr w:type="spellEnd"/>
                      <w:r w:rsidRPr="002370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på vinterhalvåret.</w:t>
                      </w:r>
                    </w:p>
                    <w:p w14:paraId="0D8CB5D6" w14:textId="078B8807" w:rsidR="00B34C03" w:rsidRPr="00237096" w:rsidRDefault="00B34C03" w:rsidP="00237096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Ansök om </w:t>
                      </w:r>
                      <w:hyperlink r:id="rId23" w:history="1">
                        <w:r w:rsidRPr="00D30FA8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LOK</w:t>
                        </w:r>
                        <w:r w:rsidR="00D30FA8" w:rsidRPr="00D30FA8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Pr="00D30FA8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stöd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från det år barnen fyller 7 år.</w:t>
                      </w:r>
                    </w:p>
                    <w:p w14:paraId="42A946F9" w14:textId="77777777" w:rsidR="007B6D28" w:rsidRPr="007B6D28" w:rsidRDefault="00E53439" w:rsidP="007B6D28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Style w:val="Hyperl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Använd SvFF:s koncept för spelarrekrytering: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- </w:t>
                      </w:r>
                      <w:r w:rsidR="00CC0627">
                        <w:rPr>
                          <w:rStyle w:val="Hyperlnk"/>
                          <w:rFonts w:ascii="Arial" w:hAnsi="Arial" w:cs="Arial"/>
                          <w:sz w:val="20"/>
                          <w:szCs w:val="20"/>
                        </w:rPr>
                        <w:t>Skolbolle</w:t>
                      </w:r>
                      <w:r>
                        <w:rPr>
                          <w:rStyle w:val="Hyperlnk"/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</w:p>
                    <w:p w14:paraId="258ADE41" w14:textId="3A8DA7C1" w:rsidR="00907D45" w:rsidRPr="007B6D28" w:rsidRDefault="007B6D28" w:rsidP="00AC53C4">
                      <w:pPr>
                        <w:pStyle w:val="Liststycke"/>
                        <w:numPr>
                          <w:ilvl w:val="0"/>
                          <w:numId w:val="21"/>
                        </w:numPr>
                        <w:ind w:left="284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6D28">
                        <w:rPr>
                          <w:rStyle w:val="Hyperlnk"/>
                          <w:rFonts w:ascii="Arial" w:hAnsi="Arial" w:cs="Arial"/>
                          <w:sz w:val="20"/>
                          <w:szCs w:val="20"/>
                        </w:rPr>
                        <w:t>Fotbollsskolan, Lira Blågult</w:t>
                      </w:r>
                    </w:p>
                    <w:p w14:paraId="787F78C4" w14:textId="1A188AB3" w:rsidR="00A26E09" w:rsidRPr="00196BC3" w:rsidRDefault="006C1C53" w:rsidP="006C1C53">
                      <w:pPr>
                        <w:pStyle w:val="Liststycke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B94D19" w:rsidRPr="00196B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C53C4">
                        <w:rPr>
                          <w:rStyle w:val="Hyperlnk"/>
                          <w:rFonts w:ascii="Arial" w:hAnsi="Arial" w:cs="Arial"/>
                          <w:sz w:val="20"/>
                          <w:szCs w:val="20"/>
                        </w:rPr>
                        <w:t>Playmaker</w:t>
                      </w:r>
                      <w:r>
                        <w:rPr>
                          <w:rStyle w:val="Hyperlnk"/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0A62">
        <w:rPr>
          <w:rFonts w:cstheme="minorHAnsi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651584" behindDoc="0" locked="0" layoutInCell="1" allowOverlap="1" wp14:anchorId="390C588C" wp14:editId="24F810B9">
            <wp:simplePos x="0" y="0"/>
            <wp:positionH relativeFrom="column">
              <wp:posOffset>0</wp:posOffset>
            </wp:positionH>
            <wp:positionV relativeFrom="paragraph">
              <wp:posOffset>197485</wp:posOffset>
            </wp:positionV>
            <wp:extent cx="6645275" cy="48895"/>
            <wp:effectExtent l="0" t="0" r="3175" b="8255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6DD6" w:rsidRPr="004118C1" w:rsidSect="006E3E37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1E898" w14:textId="77777777" w:rsidR="00267F53" w:rsidRDefault="00267F53" w:rsidP="00CA6B9A">
      <w:pPr>
        <w:spacing w:after="0" w:line="240" w:lineRule="auto"/>
      </w:pPr>
      <w:r>
        <w:separator/>
      </w:r>
    </w:p>
  </w:endnote>
  <w:endnote w:type="continuationSeparator" w:id="0">
    <w:p w14:paraId="6FA7D545" w14:textId="77777777" w:rsidR="00267F53" w:rsidRDefault="00267F53" w:rsidP="00CA6B9A">
      <w:pPr>
        <w:spacing w:after="0" w:line="240" w:lineRule="auto"/>
      </w:pPr>
      <w:r>
        <w:continuationSeparator/>
      </w:r>
    </w:p>
  </w:endnote>
  <w:endnote w:type="continuationNotice" w:id="1">
    <w:p w14:paraId="65CE1478" w14:textId="77777777" w:rsidR="00267F53" w:rsidRDefault="00267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1932" w14:textId="77777777" w:rsidR="000D62C1" w:rsidRDefault="000D62C1" w:rsidP="00242907">
    <w:pPr>
      <w:pStyle w:val="Sidfot"/>
      <w:rPr>
        <w:rFonts w:ascii="Arial" w:hAnsi="Arial" w:cs="Arial"/>
        <w:sz w:val="16"/>
        <w:szCs w:val="16"/>
      </w:rPr>
    </w:pPr>
  </w:p>
  <w:p w14:paraId="2D214CB2" w14:textId="77777777" w:rsidR="000D62C1" w:rsidRDefault="000D62C1" w:rsidP="00242907">
    <w:pPr>
      <w:pStyle w:val="Sidfot"/>
      <w:rPr>
        <w:rFonts w:ascii="Arial" w:hAnsi="Arial" w:cs="Arial"/>
        <w:sz w:val="16"/>
        <w:szCs w:val="16"/>
      </w:rPr>
    </w:pPr>
  </w:p>
  <w:p w14:paraId="0D7E391A" w14:textId="77777777" w:rsidR="000D62C1" w:rsidRDefault="000D62C1" w:rsidP="00242907">
    <w:pPr>
      <w:pStyle w:val="Sidfot"/>
      <w:rPr>
        <w:rFonts w:ascii="Arial" w:hAnsi="Arial" w:cs="Arial"/>
        <w:sz w:val="16"/>
        <w:szCs w:val="16"/>
      </w:rPr>
    </w:pPr>
  </w:p>
  <w:p w14:paraId="0BBFD956" w14:textId="7B3EC86F" w:rsidR="005F4745" w:rsidRPr="000D62C1" w:rsidRDefault="00242907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346E8DEC" wp14:editId="10475860">
          <wp:simplePos x="0" y="0"/>
          <wp:positionH relativeFrom="column">
            <wp:posOffset>6265545</wp:posOffset>
          </wp:positionH>
          <wp:positionV relativeFrom="paragraph">
            <wp:posOffset>-201295</wp:posOffset>
          </wp:positionV>
          <wp:extent cx="381600" cy="6120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  <w:r>
      <w:rPr>
        <w:rFonts w:ascii="Arial" w:hAnsi="Arial" w:cs="Arial"/>
        <w:sz w:val="16"/>
        <w:szCs w:val="16"/>
      </w:rPr>
      <w:br/>
      <w:t>www.svenskfotboll.se/kvalitetsklubb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ED38" w14:textId="77777777" w:rsidR="00267F53" w:rsidRDefault="00267F53" w:rsidP="00CA6B9A">
      <w:pPr>
        <w:spacing w:after="0" w:line="240" w:lineRule="auto"/>
      </w:pPr>
      <w:r>
        <w:separator/>
      </w:r>
    </w:p>
  </w:footnote>
  <w:footnote w:type="continuationSeparator" w:id="0">
    <w:p w14:paraId="401941F2" w14:textId="77777777" w:rsidR="00267F53" w:rsidRDefault="00267F53" w:rsidP="00CA6B9A">
      <w:pPr>
        <w:spacing w:after="0" w:line="240" w:lineRule="auto"/>
      </w:pPr>
      <w:r>
        <w:continuationSeparator/>
      </w:r>
    </w:p>
  </w:footnote>
  <w:footnote w:type="continuationNotice" w:id="1">
    <w:p w14:paraId="3FDAFBDF" w14:textId="77777777" w:rsidR="00267F53" w:rsidRDefault="00267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37BF" w14:textId="2946F946" w:rsidR="00CA6B9A" w:rsidRDefault="00CA6B9A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57236" w14:textId="3D3F9286" w:rsidR="002A3FB3" w:rsidRPr="00B402FB" w:rsidRDefault="002A3FB3" w:rsidP="002A3FB3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B402FB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       </w:t>
                          </w:r>
                          <w:r w:rsidRPr="00B402FB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       </w:t>
                          </w:r>
                          <w:r w:rsidRPr="00B402FB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3)</w:t>
                          </w:r>
                          <w:r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Pr="00B402FB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.        4)</w:t>
                          </w:r>
                          <w:r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Sprid till relevanta</w:t>
                          </w:r>
                          <w:r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  <w:p w14:paraId="285EC909" w14:textId="1F3B5949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5pt;margin-top:-34.45pt;width:594.55pt;height:11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4C457236" w14:textId="3D3F9286" w:rsidR="002A3FB3" w:rsidRPr="00B402FB" w:rsidRDefault="002A3FB3" w:rsidP="002A3FB3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B402FB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B402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       </w:t>
                    </w:r>
                    <w:r w:rsidRPr="00B402FB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B402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       </w:t>
                    </w:r>
                    <w:r w:rsidRPr="00B402FB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3)</w:t>
                    </w:r>
                    <w:r w:rsidRPr="00B402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Pr="00B402FB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.        4)</w:t>
                    </w:r>
                    <w:r w:rsidRPr="00B402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Sprid till relevanta</w:t>
                    </w:r>
                    <w:r w:rsidRPr="00B402FB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B402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  <w:p w14:paraId="285EC909" w14:textId="1F3B5949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0971"/>
    <w:multiLevelType w:val="hybridMultilevel"/>
    <w:tmpl w:val="DD3CE1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4C2C97E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AEE5381"/>
    <w:multiLevelType w:val="hybridMultilevel"/>
    <w:tmpl w:val="AAD68816"/>
    <w:lvl w:ilvl="0" w:tplc="53FA0FF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20"/>
  </w:num>
  <w:num w:numId="5">
    <w:abstractNumId w:val="19"/>
  </w:num>
  <w:num w:numId="6">
    <w:abstractNumId w:val="14"/>
  </w:num>
  <w:num w:numId="7">
    <w:abstractNumId w:val="4"/>
  </w:num>
  <w:num w:numId="8">
    <w:abstractNumId w:val="17"/>
  </w:num>
  <w:num w:numId="9">
    <w:abstractNumId w:val="16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12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8"/>
    <w:rsid w:val="00020BD5"/>
    <w:rsid w:val="00026F34"/>
    <w:rsid w:val="000319F3"/>
    <w:rsid w:val="00031EE7"/>
    <w:rsid w:val="00033E76"/>
    <w:rsid w:val="00036222"/>
    <w:rsid w:val="00037384"/>
    <w:rsid w:val="0004583D"/>
    <w:rsid w:val="00046647"/>
    <w:rsid w:val="00046ED3"/>
    <w:rsid w:val="00053BEC"/>
    <w:rsid w:val="00055193"/>
    <w:rsid w:val="00055F00"/>
    <w:rsid w:val="00067A5E"/>
    <w:rsid w:val="000809F2"/>
    <w:rsid w:val="00081CAB"/>
    <w:rsid w:val="000931E5"/>
    <w:rsid w:val="000A4834"/>
    <w:rsid w:val="000B1606"/>
    <w:rsid w:val="000B29F9"/>
    <w:rsid w:val="000C070A"/>
    <w:rsid w:val="000C6E2E"/>
    <w:rsid w:val="000D62C1"/>
    <w:rsid w:val="000E42A3"/>
    <w:rsid w:val="000F3CEB"/>
    <w:rsid w:val="00120372"/>
    <w:rsid w:val="00126190"/>
    <w:rsid w:val="001274B0"/>
    <w:rsid w:val="00140870"/>
    <w:rsid w:val="00143766"/>
    <w:rsid w:val="00146262"/>
    <w:rsid w:val="00147CDD"/>
    <w:rsid w:val="00164A6C"/>
    <w:rsid w:val="00176BA1"/>
    <w:rsid w:val="00182A2E"/>
    <w:rsid w:val="00193EEB"/>
    <w:rsid w:val="00196889"/>
    <w:rsid w:val="00196BC3"/>
    <w:rsid w:val="001A1B78"/>
    <w:rsid w:val="001B63FB"/>
    <w:rsid w:val="001B6910"/>
    <w:rsid w:val="001B7DA4"/>
    <w:rsid w:val="001C05F4"/>
    <w:rsid w:val="001C691C"/>
    <w:rsid w:val="001D27FF"/>
    <w:rsid w:val="001F1411"/>
    <w:rsid w:val="00211ED6"/>
    <w:rsid w:val="00213F69"/>
    <w:rsid w:val="00217C36"/>
    <w:rsid w:val="00237096"/>
    <w:rsid w:val="002421F1"/>
    <w:rsid w:val="00242907"/>
    <w:rsid w:val="00244A1B"/>
    <w:rsid w:val="002540AF"/>
    <w:rsid w:val="0025761A"/>
    <w:rsid w:val="00266999"/>
    <w:rsid w:val="00267F53"/>
    <w:rsid w:val="0027724E"/>
    <w:rsid w:val="00285110"/>
    <w:rsid w:val="002A39FC"/>
    <w:rsid w:val="002A39FE"/>
    <w:rsid w:val="002A3CD8"/>
    <w:rsid w:val="002A3FB3"/>
    <w:rsid w:val="002A5F02"/>
    <w:rsid w:val="002B4B6C"/>
    <w:rsid w:val="002D0E1A"/>
    <w:rsid w:val="002D10C2"/>
    <w:rsid w:val="002E7CE8"/>
    <w:rsid w:val="0031046D"/>
    <w:rsid w:val="0031226D"/>
    <w:rsid w:val="00314BBA"/>
    <w:rsid w:val="003159E5"/>
    <w:rsid w:val="00324541"/>
    <w:rsid w:val="00341080"/>
    <w:rsid w:val="00345BB7"/>
    <w:rsid w:val="00346059"/>
    <w:rsid w:val="003553DD"/>
    <w:rsid w:val="00361591"/>
    <w:rsid w:val="00380CA5"/>
    <w:rsid w:val="00390F2E"/>
    <w:rsid w:val="00394A13"/>
    <w:rsid w:val="003A013E"/>
    <w:rsid w:val="003B259E"/>
    <w:rsid w:val="003C0C66"/>
    <w:rsid w:val="003E2345"/>
    <w:rsid w:val="003E7078"/>
    <w:rsid w:val="003F09CD"/>
    <w:rsid w:val="003F1B3B"/>
    <w:rsid w:val="003F3108"/>
    <w:rsid w:val="0040480A"/>
    <w:rsid w:val="00410A20"/>
    <w:rsid w:val="004118C1"/>
    <w:rsid w:val="00411987"/>
    <w:rsid w:val="0042505F"/>
    <w:rsid w:val="004313AF"/>
    <w:rsid w:val="00432201"/>
    <w:rsid w:val="00452D70"/>
    <w:rsid w:val="00477120"/>
    <w:rsid w:val="00487A21"/>
    <w:rsid w:val="00492B7B"/>
    <w:rsid w:val="004E3020"/>
    <w:rsid w:val="004E59CA"/>
    <w:rsid w:val="004F1302"/>
    <w:rsid w:val="004F431B"/>
    <w:rsid w:val="004F77FF"/>
    <w:rsid w:val="00500002"/>
    <w:rsid w:val="00506FF2"/>
    <w:rsid w:val="00511EEC"/>
    <w:rsid w:val="00531FEE"/>
    <w:rsid w:val="005419E8"/>
    <w:rsid w:val="005457B8"/>
    <w:rsid w:val="0054793A"/>
    <w:rsid w:val="00567C80"/>
    <w:rsid w:val="00573376"/>
    <w:rsid w:val="005735DE"/>
    <w:rsid w:val="00580135"/>
    <w:rsid w:val="00580BB3"/>
    <w:rsid w:val="00580F2E"/>
    <w:rsid w:val="00585EE6"/>
    <w:rsid w:val="005A66D4"/>
    <w:rsid w:val="005B1007"/>
    <w:rsid w:val="005C67BB"/>
    <w:rsid w:val="005D27EE"/>
    <w:rsid w:val="005E6687"/>
    <w:rsid w:val="005E697C"/>
    <w:rsid w:val="005F15B0"/>
    <w:rsid w:val="005F4745"/>
    <w:rsid w:val="00606068"/>
    <w:rsid w:val="00626DA7"/>
    <w:rsid w:val="00630C3E"/>
    <w:rsid w:val="00635B23"/>
    <w:rsid w:val="00641290"/>
    <w:rsid w:val="00642D35"/>
    <w:rsid w:val="00644A08"/>
    <w:rsid w:val="00652601"/>
    <w:rsid w:val="00652C91"/>
    <w:rsid w:val="00660AB5"/>
    <w:rsid w:val="00670689"/>
    <w:rsid w:val="0067615E"/>
    <w:rsid w:val="00677B62"/>
    <w:rsid w:val="00683810"/>
    <w:rsid w:val="006962FB"/>
    <w:rsid w:val="006A3A24"/>
    <w:rsid w:val="006A4EB1"/>
    <w:rsid w:val="006A4FDE"/>
    <w:rsid w:val="006C1C53"/>
    <w:rsid w:val="006C60DF"/>
    <w:rsid w:val="006D08B3"/>
    <w:rsid w:val="006D4EDE"/>
    <w:rsid w:val="006D7585"/>
    <w:rsid w:val="006E3E37"/>
    <w:rsid w:val="006F372F"/>
    <w:rsid w:val="006F4631"/>
    <w:rsid w:val="00700F44"/>
    <w:rsid w:val="00703E92"/>
    <w:rsid w:val="0070441B"/>
    <w:rsid w:val="0071649D"/>
    <w:rsid w:val="00720A42"/>
    <w:rsid w:val="00727C48"/>
    <w:rsid w:val="00746C84"/>
    <w:rsid w:val="007640F3"/>
    <w:rsid w:val="007644FD"/>
    <w:rsid w:val="00775515"/>
    <w:rsid w:val="00786CE6"/>
    <w:rsid w:val="007914F4"/>
    <w:rsid w:val="00793C5F"/>
    <w:rsid w:val="007A5F91"/>
    <w:rsid w:val="007A7D30"/>
    <w:rsid w:val="007B14E3"/>
    <w:rsid w:val="007B6D28"/>
    <w:rsid w:val="007C557C"/>
    <w:rsid w:val="007D3B34"/>
    <w:rsid w:val="007E75C4"/>
    <w:rsid w:val="00801DA4"/>
    <w:rsid w:val="00825C87"/>
    <w:rsid w:val="00833716"/>
    <w:rsid w:val="0084469D"/>
    <w:rsid w:val="00854923"/>
    <w:rsid w:val="00870C69"/>
    <w:rsid w:val="00871753"/>
    <w:rsid w:val="00877F38"/>
    <w:rsid w:val="0088623E"/>
    <w:rsid w:val="00890A62"/>
    <w:rsid w:val="008962E9"/>
    <w:rsid w:val="00896CE2"/>
    <w:rsid w:val="008A2243"/>
    <w:rsid w:val="008A28A2"/>
    <w:rsid w:val="008B49D1"/>
    <w:rsid w:val="008B4FE2"/>
    <w:rsid w:val="008B6A25"/>
    <w:rsid w:val="008C3DA5"/>
    <w:rsid w:val="008D63E4"/>
    <w:rsid w:val="008E74F3"/>
    <w:rsid w:val="008F6248"/>
    <w:rsid w:val="009074AA"/>
    <w:rsid w:val="00907D45"/>
    <w:rsid w:val="00911AA7"/>
    <w:rsid w:val="00916B1B"/>
    <w:rsid w:val="009245AC"/>
    <w:rsid w:val="009366CE"/>
    <w:rsid w:val="00937774"/>
    <w:rsid w:val="009377B7"/>
    <w:rsid w:val="00941156"/>
    <w:rsid w:val="0094168C"/>
    <w:rsid w:val="0094535C"/>
    <w:rsid w:val="009520A3"/>
    <w:rsid w:val="00965E1A"/>
    <w:rsid w:val="00972F0C"/>
    <w:rsid w:val="00975823"/>
    <w:rsid w:val="00976ACA"/>
    <w:rsid w:val="00976AD9"/>
    <w:rsid w:val="009861E2"/>
    <w:rsid w:val="009924EB"/>
    <w:rsid w:val="009A6515"/>
    <w:rsid w:val="009C6523"/>
    <w:rsid w:val="009C6A8D"/>
    <w:rsid w:val="009D144D"/>
    <w:rsid w:val="009D2CE3"/>
    <w:rsid w:val="00A06A68"/>
    <w:rsid w:val="00A1095D"/>
    <w:rsid w:val="00A10F8B"/>
    <w:rsid w:val="00A17198"/>
    <w:rsid w:val="00A23AAC"/>
    <w:rsid w:val="00A25ED6"/>
    <w:rsid w:val="00A26E09"/>
    <w:rsid w:val="00A40BC9"/>
    <w:rsid w:val="00A54536"/>
    <w:rsid w:val="00A82A0F"/>
    <w:rsid w:val="00A96E3C"/>
    <w:rsid w:val="00AA100E"/>
    <w:rsid w:val="00AB5D08"/>
    <w:rsid w:val="00AC53C4"/>
    <w:rsid w:val="00AC62AB"/>
    <w:rsid w:val="00AF146B"/>
    <w:rsid w:val="00AF3A21"/>
    <w:rsid w:val="00B15818"/>
    <w:rsid w:val="00B262F0"/>
    <w:rsid w:val="00B32C36"/>
    <w:rsid w:val="00B34C03"/>
    <w:rsid w:val="00B355FA"/>
    <w:rsid w:val="00B362F6"/>
    <w:rsid w:val="00B4008E"/>
    <w:rsid w:val="00B402FB"/>
    <w:rsid w:val="00B40A60"/>
    <w:rsid w:val="00B43AFE"/>
    <w:rsid w:val="00B44D9B"/>
    <w:rsid w:val="00B63BC8"/>
    <w:rsid w:val="00B71E7B"/>
    <w:rsid w:val="00B94D19"/>
    <w:rsid w:val="00BB4D80"/>
    <w:rsid w:val="00BB7C0B"/>
    <w:rsid w:val="00BC1CEC"/>
    <w:rsid w:val="00BC4B0C"/>
    <w:rsid w:val="00BC5647"/>
    <w:rsid w:val="00BE589D"/>
    <w:rsid w:val="00BF08B9"/>
    <w:rsid w:val="00C0005E"/>
    <w:rsid w:val="00C14080"/>
    <w:rsid w:val="00C21C72"/>
    <w:rsid w:val="00C2714B"/>
    <w:rsid w:val="00C31FEE"/>
    <w:rsid w:val="00C40F9C"/>
    <w:rsid w:val="00C43EA6"/>
    <w:rsid w:val="00C46CA0"/>
    <w:rsid w:val="00C470F5"/>
    <w:rsid w:val="00C55D86"/>
    <w:rsid w:val="00C56DD6"/>
    <w:rsid w:val="00C621C0"/>
    <w:rsid w:val="00C65A20"/>
    <w:rsid w:val="00C752F5"/>
    <w:rsid w:val="00C75B51"/>
    <w:rsid w:val="00C936C4"/>
    <w:rsid w:val="00C95A4D"/>
    <w:rsid w:val="00CA5917"/>
    <w:rsid w:val="00CA6B9A"/>
    <w:rsid w:val="00CA7241"/>
    <w:rsid w:val="00CB4A7E"/>
    <w:rsid w:val="00CB623A"/>
    <w:rsid w:val="00CC0627"/>
    <w:rsid w:val="00CC1300"/>
    <w:rsid w:val="00CC5DD1"/>
    <w:rsid w:val="00CD28F0"/>
    <w:rsid w:val="00CF7120"/>
    <w:rsid w:val="00D13006"/>
    <w:rsid w:val="00D27532"/>
    <w:rsid w:val="00D30881"/>
    <w:rsid w:val="00D30FA8"/>
    <w:rsid w:val="00D31634"/>
    <w:rsid w:val="00D422CD"/>
    <w:rsid w:val="00D43AD6"/>
    <w:rsid w:val="00D449AC"/>
    <w:rsid w:val="00D47A17"/>
    <w:rsid w:val="00D528B4"/>
    <w:rsid w:val="00D56EE8"/>
    <w:rsid w:val="00D91DF8"/>
    <w:rsid w:val="00DA0824"/>
    <w:rsid w:val="00DA2A58"/>
    <w:rsid w:val="00DB3D80"/>
    <w:rsid w:val="00DD2F57"/>
    <w:rsid w:val="00DD3490"/>
    <w:rsid w:val="00DE18C3"/>
    <w:rsid w:val="00DF0B07"/>
    <w:rsid w:val="00E32B35"/>
    <w:rsid w:val="00E35667"/>
    <w:rsid w:val="00E400C5"/>
    <w:rsid w:val="00E5232D"/>
    <w:rsid w:val="00E53439"/>
    <w:rsid w:val="00E618D0"/>
    <w:rsid w:val="00E7233C"/>
    <w:rsid w:val="00E72CF7"/>
    <w:rsid w:val="00E75C24"/>
    <w:rsid w:val="00E86052"/>
    <w:rsid w:val="00E86866"/>
    <w:rsid w:val="00ED472D"/>
    <w:rsid w:val="00EE2B26"/>
    <w:rsid w:val="00EE3042"/>
    <w:rsid w:val="00EF4B99"/>
    <w:rsid w:val="00F13770"/>
    <w:rsid w:val="00F2040D"/>
    <w:rsid w:val="00F32A97"/>
    <w:rsid w:val="00F44F63"/>
    <w:rsid w:val="00F45AD1"/>
    <w:rsid w:val="00F54044"/>
    <w:rsid w:val="00F6410E"/>
    <w:rsid w:val="00F70148"/>
    <w:rsid w:val="00F8110F"/>
    <w:rsid w:val="00F94F7E"/>
    <w:rsid w:val="00FA462C"/>
    <w:rsid w:val="00FC1384"/>
    <w:rsid w:val="00FC2E3B"/>
    <w:rsid w:val="00FD6C49"/>
    <w:rsid w:val="00FE014E"/>
    <w:rsid w:val="00FE0381"/>
    <w:rsid w:val="00FE0C0E"/>
    <w:rsid w:val="00FF33DB"/>
    <w:rsid w:val="00FF5281"/>
    <w:rsid w:val="00FF61CE"/>
    <w:rsid w:val="17651571"/>
    <w:rsid w:val="186D0035"/>
    <w:rsid w:val="20738A79"/>
    <w:rsid w:val="33E5404D"/>
    <w:rsid w:val="367B8DD5"/>
    <w:rsid w:val="576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67C1"/>
  <w15:chartTrackingRefBased/>
  <w15:docId w15:val="{10FD1E30-529D-439F-90CA-640A6D0A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paragraph" w:styleId="Ballongtext">
    <w:name w:val="Balloon Text"/>
    <w:basedOn w:val="Normal"/>
    <w:link w:val="BallongtextChar"/>
    <w:uiPriority w:val="99"/>
    <w:semiHidden/>
    <w:unhideWhenUsed/>
    <w:rsid w:val="0094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rf.se/bidrag-och-stod/lok-sto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view.officeapps.live.com/op/view.aspx?src=https%3A%2F%2Futbildning.sisuforlag.se%2Fglobalassets%2Ffotboll%2Fpublik%2Fspelarutbildning%2Fguider-och-dokument-2023%2Ffotbollsutveckling%2Fuppstart-av-lag-mote-vardnadshavare-3-mot-3.pptx&amp;wdOrigin=BROWSELIN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view.officeapps.live.com/op/view.aspx?src=https%3A%2F%2Futbildning.sisuforlag.se%2Fglobalassets%2Ffotboll%2Fpublik%2Fspelarutbildning%2Fguider-och-dokument-2023%2Ffotbollsutveckling%2Fuppstart-av-lag-mote-vardnadshavare-5-mot-5.pptx&amp;wdOrigin=BROWSELIN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utbildning.sisuforlag.se%2Fglobalassets%2Ffotboll%2Fpublik%2Fspelarutbildning%2Fguider-och-dokument-2023%2Ffotbollsutveckling%2Fuppstart-av-lag-mote-vardnadshavare-3-mot-3.pptx&amp;wdOrigin=BROWSELINK" TargetMode="External"/><Relationship Id="rId20" Type="http://schemas.openxmlformats.org/officeDocument/2006/relationships/hyperlink" Target="https://utbildning.sisuforlag.se/fotboll/tranare/spelarutbildning/svffs-spelarutbildningsplan/spel-5-mot-5/traning/exempel-traningspass-5-mot-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utbildning.sisuforlag.se/fotboll/tranare/spelarutbildning/svffs-spelarutbildningsplan/spel-5-mot-5/traning/exempel-traningspass-5-mot-5/" TargetMode="External"/><Relationship Id="rId23" Type="http://schemas.openxmlformats.org/officeDocument/2006/relationships/hyperlink" Target="https://www.rf.se/bidrag-och-stod/lok-sto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tbildning.sisuforlag.se/fotboll/tranare/spelarutbildning/svffs-spelarutbildningsplan/spel-3-mot-3/traning/exempel-traningspass-3-mot-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tbildning.sisuforlag.se/fotboll/tranare/spelarutbildning/svffs-spelarutbildningsplan/spel-3-mot-3/traning/exempel-traningspass-3-mot-3/" TargetMode="External"/><Relationship Id="rId22" Type="http://schemas.openxmlformats.org/officeDocument/2006/relationships/hyperlink" Target="https://view.officeapps.live.com/op/view.aspx?src=https%3A%2F%2Futbildning.sisuforlag.se%2Fglobalassets%2Ffotboll%2Fpublik%2Fspelarutbildning%2Fguider-och-dokument-2023%2Ffotbollsutveckling%2Fuppstart-av-lag-mote-vardnadshavare-5-mot-5.pptx&amp;wdOrigin=BROWSELINK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0C52-D856-4198-AE8E-D7EAD613E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C28A0-7431-423D-B6DB-3A774E204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A6388-84AC-418C-AC04-F7DD8CD506BC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customXml/itemProps4.xml><?xml version="1.0" encoding="utf-8"?>
<ds:datastoreItem xmlns:ds="http://schemas.openxmlformats.org/officeDocument/2006/customXml" ds:itemID="{F0895976-4FBF-4384-8FD3-D4E55879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42" baseType="variant">
      <vt:variant>
        <vt:i4>5439494</vt:i4>
      </vt:variant>
      <vt:variant>
        <vt:i4>18</vt:i4>
      </vt:variant>
      <vt:variant>
        <vt:i4>0</vt:i4>
      </vt:variant>
      <vt:variant>
        <vt:i4>5</vt:i4>
      </vt:variant>
      <vt:variant>
        <vt:lpwstr>https://utbildning.sisuforlag.se/fotboll/tranare/spelarutbildning/svffs-spelarutbildningsplan/arbeta-med-spelarutbildningsplanen/foreningen/</vt:lpwstr>
      </vt:variant>
      <vt:variant>
        <vt:lpwstr/>
      </vt:variant>
      <vt:variant>
        <vt:i4>5439494</vt:i4>
      </vt:variant>
      <vt:variant>
        <vt:i4>15</vt:i4>
      </vt:variant>
      <vt:variant>
        <vt:i4>0</vt:i4>
      </vt:variant>
      <vt:variant>
        <vt:i4>5</vt:i4>
      </vt:variant>
      <vt:variant>
        <vt:lpwstr>https://utbildning.sisuforlag.se/fotboll/tranare/spelarutbildning/svffs-spelarutbildningsplan/arbeta-med-spelarutbildningsplanen/foreningen/</vt:lpwstr>
      </vt:variant>
      <vt:variant>
        <vt:lpwstr/>
      </vt:variant>
      <vt:variant>
        <vt:i4>5439494</vt:i4>
      </vt:variant>
      <vt:variant>
        <vt:i4>12</vt:i4>
      </vt:variant>
      <vt:variant>
        <vt:i4>0</vt:i4>
      </vt:variant>
      <vt:variant>
        <vt:i4>5</vt:i4>
      </vt:variant>
      <vt:variant>
        <vt:lpwstr>https://utbildning.sisuforlag.se/fotboll/tranare/spelarutbildning/svffs-spelarutbildningsplan/arbeta-med-spelarutbildningsplanen/foreningen/</vt:lpwstr>
      </vt:variant>
      <vt:variant>
        <vt:lpwstr/>
      </vt:variant>
      <vt:variant>
        <vt:i4>5439494</vt:i4>
      </vt:variant>
      <vt:variant>
        <vt:i4>9</vt:i4>
      </vt:variant>
      <vt:variant>
        <vt:i4>0</vt:i4>
      </vt:variant>
      <vt:variant>
        <vt:i4>5</vt:i4>
      </vt:variant>
      <vt:variant>
        <vt:lpwstr>https://utbildning.sisuforlag.se/fotboll/tranare/spelarutbildning/svffs-spelarutbildningsplan/arbeta-med-spelarutbildningsplanen/foreningen/</vt:lpwstr>
      </vt:variant>
      <vt:variant>
        <vt:lpwstr/>
      </vt:variant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https://utbildning.sisuforlag.se/fotboll/tranare/spelarutbildning/svffs-spelarutbildningsplan/arbeta-med-spelarutbildningsplanen/foreningen/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https://utbildning.sisuforlag.se/fotboll/tranare/spelarutbildning/svffs-spelarutbildningsplan/arbeta-med-spelarutbildningsplanen/foreningen/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https://utbildning.sisuforlag.se/fotboll/tranare/spelarutbildning/svffs-spelarutbildningsplan/arbeta-med-spelarutbildningsplanen/foreningen/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User</cp:lastModifiedBy>
  <cp:revision>2</cp:revision>
  <cp:lastPrinted>2023-10-12T10:38:00Z</cp:lastPrinted>
  <dcterms:created xsi:type="dcterms:W3CDTF">2023-10-12T10:40:00Z</dcterms:created>
  <dcterms:modified xsi:type="dcterms:W3CDTF">2023-10-12T10:40:00Z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