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20CEC" w14:textId="2A18E63D" w:rsidR="00137FC7" w:rsidRDefault="00137FC7" w:rsidP="00137FC7">
      <w:pPr>
        <w:rPr>
          <w:rFonts w:ascii="Arial" w:hAnsi="Arial" w:cs="Arial"/>
          <w:b/>
          <w:bCs/>
          <w:color w:val="C00000"/>
          <w:sz w:val="32"/>
          <w:szCs w:val="32"/>
        </w:rPr>
      </w:pPr>
      <w:r>
        <w:t xml:space="preserve">’                </w:t>
      </w:r>
    </w:p>
    <w:p w14:paraId="121724F9" w14:textId="58F3DD6D" w:rsidR="00137FC7" w:rsidRDefault="00137FC7"/>
    <w:p w14:paraId="0B978846" w14:textId="3B879212" w:rsidR="00137FC7" w:rsidRDefault="00137FC7">
      <w:r>
        <w:t xml:space="preserve">Vi </w:t>
      </w:r>
      <w:r w:rsidR="00CE0B73">
        <w:t xml:space="preserve">i </w:t>
      </w:r>
      <w:r w:rsidR="00CE0B73" w:rsidRPr="00CE0B73">
        <w:rPr>
          <w:rFonts w:ascii="Rockwell Nova Extra Bold" w:hAnsi="Rockwell Nova Extra Bold"/>
          <w:sz w:val="28"/>
          <w:szCs w:val="28"/>
        </w:rPr>
        <w:t>Hallstahammar Hockeyklubb</w:t>
      </w:r>
      <w:r w:rsidR="00CE0B73">
        <w:t xml:space="preserve"> </w:t>
      </w:r>
      <w:r>
        <w:t>har</w:t>
      </w:r>
    </w:p>
    <w:p w14:paraId="408FC964" w14:textId="6AF90871" w:rsidR="00950BF4" w:rsidRDefault="00137FC7" w:rsidP="00950BF4">
      <w:pPr>
        <w:pStyle w:val="Liststycke"/>
        <w:numPr>
          <w:ilvl w:val="0"/>
          <w:numId w:val="1"/>
        </w:numPr>
      </w:pPr>
      <w:r>
        <w:t>Ett stabilt A-lag i division 2</w:t>
      </w:r>
      <w:r>
        <w:tab/>
      </w:r>
      <w:r>
        <w:rPr>
          <w:rFonts w:cstheme="minorHAnsi"/>
        </w:rPr>
        <w:t>•</w:t>
      </w:r>
      <w:r>
        <w:t xml:space="preserve"> En växande ungdomsverksamhet</w:t>
      </w:r>
    </w:p>
    <w:p w14:paraId="799A6E9B" w14:textId="5E20FCF6" w:rsidR="00137FC7" w:rsidRPr="00950BF4" w:rsidRDefault="00137FC7" w:rsidP="00137FC7">
      <w:pPr>
        <w:pStyle w:val="Liststycke"/>
        <w:numPr>
          <w:ilvl w:val="0"/>
          <w:numId w:val="1"/>
        </w:numPr>
      </w:pPr>
      <w:r>
        <w:t>Västmanlands fräschaste ishall</w:t>
      </w:r>
      <w:r>
        <w:tab/>
      </w:r>
      <w:r>
        <w:rPr>
          <w:rFonts w:cstheme="minorHAnsi"/>
        </w:rPr>
        <w:t>• En</w:t>
      </w:r>
      <w:r w:rsidR="00950BF4">
        <w:rPr>
          <w:rFonts w:cstheme="minorHAnsi"/>
        </w:rPr>
        <w:t>gagerade tränare och ledare</w:t>
      </w:r>
    </w:p>
    <w:p w14:paraId="32955FAE" w14:textId="1BB861AD" w:rsidR="00950BF4" w:rsidRPr="00137FC7" w:rsidRDefault="00950BF4" w:rsidP="00137FC7">
      <w:pPr>
        <w:pStyle w:val="Liststycke"/>
        <w:numPr>
          <w:ilvl w:val="0"/>
          <w:numId w:val="1"/>
        </w:numPr>
      </w:pPr>
      <w:r>
        <w:rPr>
          <w:rFonts w:cstheme="minorHAnsi"/>
        </w:rPr>
        <w:t>En god ekonomi</w:t>
      </w:r>
    </w:p>
    <w:p w14:paraId="1355813A" w14:textId="54EBB24B" w:rsidR="00137FC7" w:rsidRPr="00950BF4" w:rsidRDefault="00CE0B73" w:rsidP="00CE0B73">
      <w:r>
        <w:rPr>
          <w:noProof/>
        </w:rPr>
        <w:drawing>
          <wp:anchor distT="0" distB="0" distL="114300" distR="114300" simplePos="0" relativeHeight="251659264" behindDoc="1" locked="0" layoutInCell="1" allowOverlap="1" wp14:anchorId="0CE67083" wp14:editId="579305C0">
            <wp:simplePos x="0" y="0"/>
            <wp:positionH relativeFrom="column">
              <wp:posOffset>3457893</wp:posOffset>
            </wp:positionH>
            <wp:positionV relativeFrom="paragraph">
              <wp:posOffset>30798</wp:posOffset>
            </wp:positionV>
            <wp:extent cx="1042264" cy="952500"/>
            <wp:effectExtent l="0" t="0" r="571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264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7FC7">
        <w:t>Men vi sakn</w:t>
      </w:r>
      <w:r w:rsidR="00950BF4">
        <w:t>ar</w:t>
      </w:r>
    </w:p>
    <w:p w14:paraId="75AFF16B" w14:textId="5D927694" w:rsidR="00950BF4" w:rsidRDefault="00950BF4" w:rsidP="00CE0B73">
      <w:pPr>
        <w:rPr>
          <w:rFonts w:ascii="Rockwell Nova Extra Bold" w:hAnsi="Rockwell Nova Extra Bold"/>
          <w:sz w:val="44"/>
          <w:szCs w:val="44"/>
        </w:rPr>
      </w:pPr>
      <w:r>
        <w:rPr>
          <w:rFonts w:ascii="Rockwell Nova Extra Bold" w:hAnsi="Rockwell Nova Extra Bold"/>
          <w:sz w:val="44"/>
          <w:szCs w:val="44"/>
        </w:rPr>
        <w:t>Ordförande</w:t>
      </w:r>
    </w:p>
    <w:p w14:paraId="56DBE72D" w14:textId="21FA2FFA" w:rsidR="00950BF4" w:rsidRDefault="00950BF4" w:rsidP="00CE0B73">
      <w:pPr>
        <w:rPr>
          <w:rFonts w:ascii="Rockwell Nova Extra Bold" w:hAnsi="Rockwell Nova Extra Bold"/>
          <w:sz w:val="44"/>
          <w:szCs w:val="44"/>
        </w:rPr>
      </w:pPr>
      <w:r>
        <w:rPr>
          <w:rFonts w:ascii="Rockwell Nova Extra Bold" w:hAnsi="Rockwell Nova Extra Bold"/>
          <w:sz w:val="44"/>
          <w:szCs w:val="44"/>
        </w:rPr>
        <w:t>Kassör</w:t>
      </w:r>
    </w:p>
    <w:p w14:paraId="160F51FB" w14:textId="489441CE" w:rsidR="00950BF4" w:rsidRDefault="00950BF4" w:rsidP="00CE0B73">
      <w:pPr>
        <w:rPr>
          <w:rFonts w:ascii="Rockwell Nova Extra Bold" w:hAnsi="Rockwell Nova Extra Bold"/>
          <w:sz w:val="44"/>
          <w:szCs w:val="44"/>
        </w:rPr>
      </w:pPr>
      <w:r>
        <w:rPr>
          <w:rFonts w:ascii="Rockwell Nova Extra Bold" w:hAnsi="Rockwell Nova Extra Bold"/>
          <w:sz w:val="44"/>
          <w:szCs w:val="44"/>
        </w:rPr>
        <w:t xml:space="preserve">Styrelseledamöter </w:t>
      </w:r>
    </w:p>
    <w:p w14:paraId="7AAD688E" w14:textId="6B9AC4D7" w:rsidR="00950BF4" w:rsidRPr="00CE0B73" w:rsidRDefault="00950BF4" w:rsidP="00CE0B73">
      <w:pPr>
        <w:rPr>
          <w:rFonts w:ascii="Rockwell Nova Extra Bold" w:hAnsi="Rockwell Nova Extra Bold"/>
          <w:sz w:val="44"/>
          <w:szCs w:val="44"/>
        </w:rPr>
      </w:pPr>
      <w:r>
        <w:rPr>
          <w:rFonts w:ascii="Rockwell Nova Extra Bold" w:hAnsi="Rockwell Nova Extra Bold"/>
          <w:sz w:val="44"/>
          <w:szCs w:val="44"/>
        </w:rPr>
        <w:t>Funktionärer</w:t>
      </w:r>
    </w:p>
    <w:p w14:paraId="12C1700F" w14:textId="493BC8C2" w:rsidR="00137FC7" w:rsidRDefault="00CE0B73">
      <w:r>
        <w:t xml:space="preserve">Kan det vara du? Kontakta Mats Dahlström (v </w:t>
      </w:r>
      <w:proofErr w:type="spellStart"/>
      <w:r>
        <w:t>ordf</w:t>
      </w:r>
      <w:proofErr w:type="spellEnd"/>
      <w:r>
        <w:t xml:space="preserve">) </w:t>
      </w:r>
    </w:p>
    <w:p w14:paraId="30A965DB" w14:textId="77777777" w:rsidR="00137FC7" w:rsidRDefault="00137FC7"/>
    <w:p w14:paraId="57CFAEEA" w14:textId="77777777" w:rsidR="00137FC7" w:rsidRDefault="00137FC7"/>
    <w:p w14:paraId="3026768C" w14:textId="765F6293" w:rsidR="00137FC7" w:rsidRDefault="00137FC7"/>
    <w:sectPr w:rsidR="00137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Nova Extra Bold">
    <w:altName w:val="Cambria"/>
    <w:charset w:val="00"/>
    <w:family w:val="roman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F11A8"/>
    <w:multiLevelType w:val="hybridMultilevel"/>
    <w:tmpl w:val="487046B6"/>
    <w:lvl w:ilvl="0" w:tplc="FB4C1BD0">
      <w:start w:val="10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35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C7"/>
    <w:rsid w:val="00137FC7"/>
    <w:rsid w:val="00950BF4"/>
    <w:rsid w:val="00CE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827D"/>
  <w15:chartTrackingRefBased/>
  <w15:docId w15:val="{8E82A501-28C5-4649-91D3-75DB4CB8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FC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37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Åhlström Dahl</dc:creator>
  <cp:keywords/>
  <dc:description/>
  <cp:lastModifiedBy>Susanne Åhlström Dahl</cp:lastModifiedBy>
  <cp:revision>2</cp:revision>
  <dcterms:created xsi:type="dcterms:W3CDTF">2023-02-07T18:48:00Z</dcterms:created>
  <dcterms:modified xsi:type="dcterms:W3CDTF">2023-02-07T18:48:00Z</dcterms:modified>
</cp:coreProperties>
</file>