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1" w:rightFromText="141" w:vertAnchor="page" w:horzAnchor="margin" w:tblpXSpec="right" w:tblpY="2911"/>
        <w:tblW w:w="0" w:type="auto"/>
        <w:tblLayout w:type="fixed"/>
        <w:tblLook w:val="04A0" w:firstRow="1" w:lastRow="0" w:firstColumn="1" w:lastColumn="0" w:noHBand="0" w:noVBand="1"/>
      </w:tblPr>
      <w:tblGrid>
        <w:gridCol w:w="4672"/>
        <w:gridCol w:w="1706"/>
        <w:gridCol w:w="1706"/>
        <w:gridCol w:w="1707"/>
      </w:tblGrid>
      <w:tr w:rsidR="00C6648A" w14:paraId="09B84C1C" w14:textId="77777777" w:rsidTr="00C6648A">
        <w:trPr>
          <w:trHeight w:val="558"/>
        </w:trPr>
        <w:tc>
          <w:tcPr>
            <w:tcW w:w="4672" w:type="dxa"/>
            <w:vAlign w:val="center"/>
          </w:tcPr>
          <w:p w14:paraId="03CB6425" w14:textId="16902F0E" w:rsidR="00C6648A" w:rsidRPr="001C53DD" w:rsidRDefault="00C6648A" w:rsidP="005D7673">
            <w:pPr>
              <w:rPr>
                <w:sz w:val="28"/>
                <w:szCs w:val="28"/>
              </w:rPr>
            </w:pPr>
            <w:r w:rsidRPr="001C53DD">
              <w:rPr>
                <w:sz w:val="28"/>
                <w:szCs w:val="28"/>
              </w:rPr>
              <w:t>NAMN</w:t>
            </w:r>
          </w:p>
        </w:tc>
        <w:tc>
          <w:tcPr>
            <w:tcW w:w="1706" w:type="dxa"/>
          </w:tcPr>
          <w:p w14:paraId="7C5F7CB3" w14:textId="493DBD0C" w:rsidR="00C6648A" w:rsidRDefault="00C6648A" w:rsidP="005D7673">
            <w:pPr>
              <w:jc w:val="center"/>
              <w:rPr>
                <w:sz w:val="28"/>
              </w:rPr>
            </w:pPr>
            <w:r>
              <w:rPr>
                <w:sz w:val="28"/>
              </w:rPr>
              <w:t>Enkel-lott</w:t>
            </w:r>
          </w:p>
          <w:p w14:paraId="7955009C" w14:textId="1B9773D0" w:rsidR="00C6648A" w:rsidRDefault="00C6648A" w:rsidP="005D7673">
            <w:pPr>
              <w:jc w:val="center"/>
              <w:rPr>
                <w:sz w:val="28"/>
              </w:rPr>
            </w:pPr>
            <w:r>
              <w:rPr>
                <w:sz w:val="28"/>
              </w:rPr>
              <w:t>10</w:t>
            </w:r>
            <w:r w:rsidRPr="008A53D6">
              <w:rPr>
                <w:sz w:val="28"/>
              </w:rPr>
              <w:t>0 kr</w:t>
            </w:r>
            <w:r>
              <w:rPr>
                <w:sz w:val="28"/>
              </w:rPr>
              <w:t>/styck</w:t>
            </w:r>
          </w:p>
        </w:tc>
        <w:tc>
          <w:tcPr>
            <w:tcW w:w="1706" w:type="dxa"/>
            <w:vAlign w:val="center"/>
          </w:tcPr>
          <w:p w14:paraId="2CCD90AC" w14:textId="63159B40" w:rsidR="00C6648A" w:rsidRPr="008A53D6" w:rsidRDefault="00C6648A" w:rsidP="005D7673">
            <w:pPr>
              <w:jc w:val="center"/>
              <w:rPr>
                <w:sz w:val="28"/>
              </w:rPr>
            </w:pPr>
            <w:r>
              <w:rPr>
                <w:sz w:val="28"/>
              </w:rPr>
              <w:t>Dubbel-lott 200 kr/styck</w:t>
            </w:r>
          </w:p>
        </w:tc>
        <w:tc>
          <w:tcPr>
            <w:tcW w:w="1707" w:type="dxa"/>
            <w:vAlign w:val="center"/>
          </w:tcPr>
          <w:p w14:paraId="391037C6" w14:textId="77777777" w:rsidR="00C6648A" w:rsidRDefault="00C6648A" w:rsidP="005D7673">
            <w:pPr>
              <w:jc w:val="center"/>
              <w:rPr>
                <w:sz w:val="28"/>
              </w:rPr>
            </w:pPr>
            <w:r>
              <w:rPr>
                <w:sz w:val="28"/>
              </w:rPr>
              <w:t>Julkalender</w:t>
            </w:r>
          </w:p>
          <w:p w14:paraId="10C8FDAB" w14:textId="43A7C280" w:rsidR="00C6648A" w:rsidRPr="008A53D6" w:rsidRDefault="00C6648A" w:rsidP="005D7673">
            <w:pPr>
              <w:jc w:val="center"/>
              <w:rPr>
                <w:sz w:val="28"/>
              </w:rPr>
            </w:pPr>
            <w:r>
              <w:rPr>
                <w:sz w:val="28"/>
              </w:rPr>
              <w:t>100 kr/styck</w:t>
            </w:r>
          </w:p>
        </w:tc>
      </w:tr>
      <w:tr w:rsidR="00C6648A" w14:paraId="3D1A8448" w14:textId="77777777" w:rsidTr="00C6648A">
        <w:trPr>
          <w:trHeight w:val="558"/>
        </w:trPr>
        <w:tc>
          <w:tcPr>
            <w:tcW w:w="4672" w:type="dxa"/>
            <w:vAlign w:val="center"/>
          </w:tcPr>
          <w:p w14:paraId="7E4C907B" w14:textId="77777777" w:rsidR="00C6648A" w:rsidRDefault="00C6648A" w:rsidP="005D7673">
            <w:pPr>
              <w:jc w:val="center"/>
            </w:pPr>
          </w:p>
        </w:tc>
        <w:tc>
          <w:tcPr>
            <w:tcW w:w="1706" w:type="dxa"/>
          </w:tcPr>
          <w:p w14:paraId="5FC76120" w14:textId="77777777" w:rsidR="00C6648A" w:rsidRDefault="00C6648A" w:rsidP="005D7673">
            <w:pPr>
              <w:jc w:val="center"/>
            </w:pPr>
          </w:p>
        </w:tc>
        <w:tc>
          <w:tcPr>
            <w:tcW w:w="1706" w:type="dxa"/>
            <w:vAlign w:val="center"/>
          </w:tcPr>
          <w:p w14:paraId="5A4FB55E" w14:textId="4D054F7E" w:rsidR="00C6648A" w:rsidRDefault="00C6648A" w:rsidP="005D7673">
            <w:pPr>
              <w:jc w:val="center"/>
            </w:pPr>
          </w:p>
        </w:tc>
        <w:tc>
          <w:tcPr>
            <w:tcW w:w="1707" w:type="dxa"/>
            <w:vAlign w:val="center"/>
          </w:tcPr>
          <w:p w14:paraId="43CD7BFD" w14:textId="7B522783" w:rsidR="00C6648A" w:rsidRDefault="00C6648A" w:rsidP="005D7673">
            <w:pPr>
              <w:jc w:val="center"/>
            </w:pPr>
          </w:p>
        </w:tc>
      </w:tr>
      <w:tr w:rsidR="00C6648A" w14:paraId="471C189A" w14:textId="77777777" w:rsidTr="00C6648A">
        <w:trPr>
          <w:trHeight w:val="558"/>
        </w:trPr>
        <w:tc>
          <w:tcPr>
            <w:tcW w:w="4672" w:type="dxa"/>
            <w:vAlign w:val="center"/>
          </w:tcPr>
          <w:p w14:paraId="3D51A329" w14:textId="77777777" w:rsidR="00C6648A" w:rsidRDefault="00C6648A" w:rsidP="005D7673">
            <w:pPr>
              <w:jc w:val="center"/>
            </w:pPr>
          </w:p>
        </w:tc>
        <w:tc>
          <w:tcPr>
            <w:tcW w:w="1706" w:type="dxa"/>
          </w:tcPr>
          <w:p w14:paraId="54B4DAD3" w14:textId="77777777" w:rsidR="00C6648A" w:rsidRDefault="00C6648A" w:rsidP="005D7673">
            <w:pPr>
              <w:jc w:val="center"/>
            </w:pPr>
          </w:p>
        </w:tc>
        <w:tc>
          <w:tcPr>
            <w:tcW w:w="1706" w:type="dxa"/>
            <w:vAlign w:val="center"/>
          </w:tcPr>
          <w:p w14:paraId="7FED3009" w14:textId="7EE5E5FB" w:rsidR="00C6648A" w:rsidRDefault="00C6648A" w:rsidP="005D7673">
            <w:pPr>
              <w:jc w:val="center"/>
            </w:pPr>
          </w:p>
        </w:tc>
        <w:tc>
          <w:tcPr>
            <w:tcW w:w="1707" w:type="dxa"/>
            <w:vAlign w:val="center"/>
          </w:tcPr>
          <w:p w14:paraId="6E1C19F1" w14:textId="6081F9CF" w:rsidR="00C6648A" w:rsidRDefault="00C6648A" w:rsidP="005D7673">
            <w:pPr>
              <w:jc w:val="center"/>
            </w:pPr>
          </w:p>
        </w:tc>
      </w:tr>
      <w:tr w:rsidR="00C6648A" w14:paraId="41C32612" w14:textId="77777777" w:rsidTr="00C6648A">
        <w:trPr>
          <w:trHeight w:val="558"/>
        </w:trPr>
        <w:tc>
          <w:tcPr>
            <w:tcW w:w="4672" w:type="dxa"/>
            <w:vAlign w:val="center"/>
          </w:tcPr>
          <w:p w14:paraId="1BE8B512" w14:textId="77777777" w:rsidR="00C6648A" w:rsidRDefault="00C6648A" w:rsidP="005D7673">
            <w:pPr>
              <w:jc w:val="center"/>
            </w:pPr>
          </w:p>
        </w:tc>
        <w:tc>
          <w:tcPr>
            <w:tcW w:w="1706" w:type="dxa"/>
          </w:tcPr>
          <w:p w14:paraId="40B23953" w14:textId="77777777" w:rsidR="00C6648A" w:rsidRDefault="00C6648A" w:rsidP="005D7673">
            <w:pPr>
              <w:jc w:val="center"/>
            </w:pPr>
          </w:p>
        </w:tc>
        <w:tc>
          <w:tcPr>
            <w:tcW w:w="1706" w:type="dxa"/>
            <w:vAlign w:val="center"/>
          </w:tcPr>
          <w:p w14:paraId="4977474F" w14:textId="393BA83F" w:rsidR="00C6648A" w:rsidRDefault="00C6648A" w:rsidP="005D7673">
            <w:pPr>
              <w:jc w:val="center"/>
            </w:pPr>
          </w:p>
        </w:tc>
        <w:tc>
          <w:tcPr>
            <w:tcW w:w="1707" w:type="dxa"/>
            <w:vAlign w:val="center"/>
          </w:tcPr>
          <w:p w14:paraId="54B869E4" w14:textId="77777777" w:rsidR="00C6648A" w:rsidRDefault="00C6648A" w:rsidP="005D7673">
            <w:pPr>
              <w:jc w:val="center"/>
            </w:pPr>
          </w:p>
        </w:tc>
      </w:tr>
      <w:tr w:rsidR="00C6648A" w14:paraId="29F6FAB2" w14:textId="77777777" w:rsidTr="00C6648A">
        <w:trPr>
          <w:trHeight w:val="558"/>
        </w:trPr>
        <w:tc>
          <w:tcPr>
            <w:tcW w:w="4672" w:type="dxa"/>
            <w:vAlign w:val="center"/>
          </w:tcPr>
          <w:p w14:paraId="76985CFF" w14:textId="77777777" w:rsidR="00C6648A" w:rsidRDefault="00C6648A" w:rsidP="005D7673">
            <w:pPr>
              <w:jc w:val="center"/>
            </w:pPr>
          </w:p>
        </w:tc>
        <w:tc>
          <w:tcPr>
            <w:tcW w:w="1706" w:type="dxa"/>
          </w:tcPr>
          <w:p w14:paraId="1C7299FB" w14:textId="77777777" w:rsidR="00C6648A" w:rsidRDefault="00C6648A" w:rsidP="005D7673">
            <w:pPr>
              <w:jc w:val="center"/>
            </w:pPr>
          </w:p>
        </w:tc>
        <w:tc>
          <w:tcPr>
            <w:tcW w:w="1706" w:type="dxa"/>
            <w:vAlign w:val="center"/>
          </w:tcPr>
          <w:p w14:paraId="4E34A862" w14:textId="104E0716" w:rsidR="00C6648A" w:rsidRDefault="00C6648A" w:rsidP="005D7673">
            <w:pPr>
              <w:jc w:val="center"/>
            </w:pPr>
          </w:p>
        </w:tc>
        <w:tc>
          <w:tcPr>
            <w:tcW w:w="1707" w:type="dxa"/>
            <w:vAlign w:val="center"/>
          </w:tcPr>
          <w:p w14:paraId="2B279E77" w14:textId="2F0636E4" w:rsidR="00C6648A" w:rsidRDefault="00C6648A" w:rsidP="005D7673">
            <w:pPr>
              <w:jc w:val="center"/>
            </w:pPr>
          </w:p>
        </w:tc>
      </w:tr>
      <w:tr w:rsidR="00C6648A" w14:paraId="05A627E7" w14:textId="77777777" w:rsidTr="00C6648A">
        <w:trPr>
          <w:trHeight w:val="558"/>
        </w:trPr>
        <w:tc>
          <w:tcPr>
            <w:tcW w:w="4672" w:type="dxa"/>
            <w:vAlign w:val="center"/>
          </w:tcPr>
          <w:p w14:paraId="02FC52BD" w14:textId="77777777" w:rsidR="00C6648A" w:rsidRDefault="00C6648A" w:rsidP="005D7673">
            <w:pPr>
              <w:jc w:val="center"/>
            </w:pPr>
          </w:p>
        </w:tc>
        <w:tc>
          <w:tcPr>
            <w:tcW w:w="1706" w:type="dxa"/>
          </w:tcPr>
          <w:p w14:paraId="0E757C77" w14:textId="77777777" w:rsidR="00C6648A" w:rsidRDefault="00C6648A" w:rsidP="005D7673">
            <w:pPr>
              <w:jc w:val="center"/>
            </w:pPr>
          </w:p>
        </w:tc>
        <w:tc>
          <w:tcPr>
            <w:tcW w:w="1706" w:type="dxa"/>
            <w:vAlign w:val="center"/>
          </w:tcPr>
          <w:p w14:paraId="24FEC87F" w14:textId="7389F47E" w:rsidR="00C6648A" w:rsidRDefault="00C6648A" w:rsidP="005D7673">
            <w:pPr>
              <w:jc w:val="center"/>
            </w:pPr>
          </w:p>
        </w:tc>
        <w:tc>
          <w:tcPr>
            <w:tcW w:w="1707" w:type="dxa"/>
            <w:vAlign w:val="center"/>
          </w:tcPr>
          <w:p w14:paraId="0A9EB583" w14:textId="77777777" w:rsidR="00C6648A" w:rsidRDefault="00C6648A" w:rsidP="005D7673">
            <w:pPr>
              <w:jc w:val="center"/>
            </w:pPr>
          </w:p>
        </w:tc>
      </w:tr>
      <w:tr w:rsidR="00C6648A" w14:paraId="2FF3127A" w14:textId="77777777" w:rsidTr="00C6648A">
        <w:trPr>
          <w:trHeight w:val="558"/>
        </w:trPr>
        <w:tc>
          <w:tcPr>
            <w:tcW w:w="4672" w:type="dxa"/>
            <w:vAlign w:val="center"/>
          </w:tcPr>
          <w:p w14:paraId="52557D11" w14:textId="77777777" w:rsidR="00C6648A" w:rsidRDefault="00C6648A" w:rsidP="005D7673">
            <w:pPr>
              <w:jc w:val="center"/>
            </w:pPr>
          </w:p>
        </w:tc>
        <w:tc>
          <w:tcPr>
            <w:tcW w:w="1706" w:type="dxa"/>
          </w:tcPr>
          <w:p w14:paraId="169BC80D" w14:textId="77777777" w:rsidR="00C6648A" w:rsidRDefault="00C6648A" w:rsidP="005D7673">
            <w:pPr>
              <w:jc w:val="center"/>
            </w:pPr>
          </w:p>
        </w:tc>
        <w:tc>
          <w:tcPr>
            <w:tcW w:w="1706" w:type="dxa"/>
            <w:vAlign w:val="center"/>
          </w:tcPr>
          <w:p w14:paraId="34ABDF33" w14:textId="4C3489EB" w:rsidR="00C6648A" w:rsidRDefault="00C6648A" w:rsidP="005D7673">
            <w:pPr>
              <w:jc w:val="center"/>
            </w:pPr>
          </w:p>
        </w:tc>
        <w:tc>
          <w:tcPr>
            <w:tcW w:w="1707" w:type="dxa"/>
            <w:vAlign w:val="center"/>
          </w:tcPr>
          <w:p w14:paraId="1BF56366" w14:textId="77777777" w:rsidR="00C6648A" w:rsidRDefault="00C6648A" w:rsidP="005D7673">
            <w:pPr>
              <w:jc w:val="center"/>
            </w:pPr>
          </w:p>
        </w:tc>
      </w:tr>
      <w:tr w:rsidR="00C6648A" w14:paraId="07893A46" w14:textId="77777777" w:rsidTr="00C6648A">
        <w:trPr>
          <w:trHeight w:val="558"/>
        </w:trPr>
        <w:tc>
          <w:tcPr>
            <w:tcW w:w="4672" w:type="dxa"/>
            <w:vAlign w:val="center"/>
          </w:tcPr>
          <w:p w14:paraId="1B18A4AB" w14:textId="77777777" w:rsidR="00C6648A" w:rsidRDefault="00C6648A" w:rsidP="005D7673">
            <w:pPr>
              <w:jc w:val="center"/>
            </w:pPr>
          </w:p>
        </w:tc>
        <w:tc>
          <w:tcPr>
            <w:tcW w:w="1706" w:type="dxa"/>
          </w:tcPr>
          <w:p w14:paraId="19A36DF1" w14:textId="77777777" w:rsidR="00C6648A" w:rsidRDefault="00C6648A" w:rsidP="005D7673">
            <w:pPr>
              <w:jc w:val="center"/>
            </w:pPr>
          </w:p>
        </w:tc>
        <w:tc>
          <w:tcPr>
            <w:tcW w:w="1706" w:type="dxa"/>
            <w:vAlign w:val="center"/>
          </w:tcPr>
          <w:p w14:paraId="1B71FF80" w14:textId="71565FBB" w:rsidR="00C6648A" w:rsidRDefault="00C6648A" w:rsidP="005D7673">
            <w:pPr>
              <w:jc w:val="center"/>
            </w:pPr>
          </w:p>
        </w:tc>
        <w:tc>
          <w:tcPr>
            <w:tcW w:w="1707" w:type="dxa"/>
            <w:vAlign w:val="center"/>
          </w:tcPr>
          <w:p w14:paraId="2C244C20" w14:textId="77777777" w:rsidR="00C6648A" w:rsidRDefault="00C6648A" w:rsidP="005D7673">
            <w:pPr>
              <w:jc w:val="center"/>
            </w:pPr>
          </w:p>
        </w:tc>
      </w:tr>
      <w:tr w:rsidR="00C6648A" w14:paraId="3309DD28" w14:textId="77777777" w:rsidTr="00C6648A">
        <w:trPr>
          <w:trHeight w:val="558"/>
        </w:trPr>
        <w:tc>
          <w:tcPr>
            <w:tcW w:w="4672" w:type="dxa"/>
            <w:vAlign w:val="center"/>
          </w:tcPr>
          <w:p w14:paraId="368D5052" w14:textId="77777777" w:rsidR="00C6648A" w:rsidRDefault="00C6648A" w:rsidP="005D7673">
            <w:pPr>
              <w:jc w:val="center"/>
            </w:pPr>
          </w:p>
        </w:tc>
        <w:tc>
          <w:tcPr>
            <w:tcW w:w="1706" w:type="dxa"/>
          </w:tcPr>
          <w:p w14:paraId="55BEEA0B" w14:textId="77777777" w:rsidR="00C6648A" w:rsidRDefault="00C6648A" w:rsidP="005D7673">
            <w:pPr>
              <w:jc w:val="center"/>
            </w:pPr>
          </w:p>
        </w:tc>
        <w:tc>
          <w:tcPr>
            <w:tcW w:w="1706" w:type="dxa"/>
            <w:vAlign w:val="center"/>
          </w:tcPr>
          <w:p w14:paraId="664F18CD" w14:textId="2DBD6455" w:rsidR="00C6648A" w:rsidRDefault="00C6648A" w:rsidP="005D7673">
            <w:pPr>
              <w:jc w:val="center"/>
            </w:pPr>
          </w:p>
        </w:tc>
        <w:tc>
          <w:tcPr>
            <w:tcW w:w="1707" w:type="dxa"/>
            <w:vAlign w:val="center"/>
          </w:tcPr>
          <w:p w14:paraId="16C8DE6E" w14:textId="77777777" w:rsidR="00C6648A" w:rsidRDefault="00C6648A" w:rsidP="005D7673">
            <w:pPr>
              <w:jc w:val="center"/>
            </w:pPr>
          </w:p>
        </w:tc>
      </w:tr>
      <w:tr w:rsidR="00C6648A" w14:paraId="797C98ED" w14:textId="77777777" w:rsidTr="00C6648A">
        <w:trPr>
          <w:trHeight w:val="558"/>
        </w:trPr>
        <w:tc>
          <w:tcPr>
            <w:tcW w:w="4672" w:type="dxa"/>
            <w:vAlign w:val="center"/>
          </w:tcPr>
          <w:p w14:paraId="1C760E0B" w14:textId="77777777" w:rsidR="00C6648A" w:rsidRDefault="00C6648A" w:rsidP="005D7673">
            <w:pPr>
              <w:jc w:val="center"/>
            </w:pPr>
          </w:p>
        </w:tc>
        <w:tc>
          <w:tcPr>
            <w:tcW w:w="1706" w:type="dxa"/>
          </w:tcPr>
          <w:p w14:paraId="72D2F653" w14:textId="77777777" w:rsidR="00C6648A" w:rsidRDefault="00C6648A" w:rsidP="005D7673">
            <w:pPr>
              <w:jc w:val="center"/>
            </w:pPr>
          </w:p>
        </w:tc>
        <w:tc>
          <w:tcPr>
            <w:tcW w:w="1706" w:type="dxa"/>
            <w:vAlign w:val="center"/>
          </w:tcPr>
          <w:p w14:paraId="78056C8C" w14:textId="182587AF" w:rsidR="00C6648A" w:rsidRDefault="00C6648A" w:rsidP="005D7673">
            <w:pPr>
              <w:jc w:val="center"/>
            </w:pPr>
          </w:p>
        </w:tc>
        <w:tc>
          <w:tcPr>
            <w:tcW w:w="1707" w:type="dxa"/>
            <w:vAlign w:val="center"/>
          </w:tcPr>
          <w:p w14:paraId="50F24637" w14:textId="77777777" w:rsidR="00C6648A" w:rsidRDefault="00C6648A" w:rsidP="005D7673">
            <w:pPr>
              <w:jc w:val="center"/>
            </w:pPr>
          </w:p>
        </w:tc>
      </w:tr>
      <w:tr w:rsidR="00C6648A" w14:paraId="1F6ABB96" w14:textId="77777777" w:rsidTr="00C6648A">
        <w:trPr>
          <w:trHeight w:val="558"/>
        </w:trPr>
        <w:tc>
          <w:tcPr>
            <w:tcW w:w="4672" w:type="dxa"/>
            <w:vAlign w:val="center"/>
          </w:tcPr>
          <w:p w14:paraId="3C03B0FD" w14:textId="77777777" w:rsidR="00C6648A" w:rsidRDefault="00C6648A" w:rsidP="005D7673">
            <w:pPr>
              <w:jc w:val="center"/>
            </w:pPr>
          </w:p>
        </w:tc>
        <w:tc>
          <w:tcPr>
            <w:tcW w:w="1706" w:type="dxa"/>
          </w:tcPr>
          <w:p w14:paraId="28FA64AC" w14:textId="77777777" w:rsidR="00C6648A" w:rsidRDefault="00C6648A" w:rsidP="005D7673">
            <w:pPr>
              <w:jc w:val="center"/>
            </w:pPr>
          </w:p>
        </w:tc>
        <w:tc>
          <w:tcPr>
            <w:tcW w:w="1706" w:type="dxa"/>
            <w:vAlign w:val="center"/>
          </w:tcPr>
          <w:p w14:paraId="74A99B2B" w14:textId="2240BF5F" w:rsidR="00C6648A" w:rsidRDefault="00C6648A" w:rsidP="005D7673">
            <w:pPr>
              <w:jc w:val="center"/>
            </w:pPr>
          </w:p>
        </w:tc>
        <w:tc>
          <w:tcPr>
            <w:tcW w:w="1707" w:type="dxa"/>
            <w:vAlign w:val="center"/>
          </w:tcPr>
          <w:p w14:paraId="4ACFC2A3" w14:textId="77777777" w:rsidR="00C6648A" w:rsidRDefault="00C6648A" w:rsidP="005D7673">
            <w:pPr>
              <w:jc w:val="center"/>
            </w:pPr>
          </w:p>
        </w:tc>
      </w:tr>
      <w:tr w:rsidR="00C6648A" w14:paraId="7951E2CB" w14:textId="77777777" w:rsidTr="00C6648A">
        <w:trPr>
          <w:trHeight w:val="558"/>
        </w:trPr>
        <w:tc>
          <w:tcPr>
            <w:tcW w:w="4672" w:type="dxa"/>
            <w:vAlign w:val="center"/>
          </w:tcPr>
          <w:p w14:paraId="5CAB3132" w14:textId="77777777" w:rsidR="00C6648A" w:rsidRDefault="00C6648A" w:rsidP="005D7673">
            <w:pPr>
              <w:jc w:val="center"/>
            </w:pPr>
          </w:p>
        </w:tc>
        <w:tc>
          <w:tcPr>
            <w:tcW w:w="1706" w:type="dxa"/>
          </w:tcPr>
          <w:p w14:paraId="56511CB7" w14:textId="77777777" w:rsidR="00C6648A" w:rsidRDefault="00C6648A" w:rsidP="005D7673">
            <w:pPr>
              <w:jc w:val="center"/>
            </w:pPr>
          </w:p>
        </w:tc>
        <w:tc>
          <w:tcPr>
            <w:tcW w:w="1706" w:type="dxa"/>
            <w:vAlign w:val="center"/>
          </w:tcPr>
          <w:p w14:paraId="2E8B44D9" w14:textId="28F4E710" w:rsidR="00C6648A" w:rsidRDefault="00C6648A" w:rsidP="005D7673">
            <w:pPr>
              <w:jc w:val="center"/>
            </w:pPr>
          </w:p>
        </w:tc>
        <w:tc>
          <w:tcPr>
            <w:tcW w:w="1707" w:type="dxa"/>
            <w:vAlign w:val="center"/>
          </w:tcPr>
          <w:p w14:paraId="4F0B2331" w14:textId="77777777" w:rsidR="00C6648A" w:rsidRDefault="00C6648A" w:rsidP="005D7673">
            <w:pPr>
              <w:jc w:val="center"/>
            </w:pPr>
          </w:p>
        </w:tc>
      </w:tr>
      <w:tr w:rsidR="00C6648A" w14:paraId="09586222" w14:textId="77777777" w:rsidTr="00C6648A">
        <w:trPr>
          <w:trHeight w:val="558"/>
        </w:trPr>
        <w:tc>
          <w:tcPr>
            <w:tcW w:w="4672" w:type="dxa"/>
            <w:vAlign w:val="center"/>
          </w:tcPr>
          <w:p w14:paraId="55767756" w14:textId="77777777" w:rsidR="00C6648A" w:rsidRDefault="00C6648A" w:rsidP="005D7673">
            <w:pPr>
              <w:jc w:val="center"/>
            </w:pPr>
          </w:p>
        </w:tc>
        <w:tc>
          <w:tcPr>
            <w:tcW w:w="1706" w:type="dxa"/>
          </w:tcPr>
          <w:p w14:paraId="7E7C6554" w14:textId="77777777" w:rsidR="00C6648A" w:rsidRDefault="00C6648A" w:rsidP="005D7673">
            <w:pPr>
              <w:jc w:val="center"/>
            </w:pPr>
          </w:p>
        </w:tc>
        <w:tc>
          <w:tcPr>
            <w:tcW w:w="1706" w:type="dxa"/>
            <w:vAlign w:val="center"/>
          </w:tcPr>
          <w:p w14:paraId="3CCD062B" w14:textId="00C77266" w:rsidR="00C6648A" w:rsidRDefault="00C6648A" w:rsidP="005D7673">
            <w:pPr>
              <w:jc w:val="center"/>
            </w:pPr>
          </w:p>
        </w:tc>
        <w:tc>
          <w:tcPr>
            <w:tcW w:w="1707" w:type="dxa"/>
            <w:vAlign w:val="center"/>
          </w:tcPr>
          <w:p w14:paraId="624B99CE" w14:textId="77777777" w:rsidR="00C6648A" w:rsidRDefault="00C6648A" w:rsidP="005D7673">
            <w:pPr>
              <w:jc w:val="center"/>
            </w:pPr>
          </w:p>
        </w:tc>
      </w:tr>
      <w:tr w:rsidR="00C6648A" w14:paraId="4ACA439F" w14:textId="77777777" w:rsidTr="00C6648A">
        <w:trPr>
          <w:trHeight w:val="558"/>
        </w:trPr>
        <w:tc>
          <w:tcPr>
            <w:tcW w:w="4672" w:type="dxa"/>
            <w:vAlign w:val="center"/>
          </w:tcPr>
          <w:p w14:paraId="1EB97437" w14:textId="77777777" w:rsidR="00C6648A" w:rsidRDefault="00C6648A" w:rsidP="005D7673">
            <w:pPr>
              <w:jc w:val="center"/>
            </w:pPr>
          </w:p>
        </w:tc>
        <w:tc>
          <w:tcPr>
            <w:tcW w:w="1706" w:type="dxa"/>
          </w:tcPr>
          <w:p w14:paraId="4044E2F2" w14:textId="77777777" w:rsidR="00C6648A" w:rsidRDefault="00C6648A" w:rsidP="005D7673">
            <w:pPr>
              <w:jc w:val="center"/>
            </w:pPr>
          </w:p>
        </w:tc>
        <w:tc>
          <w:tcPr>
            <w:tcW w:w="1706" w:type="dxa"/>
            <w:vAlign w:val="center"/>
          </w:tcPr>
          <w:p w14:paraId="4BAC2EDB" w14:textId="05484327" w:rsidR="00C6648A" w:rsidRDefault="00C6648A" w:rsidP="005D7673">
            <w:pPr>
              <w:jc w:val="center"/>
            </w:pPr>
          </w:p>
        </w:tc>
        <w:tc>
          <w:tcPr>
            <w:tcW w:w="1707" w:type="dxa"/>
            <w:vAlign w:val="center"/>
          </w:tcPr>
          <w:p w14:paraId="1E51FFAD" w14:textId="77777777" w:rsidR="00C6648A" w:rsidRDefault="00C6648A" w:rsidP="005D7673">
            <w:pPr>
              <w:jc w:val="center"/>
            </w:pPr>
          </w:p>
        </w:tc>
      </w:tr>
      <w:tr w:rsidR="00C6648A" w14:paraId="1B104879" w14:textId="77777777" w:rsidTr="00C6648A">
        <w:trPr>
          <w:trHeight w:val="558"/>
        </w:trPr>
        <w:tc>
          <w:tcPr>
            <w:tcW w:w="4672" w:type="dxa"/>
            <w:vAlign w:val="center"/>
          </w:tcPr>
          <w:p w14:paraId="4C91184E" w14:textId="77777777" w:rsidR="00C6648A" w:rsidRDefault="00C6648A" w:rsidP="005D7673">
            <w:pPr>
              <w:jc w:val="center"/>
            </w:pPr>
          </w:p>
        </w:tc>
        <w:tc>
          <w:tcPr>
            <w:tcW w:w="1706" w:type="dxa"/>
          </w:tcPr>
          <w:p w14:paraId="3272F8FD" w14:textId="77777777" w:rsidR="00C6648A" w:rsidRDefault="00C6648A" w:rsidP="005D7673">
            <w:pPr>
              <w:jc w:val="center"/>
            </w:pPr>
          </w:p>
        </w:tc>
        <w:tc>
          <w:tcPr>
            <w:tcW w:w="1706" w:type="dxa"/>
            <w:vAlign w:val="center"/>
          </w:tcPr>
          <w:p w14:paraId="755E579A" w14:textId="2DC32519" w:rsidR="00C6648A" w:rsidRDefault="00C6648A" w:rsidP="005D7673">
            <w:pPr>
              <w:jc w:val="center"/>
            </w:pPr>
          </w:p>
        </w:tc>
        <w:tc>
          <w:tcPr>
            <w:tcW w:w="1707" w:type="dxa"/>
            <w:vAlign w:val="center"/>
          </w:tcPr>
          <w:p w14:paraId="06EF07F0" w14:textId="77777777" w:rsidR="00C6648A" w:rsidRDefault="00C6648A" w:rsidP="005D7673">
            <w:pPr>
              <w:jc w:val="center"/>
            </w:pPr>
          </w:p>
        </w:tc>
      </w:tr>
      <w:tr w:rsidR="00C6648A" w14:paraId="7296150D" w14:textId="77777777" w:rsidTr="00C6648A">
        <w:trPr>
          <w:trHeight w:val="558"/>
        </w:trPr>
        <w:tc>
          <w:tcPr>
            <w:tcW w:w="4672" w:type="dxa"/>
            <w:vAlign w:val="center"/>
          </w:tcPr>
          <w:p w14:paraId="5AB90BF8" w14:textId="77777777" w:rsidR="00C6648A" w:rsidRDefault="00C6648A" w:rsidP="005D7673">
            <w:pPr>
              <w:jc w:val="center"/>
            </w:pPr>
          </w:p>
        </w:tc>
        <w:tc>
          <w:tcPr>
            <w:tcW w:w="1706" w:type="dxa"/>
          </w:tcPr>
          <w:p w14:paraId="096517E2" w14:textId="77777777" w:rsidR="00C6648A" w:rsidRDefault="00C6648A" w:rsidP="005D7673">
            <w:pPr>
              <w:jc w:val="center"/>
            </w:pPr>
          </w:p>
        </w:tc>
        <w:tc>
          <w:tcPr>
            <w:tcW w:w="1706" w:type="dxa"/>
            <w:vAlign w:val="center"/>
          </w:tcPr>
          <w:p w14:paraId="080D03E9" w14:textId="7FC6D1A1" w:rsidR="00C6648A" w:rsidRDefault="00C6648A" w:rsidP="005D7673">
            <w:pPr>
              <w:jc w:val="center"/>
            </w:pPr>
          </w:p>
        </w:tc>
        <w:tc>
          <w:tcPr>
            <w:tcW w:w="1707" w:type="dxa"/>
            <w:vAlign w:val="center"/>
          </w:tcPr>
          <w:p w14:paraId="381AAE1B" w14:textId="77777777" w:rsidR="00C6648A" w:rsidRDefault="00C6648A" w:rsidP="005D7673">
            <w:pPr>
              <w:jc w:val="center"/>
            </w:pPr>
          </w:p>
        </w:tc>
      </w:tr>
      <w:tr w:rsidR="00C6648A" w14:paraId="46598E9F" w14:textId="77777777" w:rsidTr="00C6648A">
        <w:trPr>
          <w:trHeight w:val="558"/>
        </w:trPr>
        <w:tc>
          <w:tcPr>
            <w:tcW w:w="4672" w:type="dxa"/>
            <w:vAlign w:val="center"/>
          </w:tcPr>
          <w:p w14:paraId="02B28C5C" w14:textId="77777777" w:rsidR="00C6648A" w:rsidRDefault="00C6648A" w:rsidP="005D7673">
            <w:pPr>
              <w:jc w:val="center"/>
            </w:pPr>
          </w:p>
        </w:tc>
        <w:tc>
          <w:tcPr>
            <w:tcW w:w="1706" w:type="dxa"/>
          </w:tcPr>
          <w:p w14:paraId="12C21ADA" w14:textId="77777777" w:rsidR="00C6648A" w:rsidRDefault="00C6648A" w:rsidP="005D7673">
            <w:pPr>
              <w:jc w:val="center"/>
            </w:pPr>
          </w:p>
        </w:tc>
        <w:tc>
          <w:tcPr>
            <w:tcW w:w="1706" w:type="dxa"/>
            <w:vAlign w:val="center"/>
          </w:tcPr>
          <w:p w14:paraId="16BF69FC" w14:textId="0651FF77" w:rsidR="00C6648A" w:rsidRDefault="00C6648A" w:rsidP="005D7673">
            <w:pPr>
              <w:jc w:val="center"/>
            </w:pPr>
          </w:p>
        </w:tc>
        <w:tc>
          <w:tcPr>
            <w:tcW w:w="1707" w:type="dxa"/>
            <w:vAlign w:val="center"/>
          </w:tcPr>
          <w:p w14:paraId="7F038D88" w14:textId="77777777" w:rsidR="00C6648A" w:rsidRDefault="00C6648A" w:rsidP="005D7673">
            <w:pPr>
              <w:jc w:val="center"/>
            </w:pPr>
          </w:p>
        </w:tc>
      </w:tr>
      <w:tr w:rsidR="00C6648A" w14:paraId="2126818C" w14:textId="77777777" w:rsidTr="00C6648A">
        <w:trPr>
          <w:trHeight w:val="558"/>
        </w:trPr>
        <w:tc>
          <w:tcPr>
            <w:tcW w:w="4672" w:type="dxa"/>
            <w:vAlign w:val="center"/>
          </w:tcPr>
          <w:p w14:paraId="74C1391C" w14:textId="77777777" w:rsidR="00C6648A" w:rsidRDefault="00C6648A" w:rsidP="005D7673">
            <w:pPr>
              <w:jc w:val="center"/>
            </w:pPr>
          </w:p>
        </w:tc>
        <w:tc>
          <w:tcPr>
            <w:tcW w:w="1706" w:type="dxa"/>
          </w:tcPr>
          <w:p w14:paraId="23B56D97" w14:textId="77777777" w:rsidR="00C6648A" w:rsidRDefault="00C6648A" w:rsidP="005D7673">
            <w:pPr>
              <w:jc w:val="center"/>
            </w:pPr>
          </w:p>
        </w:tc>
        <w:tc>
          <w:tcPr>
            <w:tcW w:w="1706" w:type="dxa"/>
            <w:vAlign w:val="center"/>
          </w:tcPr>
          <w:p w14:paraId="33B8CEB9" w14:textId="3B8CCD86" w:rsidR="00C6648A" w:rsidRDefault="00C6648A" w:rsidP="005D7673">
            <w:pPr>
              <w:jc w:val="center"/>
            </w:pPr>
          </w:p>
        </w:tc>
        <w:tc>
          <w:tcPr>
            <w:tcW w:w="1707" w:type="dxa"/>
            <w:vAlign w:val="center"/>
          </w:tcPr>
          <w:p w14:paraId="3CFBC0F6" w14:textId="77777777" w:rsidR="00C6648A" w:rsidRDefault="00C6648A" w:rsidP="005D7673">
            <w:pPr>
              <w:jc w:val="center"/>
            </w:pPr>
          </w:p>
        </w:tc>
      </w:tr>
      <w:tr w:rsidR="00C6648A" w14:paraId="4FA94E29" w14:textId="77777777" w:rsidTr="00C6648A">
        <w:trPr>
          <w:trHeight w:val="558"/>
        </w:trPr>
        <w:tc>
          <w:tcPr>
            <w:tcW w:w="4672" w:type="dxa"/>
            <w:vAlign w:val="center"/>
          </w:tcPr>
          <w:p w14:paraId="5D44AC14" w14:textId="77777777" w:rsidR="00C6648A" w:rsidRDefault="00C6648A" w:rsidP="005D7673">
            <w:pPr>
              <w:jc w:val="center"/>
            </w:pPr>
          </w:p>
        </w:tc>
        <w:tc>
          <w:tcPr>
            <w:tcW w:w="1706" w:type="dxa"/>
          </w:tcPr>
          <w:p w14:paraId="06328672" w14:textId="77777777" w:rsidR="00C6648A" w:rsidRDefault="00C6648A" w:rsidP="005D7673">
            <w:pPr>
              <w:jc w:val="center"/>
            </w:pPr>
          </w:p>
        </w:tc>
        <w:tc>
          <w:tcPr>
            <w:tcW w:w="1706" w:type="dxa"/>
            <w:vAlign w:val="center"/>
          </w:tcPr>
          <w:p w14:paraId="2E8A5B66" w14:textId="023A0084" w:rsidR="00C6648A" w:rsidRDefault="00C6648A" w:rsidP="005D7673">
            <w:pPr>
              <w:jc w:val="center"/>
            </w:pPr>
          </w:p>
        </w:tc>
        <w:tc>
          <w:tcPr>
            <w:tcW w:w="1707" w:type="dxa"/>
            <w:vAlign w:val="center"/>
          </w:tcPr>
          <w:p w14:paraId="36860CE4" w14:textId="77777777" w:rsidR="00C6648A" w:rsidRDefault="00C6648A" w:rsidP="005D7673">
            <w:pPr>
              <w:jc w:val="center"/>
            </w:pPr>
          </w:p>
        </w:tc>
      </w:tr>
      <w:tr w:rsidR="00C6648A" w14:paraId="44BA594B" w14:textId="77777777" w:rsidTr="00C6648A">
        <w:trPr>
          <w:trHeight w:val="558"/>
        </w:trPr>
        <w:tc>
          <w:tcPr>
            <w:tcW w:w="4672" w:type="dxa"/>
            <w:vAlign w:val="center"/>
          </w:tcPr>
          <w:p w14:paraId="2D2851BD" w14:textId="77777777" w:rsidR="00C6648A" w:rsidRDefault="00C6648A" w:rsidP="005D7673">
            <w:pPr>
              <w:jc w:val="center"/>
            </w:pPr>
          </w:p>
        </w:tc>
        <w:tc>
          <w:tcPr>
            <w:tcW w:w="1706" w:type="dxa"/>
          </w:tcPr>
          <w:p w14:paraId="0818912A" w14:textId="77777777" w:rsidR="00C6648A" w:rsidRDefault="00C6648A" w:rsidP="005D7673">
            <w:pPr>
              <w:jc w:val="center"/>
            </w:pPr>
          </w:p>
        </w:tc>
        <w:tc>
          <w:tcPr>
            <w:tcW w:w="1706" w:type="dxa"/>
            <w:vAlign w:val="center"/>
          </w:tcPr>
          <w:p w14:paraId="7ED48723" w14:textId="5B5C899F" w:rsidR="00C6648A" w:rsidRDefault="00C6648A" w:rsidP="005D7673">
            <w:pPr>
              <w:jc w:val="center"/>
            </w:pPr>
          </w:p>
        </w:tc>
        <w:tc>
          <w:tcPr>
            <w:tcW w:w="1707" w:type="dxa"/>
            <w:vAlign w:val="center"/>
          </w:tcPr>
          <w:p w14:paraId="5D313B3C" w14:textId="77777777" w:rsidR="00C6648A" w:rsidRDefault="00C6648A" w:rsidP="005D7673">
            <w:pPr>
              <w:jc w:val="center"/>
            </w:pPr>
          </w:p>
        </w:tc>
      </w:tr>
      <w:tr w:rsidR="00C6648A" w14:paraId="1AF3017C" w14:textId="77777777" w:rsidTr="00C6648A">
        <w:trPr>
          <w:trHeight w:val="558"/>
        </w:trPr>
        <w:tc>
          <w:tcPr>
            <w:tcW w:w="4672" w:type="dxa"/>
            <w:vAlign w:val="center"/>
          </w:tcPr>
          <w:p w14:paraId="3C006CAF" w14:textId="77777777" w:rsidR="00C6648A" w:rsidRDefault="00C6648A" w:rsidP="005D7673">
            <w:pPr>
              <w:jc w:val="center"/>
            </w:pPr>
          </w:p>
        </w:tc>
        <w:tc>
          <w:tcPr>
            <w:tcW w:w="1706" w:type="dxa"/>
          </w:tcPr>
          <w:p w14:paraId="72F71BFD" w14:textId="77777777" w:rsidR="00C6648A" w:rsidRDefault="00C6648A" w:rsidP="005D7673">
            <w:pPr>
              <w:jc w:val="center"/>
            </w:pPr>
          </w:p>
        </w:tc>
        <w:tc>
          <w:tcPr>
            <w:tcW w:w="1706" w:type="dxa"/>
            <w:vAlign w:val="center"/>
          </w:tcPr>
          <w:p w14:paraId="775658A0" w14:textId="3185BED7" w:rsidR="00C6648A" w:rsidRDefault="00C6648A" w:rsidP="005D7673">
            <w:pPr>
              <w:jc w:val="center"/>
            </w:pPr>
          </w:p>
        </w:tc>
        <w:tc>
          <w:tcPr>
            <w:tcW w:w="1707" w:type="dxa"/>
            <w:vAlign w:val="center"/>
          </w:tcPr>
          <w:p w14:paraId="0F2509BB" w14:textId="77777777" w:rsidR="00C6648A" w:rsidRDefault="00C6648A" w:rsidP="005D7673">
            <w:pPr>
              <w:jc w:val="center"/>
            </w:pPr>
          </w:p>
        </w:tc>
      </w:tr>
      <w:tr w:rsidR="00C6648A" w14:paraId="4C750307" w14:textId="77777777" w:rsidTr="00C6648A">
        <w:trPr>
          <w:trHeight w:val="558"/>
        </w:trPr>
        <w:tc>
          <w:tcPr>
            <w:tcW w:w="4672" w:type="dxa"/>
            <w:vAlign w:val="center"/>
          </w:tcPr>
          <w:p w14:paraId="778CAE83" w14:textId="77777777" w:rsidR="00C6648A" w:rsidRDefault="00C6648A" w:rsidP="005D7673">
            <w:pPr>
              <w:jc w:val="center"/>
            </w:pPr>
          </w:p>
        </w:tc>
        <w:tc>
          <w:tcPr>
            <w:tcW w:w="1706" w:type="dxa"/>
          </w:tcPr>
          <w:p w14:paraId="60EC59FA" w14:textId="77777777" w:rsidR="00C6648A" w:rsidRDefault="00C6648A" w:rsidP="005D7673">
            <w:pPr>
              <w:jc w:val="center"/>
            </w:pPr>
          </w:p>
        </w:tc>
        <w:tc>
          <w:tcPr>
            <w:tcW w:w="1706" w:type="dxa"/>
            <w:vAlign w:val="center"/>
          </w:tcPr>
          <w:p w14:paraId="6B0FC7D5" w14:textId="0CF9A99B" w:rsidR="00C6648A" w:rsidRDefault="00C6648A" w:rsidP="005D7673">
            <w:pPr>
              <w:jc w:val="center"/>
            </w:pPr>
          </w:p>
        </w:tc>
        <w:tc>
          <w:tcPr>
            <w:tcW w:w="1707" w:type="dxa"/>
            <w:vAlign w:val="center"/>
          </w:tcPr>
          <w:p w14:paraId="4E7A7F5D" w14:textId="77777777" w:rsidR="00C6648A" w:rsidRDefault="00C6648A" w:rsidP="005D7673">
            <w:pPr>
              <w:jc w:val="center"/>
            </w:pPr>
          </w:p>
        </w:tc>
      </w:tr>
      <w:tr w:rsidR="00C6648A" w14:paraId="0790AA29" w14:textId="77777777" w:rsidTr="00C6648A">
        <w:trPr>
          <w:trHeight w:val="558"/>
        </w:trPr>
        <w:tc>
          <w:tcPr>
            <w:tcW w:w="4672" w:type="dxa"/>
            <w:vAlign w:val="center"/>
          </w:tcPr>
          <w:p w14:paraId="40020121" w14:textId="77777777" w:rsidR="00C6648A" w:rsidRDefault="00C6648A" w:rsidP="005D7673">
            <w:pPr>
              <w:jc w:val="center"/>
            </w:pPr>
          </w:p>
        </w:tc>
        <w:tc>
          <w:tcPr>
            <w:tcW w:w="1706" w:type="dxa"/>
          </w:tcPr>
          <w:p w14:paraId="73DEA731" w14:textId="77777777" w:rsidR="00C6648A" w:rsidRDefault="00C6648A" w:rsidP="005D7673">
            <w:pPr>
              <w:jc w:val="center"/>
            </w:pPr>
          </w:p>
        </w:tc>
        <w:tc>
          <w:tcPr>
            <w:tcW w:w="1706" w:type="dxa"/>
            <w:vAlign w:val="center"/>
          </w:tcPr>
          <w:p w14:paraId="27F223CF" w14:textId="6644AE46" w:rsidR="00C6648A" w:rsidRDefault="00C6648A" w:rsidP="005D7673">
            <w:pPr>
              <w:jc w:val="center"/>
            </w:pPr>
          </w:p>
        </w:tc>
        <w:tc>
          <w:tcPr>
            <w:tcW w:w="1707" w:type="dxa"/>
            <w:vAlign w:val="center"/>
          </w:tcPr>
          <w:p w14:paraId="38D968A7" w14:textId="77777777" w:rsidR="00C6648A" w:rsidRDefault="00C6648A" w:rsidP="005D7673">
            <w:pPr>
              <w:jc w:val="center"/>
            </w:pPr>
          </w:p>
        </w:tc>
      </w:tr>
    </w:tbl>
    <w:p w14:paraId="53DC920D" w14:textId="07907954" w:rsidR="004909D4" w:rsidRDefault="005D7673">
      <w:r>
        <w:rPr>
          <w:noProof/>
        </w:rPr>
        <mc:AlternateContent>
          <mc:Choice Requires="wps">
            <w:drawing>
              <wp:anchor distT="45720" distB="45720" distL="114300" distR="114300" simplePos="0" relativeHeight="251660288" behindDoc="0" locked="0" layoutInCell="1" allowOverlap="1" wp14:anchorId="4FDBEE8A" wp14:editId="41314D5C">
                <wp:simplePos x="0" y="0"/>
                <wp:positionH relativeFrom="column">
                  <wp:posOffset>1543050</wp:posOffset>
                </wp:positionH>
                <wp:positionV relativeFrom="paragraph">
                  <wp:posOffset>-142875</wp:posOffset>
                </wp:positionV>
                <wp:extent cx="3933825" cy="1352550"/>
                <wp:effectExtent l="0" t="0" r="28575" b="19050"/>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1352550"/>
                        </a:xfrm>
                        <a:prstGeom prst="rect">
                          <a:avLst/>
                        </a:prstGeom>
                        <a:solidFill>
                          <a:srgbClr val="FFFFFF"/>
                        </a:solidFill>
                        <a:ln w="9525">
                          <a:solidFill>
                            <a:schemeClr val="bg1"/>
                          </a:solidFill>
                          <a:miter lim="800000"/>
                          <a:headEnd/>
                          <a:tailEnd/>
                        </a:ln>
                      </wps:spPr>
                      <wps:txbx>
                        <w:txbxContent>
                          <w:p w14:paraId="5D2D2D4C" w14:textId="0AAC1DD8" w:rsidR="001C53DD" w:rsidRDefault="001C53DD" w:rsidP="005D7673">
                            <w:pPr>
                              <w:spacing w:after="0"/>
                              <w:jc w:val="center"/>
                              <w:rPr>
                                <w:b/>
                                <w:sz w:val="36"/>
                                <w:szCs w:val="32"/>
                              </w:rPr>
                            </w:pPr>
                            <w:r w:rsidRPr="004D4C75">
                              <w:rPr>
                                <w:b/>
                                <w:sz w:val="36"/>
                                <w:szCs w:val="32"/>
                              </w:rPr>
                              <w:t>UPPESITTARKVÄLLEN</w:t>
                            </w:r>
                            <w:r w:rsidR="005D7673">
                              <w:rPr>
                                <w:b/>
                                <w:sz w:val="36"/>
                                <w:szCs w:val="32"/>
                              </w:rPr>
                              <w:t xml:space="preserve"> 23/12</w:t>
                            </w:r>
                          </w:p>
                          <w:p w14:paraId="1FF8E3BF" w14:textId="19EE0EA1" w:rsidR="005D7673" w:rsidRDefault="005D7673" w:rsidP="005D7673">
                            <w:pPr>
                              <w:spacing w:after="0"/>
                              <w:jc w:val="center"/>
                              <w:rPr>
                                <w:b/>
                                <w:sz w:val="36"/>
                                <w:szCs w:val="32"/>
                              </w:rPr>
                            </w:pPr>
                            <w:r>
                              <w:rPr>
                                <w:b/>
                                <w:sz w:val="36"/>
                                <w:szCs w:val="32"/>
                              </w:rPr>
                              <w:t>JULKALENDER 202</w:t>
                            </w:r>
                            <w:r w:rsidR="00C6648A">
                              <w:rPr>
                                <w:b/>
                                <w:sz w:val="36"/>
                                <w:szCs w:val="32"/>
                              </w:rPr>
                              <w:t>2</w:t>
                            </w:r>
                          </w:p>
                          <w:p w14:paraId="0A2160E4" w14:textId="77777777" w:rsidR="005D7673" w:rsidRPr="005D7673" w:rsidRDefault="005D7673" w:rsidP="005D7673">
                            <w:pPr>
                              <w:spacing w:after="0"/>
                              <w:jc w:val="center"/>
                              <w:rPr>
                                <w:b/>
                                <w:sz w:val="52"/>
                                <w:szCs w:val="52"/>
                              </w:rPr>
                            </w:pPr>
                          </w:p>
                          <w:p w14:paraId="2326FA61" w14:textId="101EFBEF" w:rsidR="001C53DD" w:rsidRPr="004D4C75" w:rsidRDefault="001C53DD" w:rsidP="004D4C75">
                            <w:pPr>
                              <w:jc w:val="center"/>
                              <w:rPr>
                                <w:sz w:val="24"/>
                                <w:szCs w:val="24"/>
                              </w:rPr>
                            </w:pPr>
                            <w:r w:rsidRPr="004D4C75">
                              <w:rPr>
                                <w:sz w:val="24"/>
                                <w:szCs w:val="24"/>
                              </w:rPr>
                              <w:t>S</w:t>
                            </w:r>
                            <w:r w:rsidR="00DD7714">
                              <w:rPr>
                                <w:sz w:val="24"/>
                                <w:szCs w:val="24"/>
                              </w:rPr>
                              <w:t>äljs av _____________________</w:t>
                            </w:r>
                            <w:r w:rsidR="005D7673">
                              <w:rPr>
                                <w:sz w:val="24"/>
                                <w:szCs w:val="24"/>
                              </w:rPr>
                              <w:t>_________</w:t>
                            </w:r>
                            <w:r>
                              <w:rPr>
                                <w:sz w:val="24"/>
                                <w:szCs w:val="24"/>
                              </w:rPr>
                              <w:t xml:space="preserve"> för Hallsta HK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DBEE8A" id="_x0000_t202" coordsize="21600,21600" o:spt="202" path="m,l,21600r21600,l21600,xe">
                <v:stroke joinstyle="miter"/>
                <v:path gradientshapeok="t" o:connecttype="rect"/>
              </v:shapetype>
              <v:shape id="Textruta 2" o:spid="_x0000_s1026" type="#_x0000_t202" style="position:absolute;margin-left:121.5pt;margin-top:-11.25pt;width:309.75pt;height:10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" strokecolor="white [3212]">
                <v:textbox>
                  <w:txbxContent>
                    <w:p w14:paraId="5D2D2D4C" w14:textId="0AAC1DD8" w:rsidR="001C53DD" w:rsidRDefault="001C53DD" w:rsidP="005D7673">
                      <w:pPr>
                        <w:spacing w:after="0"/>
                        <w:jc w:val="center"/>
                        <w:rPr>
                          <w:b/>
                          <w:sz w:val="36"/>
                          <w:szCs w:val="32"/>
                        </w:rPr>
                      </w:pPr>
                      <w:r w:rsidRPr="004D4C75">
                        <w:rPr>
                          <w:b/>
                          <w:sz w:val="36"/>
                          <w:szCs w:val="32"/>
                        </w:rPr>
                        <w:t>UPPESITTARKVÄLLEN</w:t>
                      </w:r>
                      <w:r w:rsidR="005D7673">
                        <w:rPr>
                          <w:b/>
                          <w:sz w:val="36"/>
                          <w:szCs w:val="32"/>
                        </w:rPr>
                        <w:t xml:space="preserve"> 23/12</w:t>
                      </w:r>
                    </w:p>
                    <w:p w14:paraId="1FF8E3BF" w14:textId="19EE0EA1" w:rsidR="005D7673" w:rsidRDefault="005D7673" w:rsidP="005D7673">
                      <w:pPr>
                        <w:spacing w:after="0"/>
                        <w:jc w:val="center"/>
                        <w:rPr>
                          <w:b/>
                          <w:sz w:val="36"/>
                          <w:szCs w:val="32"/>
                        </w:rPr>
                      </w:pPr>
                      <w:r>
                        <w:rPr>
                          <w:b/>
                          <w:sz w:val="36"/>
                          <w:szCs w:val="32"/>
                        </w:rPr>
                        <w:t>JULKALENDER 202</w:t>
                      </w:r>
                      <w:r w:rsidR="00C6648A">
                        <w:rPr>
                          <w:b/>
                          <w:sz w:val="36"/>
                          <w:szCs w:val="32"/>
                        </w:rPr>
                        <w:t>2</w:t>
                      </w:r>
                    </w:p>
                    <w:p w14:paraId="0A2160E4" w14:textId="77777777" w:rsidR="005D7673" w:rsidRPr="005D7673" w:rsidRDefault="005D7673" w:rsidP="005D7673">
                      <w:pPr>
                        <w:spacing w:after="0"/>
                        <w:jc w:val="center"/>
                        <w:rPr>
                          <w:b/>
                          <w:sz w:val="52"/>
                          <w:szCs w:val="52"/>
                        </w:rPr>
                      </w:pPr>
                    </w:p>
                    <w:p w14:paraId="2326FA61" w14:textId="101EFBEF" w:rsidR="001C53DD" w:rsidRPr="004D4C75" w:rsidRDefault="001C53DD" w:rsidP="004D4C75">
                      <w:pPr>
                        <w:jc w:val="center"/>
                        <w:rPr>
                          <w:sz w:val="24"/>
                          <w:szCs w:val="24"/>
                        </w:rPr>
                      </w:pPr>
                      <w:r w:rsidRPr="004D4C75">
                        <w:rPr>
                          <w:sz w:val="24"/>
                          <w:szCs w:val="24"/>
                        </w:rPr>
                        <w:t>S</w:t>
                      </w:r>
                      <w:r w:rsidR="00DD7714">
                        <w:rPr>
                          <w:sz w:val="24"/>
                          <w:szCs w:val="24"/>
                        </w:rPr>
                        <w:t>äljs av _____________________</w:t>
                      </w:r>
                      <w:r w:rsidR="005D7673">
                        <w:rPr>
                          <w:sz w:val="24"/>
                          <w:szCs w:val="24"/>
                        </w:rPr>
                        <w:t>_________</w:t>
                      </w:r>
                      <w:r>
                        <w:rPr>
                          <w:sz w:val="24"/>
                          <w:szCs w:val="24"/>
                        </w:rPr>
                        <w:t xml:space="preserve"> för Hallsta HK</w:t>
                      </w:r>
                    </w:p>
                  </w:txbxContent>
                </v:textbox>
              </v:shape>
            </w:pict>
          </mc:Fallback>
        </mc:AlternateContent>
      </w:r>
      <w:r w:rsidR="00E109AB">
        <w:rPr>
          <w:noProof/>
        </w:rPr>
        <w:pict w14:anchorId="144CB0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bingolotto logotyp | Folkspel" style="position:absolute;margin-left:27.9pt;margin-top:-12.65pt;width:94.85pt;height:91.15pt;rotation:-772148fd;z-index:251663360;mso-position-horizontal-relative:text;mso-position-vertical-relative:text;mso-width-relative:page;mso-height-relative:page" wrapcoords="2332 1841 1964 1964 736 3559 491 4050 736 9695 -123 11536 0 15586 123 17795 1595 19514 2332 19759 17673 19759 18286 19514 18655 18041 18655 17550 20250 17550 21600 16691 21600 15586 21355 11905 21232 11659 18900 9695 19514 8223 19391 5768 18777 3191 18164 2086 17550 1841 2332 1841">
            <v:imagedata r:id="rId6" o:title="d46bc11b-8c6c-4757-b615-dcbf22ee5a85-w_960_h_960"/>
          </v:shape>
        </w:pict>
      </w:r>
      <w:r>
        <w:rPr>
          <w:noProof/>
        </w:rPr>
        <w:drawing>
          <wp:anchor distT="0" distB="0" distL="114300" distR="114300" simplePos="0" relativeHeight="251662336" behindDoc="0" locked="0" layoutInCell="1" allowOverlap="1" wp14:anchorId="144B6236" wp14:editId="2B6679D4">
            <wp:simplePos x="0" y="0"/>
            <wp:positionH relativeFrom="margin">
              <wp:posOffset>5534025</wp:posOffset>
            </wp:positionH>
            <wp:positionV relativeFrom="paragraph">
              <wp:posOffset>-47625</wp:posOffset>
            </wp:positionV>
            <wp:extent cx="1047750" cy="1047750"/>
            <wp:effectExtent l="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9003E4" w14:textId="72D9805A" w:rsidR="006B4617" w:rsidRPr="006B4617" w:rsidRDefault="006B4617" w:rsidP="006B4617"/>
    <w:p w14:paraId="3E0942BF" w14:textId="04527E05" w:rsidR="006B4617" w:rsidRPr="006B4617" w:rsidRDefault="006B4617" w:rsidP="006B4617"/>
    <w:p w14:paraId="6BB9371E" w14:textId="3B8467AB" w:rsidR="006B4617" w:rsidRPr="006B4617" w:rsidRDefault="006B4617" w:rsidP="006B4617"/>
    <w:p w14:paraId="6189E901" w14:textId="02BCBC0F" w:rsidR="006B4617" w:rsidRPr="006B4617" w:rsidRDefault="006B4617" w:rsidP="006B4617"/>
    <w:p w14:paraId="1D87461F" w14:textId="6999CF5B" w:rsidR="006B4617" w:rsidRPr="006B4617" w:rsidRDefault="006B4617" w:rsidP="006B4617"/>
    <w:p w14:paraId="4CB4BA76" w14:textId="4C6229FE" w:rsidR="006B4617" w:rsidRPr="006B4617" w:rsidRDefault="006B4617" w:rsidP="006B4617"/>
    <w:p w14:paraId="6CF1C90A" w14:textId="12BA87AF" w:rsidR="006B4617" w:rsidRPr="006B4617" w:rsidRDefault="006B4617" w:rsidP="006B4617"/>
    <w:p w14:paraId="18F41294" w14:textId="66796E9C" w:rsidR="006B4617" w:rsidRPr="006B4617" w:rsidRDefault="006B4617" w:rsidP="006B4617"/>
    <w:p w14:paraId="5B955560" w14:textId="0AF923A3" w:rsidR="006B4617" w:rsidRPr="006B4617" w:rsidRDefault="006B4617" w:rsidP="006B4617"/>
    <w:p w14:paraId="12D8DCF0" w14:textId="24A0A9EC" w:rsidR="006B4617" w:rsidRPr="006B4617" w:rsidRDefault="006B4617" w:rsidP="006B4617"/>
    <w:p w14:paraId="42A38831" w14:textId="16ACA841" w:rsidR="006B4617" w:rsidRPr="006B4617" w:rsidRDefault="006B4617" w:rsidP="006B4617"/>
    <w:p w14:paraId="78BF8107" w14:textId="65C5EB51" w:rsidR="006B4617" w:rsidRPr="006B4617" w:rsidRDefault="006B4617" w:rsidP="006B4617"/>
    <w:p w14:paraId="74E17357" w14:textId="0812C68C" w:rsidR="006B4617" w:rsidRPr="006B4617" w:rsidRDefault="006B4617" w:rsidP="006B4617"/>
    <w:p w14:paraId="535798BD" w14:textId="628B671F" w:rsidR="006B4617" w:rsidRPr="006B4617" w:rsidRDefault="006B4617" w:rsidP="006B4617"/>
    <w:p w14:paraId="18FFEFA6" w14:textId="2D996F8C" w:rsidR="006B4617" w:rsidRPr="006B4617" w:rsidRDefault="006B4617" w:rsidP="006B4617"/>
    <w:p w14:paraId="72592932" w14:textId="618E4D1C" w:rsidR="006B4617" w:rsidRPr="006B4617" w:rsidRDefault="006B4617" w:rsidP="006B4617"/>
    <w:p w14:paraId="2B312562" w14:textId="1773DDE5" w:rsidR="006B4617" w:rsidRPr="006B4617" w:rsidRDefault="006B4617" w:rsidP="006B4617"/>
    <w:p w14:paraId="531463FF" w14:textId="504D0441" w:rsidR="006B4617" w:rsidRPr="006B4617" w:rsidRDefault="006B4617" w:rsidP="006B4617"/>
    <w:p w14:paraId="35A90A8E" w14:textId="3106B45E" w:rsidR="006B4617" w:rsidRPr="006B4617" w:rsidRDefault="006B4617" w:rsidP="006B4617"/>
    <w:p w14:paraId="69423843" w14:textId="2C75526F" w:rsidR="006B4617" w:rsidRPr="006B4617" w:rsidRDefault="006B4617" w:rsidP="006B4617"/>
    <w:p w14:paraId="2BE83BF9" w14:textId="07519C86" w:rsidR="006B4617" w:rsidRPr="006B4617" w:rsidRDefault="006B4617" w:rsidP="006B4617"/>
    <w:p w14:paraId="60EE64B8" w14:textId="349ACED8" w:rsidR="006B4617" w:rsidRPr="006B4617" w:rsidRDefault="006B4617" w:rsidP="006B4617"/>
    <w:p w14:paraId="31FE12CE" w14:textId="7B24369C" w:rsidR="006B4617" w:rsidRPr="006B4617" w:rsidRDefault="006B4617" w:rsidP="006B4617"/>
    <w:p w14:paraId="374FED58" w14:textId="10510763" w:rsidR="006B4617" w:rsidRPr="006B4617" w:rsidRDefault="006B4617" w:rsidP="006B4617"/>
    <w:p w14:paraId="0F952035" w14:textId="6701506B" w:rsidR="006B4617" w:rsidRPr="006B4617" w:rsidRDefault="006B4617" w:rsidP="006B4617"/>
    <w:p w14:paraId="3876F76E" w14:textId="46FF19A4" w:rsidR="006B4617" w:rsidRPr="006B4617" w:rsidRDefault="006B4617" w:rsidP="006B4617"/>
    <w:p w14:paraId="43878AE2" w14:textId="41E7E5EE" w:rsidR="006B4617" w:rsidRPr="006B4617" w:rsidRDefault="006B4617" w:rsidP="006B4617"/>
    <w:p w14:paraId="786CAF87" w14:textId="7C96C699" w:rsidR="006B4617" w:rsidRPr="006B4617" w:rsidRDefault="006B4617" w:rsidP="006B4617"/>
    <w:p w14:paraId="3F4DE5D3" w14:textId="2A76AE70" w:rsidR="006B4617" w:rsidRPr="006B4617" w:rsidRDefault="006B4617" w:rsidP="006B4617"/>
    <w:p w14:paraId="260ECFE9" w14:textId="214AF397" w:rsidR="006B4617" w:rsidRPr="006B4617" w:rsidRDefault="006B4617" w:rsidP="006B4617"/>
    <w:p w14:paraId="536FA871" w14:textId="7D9DE6EA" w:rsidR="006B4617" w:rsidRDefault="006B4617" w:rsidP="006B4617"/>
    <w:p w14:paraId="2DB0A67B" w14:textId="6CEF7FBE" w:rsidR="006B4617" w:rsidRDefault="006B4617" w:rsidP="006B4617"/>
    <w:p w14:paraId="3B048BAB" w14:textId="386EEB79" w:rsidR="006B4617" w:rsidRDefault="006B4617" w:rsidP="006B4617"/>
    <w:p w14:paraId="124C5E52" w14:textId="0BD798AA" w:rsidR="006B4617" w:rsidRDefault="00907262" w:rsidP="006B4617">
      <w:r>
        <w:rPr>
          <w:noProof/>
        </w:rPr>
        <w:lastRenderedPageBreak/>
        <w:drawing>
          <wp:anchor distT="0" distB="0" distL="114300" distR="114300" simplePos="0" relativeHeight="251661312" behindDoc="0" locked="0" layoutInCell="1" allowOverlap="1" wp14:anchorId="144CB0F4" wp14:editId="15CACDED">
            <wp:simplePos x="0" y="0"/>
            <wp:positionH relativeFrom="column">
              <wp:posOffset>499745</wp:posOffset>
            </wp:positionH>
            <wp:positionV relativeFrom="paragraph">
              <wp:posOffset>26035</wp:posOffset>
            </wp:positionV>
            <wp:extent cx="1151890" cy="1106805"/>
            <wp:effectExtent l="57150" t="19050" r="67310" b="55245"/>
            <wp:wrapNone/>
            <wp:docPr id="2" name="Bildobjekt 2" descr="bingolotto logotyp | Folks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ngolotto logotyp | Folkspe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706923">
                      <a:off x="0" y="0"/>
                      <a:ext cx="1151890" cy="1106805"/>
                    </a:xfrm>
                    <a:prstGeom prst="rect">
                      <a:avLst/>
                    </a:prstGeom>
                    <a:noFill/>
                  </pic:spPr>
                </pic:pic>
              </a:graphicData>
            </a:graphic>
            <wp14:sizeRelH relativeFrom="page">
              <wp14:pctWidth>0</wp14:pctWidth>
            </wp14:sizeRelH>
            <wp14:sizeRelV relativeFrom="page">
              <wp14:pctHeight>0</wp14:pctHeight>
            </wp14:sizeRelV>
          </wp:anchor>
        </w:drawing>
      </w:r>
    </w:p>
    <w:p w14:paraId="0481BBF8" w14:textId="10E7132E" w:rsidR="00354EE1" w:rsidRDefault="00354EE1" w:rsidP="006B4617"/>
    <w:p w14:paraId="368ECA84" w14:textId="58EF2CF7" w:rsidR="00354EE1" w:rsidRDefault="00354EE1" w:rsidP="006B4617"/>
    <w:p w14:paraId="45A5FC7E" w14:textId="2CA28313" w:rsidR="00354EE1" w:rsidRDefault="00354EE1" w:rsidP="006B4617"/>
    <w:p w14:paraId="6C41A762" w14:textId="54086501" w:rsidR="00354EE1" w:rsidRDefault="00354EE1" w:rsidP="006B4617"/>
    <w:p w14:paraId="7485367D" w14:textId="0B59E91C" w:rsidR="00907262" w:rsidRPr="00C6648A" w:rsidRDefault="00907262" w:rsidP="000F22EE">
      <w:pPr>
        <w:pStyle w:val="Rubrik3"/>
        <w:shd w:val="clear" w:color="auto" w:fill="FFFFFF"/>
        <w:spacing w:before="0"/>
        <w:rPr>
          <w:rFonts w:asciiTheme="minorHAnsi" w:hAnsiTheme="minorHAnsi" w:cstheme="minorHAnsi"/>
          <w:b/>
          <w:bCs/>
          <w:caps/>
          <w:color w:val="7E4191"/>
          <w:sz w:val="46"/>
          <w:szCs w:val="46"/>
        </w:rPr>
      </w:pPr>
      <w:r w:rsidRPr="00C6648A">
        <w:rPr>
          <w:rFonts w:asciiTheme="minorHAnsi" w:hAnsiTheme="minorHAnsi" w:cstheme="minorHAnsi"/>
          <w:b/>
          <w:bCs/>
          <w:caps/>
          <w:color w:val="7E4191"/>
          <w:sz w:val="46"/>
          <w:szCs w:val="46"/>
        </w:rPr>
        <w:t>UPPESITTARKVÄLLEN 23/12</w:t>
      </w:r>
    </w:p>
    <w:p w14:paraId="4702FA79" w14:textId="7F920511" w:rsidR="00907262" w:rsidRPr="00C6648A" w:rsidRDefault="00907262" w:rsidP="000F22EE">
      <w:pPr>
        <w:pStyle w:val="Rubrik3"/>
        <w:shd w:val="clear" w:color="auto" w:fill="FFFFFF"/>
        <w:spacing w:before="0"/>
        <w:rPr>
          <w:rFonts w:asciiTheme="minorHAnsi" w:hAnsiTheme="minorHAnsi" w:cstheme="minorHAnsi"/>
          <w:b/>
          <w:bCs/>
          <w:caps/>
          <w:color w:val="7E4191"/>
        </w:rPr>
      </w:pPr>
    </w:p>
    <w:p w14:paraId="5541C166" w14:textId="35883FC3" w:rsidR="000F22EE" w:rsidRPr="00C6648A" w:rsidRDefault="00907262" w:rsidP="000F22EE">
      <w:pPr>
        <w:pStyle w:val="Rubrik3"/>
        <w:shd w:val="clear" w:color="auto" w:fill="FFFFFF"/>
        <w:spacing w:before="0"/>
        <w:rPr>
          <w:rFonts w:asciiTheme="minorHAnsi" w:hAnsiTheme="minorHAnsi" w:cstheme="minorHAnsi"/>
          <w:b/>
          <w:bCs/>
          <w:caps/>
          <w:color w:val="7E4191"/>
        </w:rPr>
      </w:pPr>
      <w:r w:rsidRPr="00C6648A">
        <w:rPr>
          <w:rFonts w:asciiTheme="minorHAnsi" w:hAnsiTheme="minorHAnsi" w:cstheme="minorHAnsi"/>
          <w:b/>
          <w:bCs/>
          <w:caps/>
          <w:color w:val="7E4191"/>
        </w:rPr>
        <w:t>U</w:t>
      </w:r>
      <w:r w:rsidR="000F22EE" w:rsidRPr="00C6648A">
        <w:rPr>
          <w:rFonts w:asciiTheme="minorHAnsi" w:hAnsiTheme="minorHAnsi" w:cstheme="minorHAnsi"/>
          <w:b/>
          <w:bCs/>
          <w:caps/>
          <w:color w:val="7E4191"/>
        </w:rPr>
        <w:t>PPESITTARLOTT X1</w:t>
      </w:r>
    </w:p>
    <w:p w14:paraId="56A541FE" w14:textId="76E7ABD5" w:rsidR="000F22EE" w:rsidRPr="00C6648A" w:rsidRDefault="000F22EE" w:rsidP="000F22EE">
      <w:pPr>
        <w:pStyle w:val="Normalwebb"/>
        <w:shd w:val="clear" w:color="auto" w:fill="FFFFFF"/>
        <w:spacing w:before="0" w:beforeAutospacing="0" w:after="0" w:afterAutospacing="0"/>
        <w:rPr>
          <w:rFonts w:asciiTheme="minorHAnsi" w:hAnsiTheme="minorHAnsi" w:cstheme="minorHAnsi"/>
          <w:color w:val="333333"/>
        </w:rPr>
      </w:pPr>
      <w:r w:rsidRPr="00C6648A">
        <w:rPr>
          <w:rFonts w:asciiTheme="minorHAnsi" w:hAnsiTheme="minorHAnsi" w:cstheme="minorHAnsi"/>
          <w:color w:val="333333"/>
        </w:rPr>
        <w:t>Den vanliga uppesittarlotten, enkellotten, kostar 100 kronor</w:t>
      </w:r>
      <w:r w:rsidR="00907262" w:rsidRPr="00C6648A">
        <w:rPr>
          <w:rFonts w:asciiTheme="minorHAnsi" w:hAnsiTheme="minorHAnsi" w:cstheme="minorHAnsi"/>
          <w:color w:val="333333"/>
        </w:rPr>
        <w:t>.</w:t>
      </w:r>
    </w:p>
    <w:p w14:paraId="0785EF7A" w14:textId="77777777" w:rsidR="000F22EE" w:rsidRPr="00C6648A" w:rsidRDefault="000F22EE" w:rsidP="000F22EE">
      <w:pPr>
        <w:pStyle w:val="Normalwebb"/>
        <w:shd w:val="clear" w:color="auto" w:fill="FFFFFF"/>
        <w:spacing w:before="0" w:beforeAutospacing="0" w:after="0" w:afterAutospacing="0"/>
        <w:rPr>
          <w:rFonts w:asciiTheme="minorHAnsi" w:hAnsiTheme="minorHAnsi" w:cstheme="minorHAnsi"/>
          <w:color w:val="333333"/>
        </w:rPr>
      </w:pPr>
    </w:p>
    <w:p w14:paraId="1CE1823F" w14:textId="7FF2C3D3" w:rsidR="000F22EE" w:rsidRPr="00C6648A" w:rsidRDefault="000F22EE" w:rsidP="000F22EE">
      <w:pPr>
        <w:pStyle w:val="Rubrik3"/>
        <w:shd w:val="clear" w:color="auto" w:fill="FFFFFF"/>
        <w:spacing w:before="0"/>
        <w:rPr>
          <w:rFonts w:asciiTheme="minorHAnsi" w:hAnsiTheme="minorHAnsi" w:cstheme="minorHAnsi"/>
          <w:b/>
          <w:bCs/>
          <w:caps/>
          <w:color w:val="7E4191"/>
        </w:rPr>
      </w:pPr>
      <w:r w:rsidRPr="00C6648A">
        <w:rPr>
          <w:rFonts w:asciiTheme="minorHAnsi" w:hAnsiTheme="minorHAnsi" w:cstheme="minorHAnsi"/>
          <w:b/>
          <w:bCs/>
          <w:caps/>
          <w:color w:val="7E4191"/>
        </w:rPr>
        <w:t>UPPESITTARLOTT X2</w:t>
      </w:r>
    </w:p>
    <w:p w14:paraId="124E5D9E" w14:textId="3F1295DF" w:rsidR="000F22EE" w:rsidRPr="00C6648A" w:rsidRDefault="000F22EE" w:rsidP="000F22EE">
      <w:pPr>
        <w:pStyle w:val="Normalwebb"/>
        <w:shd w:val="clear" w:color="auto" w:fill="FFFFFF"/>
        <w:spacing w:before="0" w:beforeAutospacing="0" w:after="0" w:afterAutospacing="0"/>
        <w:rPr>
          <w:rFonts w:asciiTheme="minorHAnsi" w:hAnsiTheme="minorHAnsi" w:cstheme="minorHAnsi"/>
          <w:color w:val="333333"/>
        </w:rPr>
      </w:pPr>
      <w:r w:rsidRPr="00C6648A">
        <w:rPr>
          <w:rFonts w:asciiTheme="minorHAnsi" w:hAnsiTheme="minorHAnsi" w:cstheme="minorHAnsi"/>
          <w:color w:val="333333"/>
        </w:rPr>
        <w:t xml:space="preserve">Dubbellotten till Uppesittarkvällen, som ibland kallas X2, kostar 200 kronor och dubblerar allt du vinner. Vinner du 1 bil, får du helt enkelt 2! </w:t>
      </w:r>
    </w:p>
    <w:p w14:paraId="6B89241A" w14:textId="2741154E" w:rsidR="00907262" w:rsidRPr="00C6648A" w:rsidRDefault="00907262" w:rsidP="00907262">
      <w:pPr>
        <w:pStyle w:val="Rubrik3"/>
        <w:shd w:val="clear" w:color="auto" w:fill="FFFFFF"/>
        <w:spacing w:before="0"/>
        <w:rPr>
          <w:rFonts w:asciiTheme="minorHAnsi" w:hAnsiTheme="minorHAnsi" w:cstheme="minorHAnsi"/>
          <w:b/>
          <w:bCs/>
          <w:caps/>
          <w:color w:val="7E4191"/>
          <w:sz w:val="46"/>
          <w:szCs w:val="46"/>
        </w:rPr>
      </w:pPr>
    </w:p>
    <w:p w14:paraId="7CCBF014" w14:textId="2F996294" w:rsidR="00907262" w:rsidRPr="00C6648A" w:rsidRDefault="00907262" w:rsidP="00907262">
      <w:pPr>
        <w:pStyle w:val="Rubrik3"/>
        <w:shd w:val="clear" w:color="auto" w:fill="FFFFFF"/>
        <w:spacing w:before="0"/>
        <w:rPr>
          <w:rFonts w:asciiTheme="minorHAnsi" w:hAnsiTheme="minorHAnsi" w:cstheme="minorHAnsi"/>
          <w:b/>
          <w:bCs/>
          <w:caps/>
          <w:color w:val="7E4191"/>
          <w:sz w:val="46"/>
          <w:szCs w:val="46"/>
        </w:rPr>
      </w:pPr>
      <w:r w:rsidRPr="00C6648A">
        <w:rPr>
          <w:rFonts w:asciiTheme="minorHAnsi" w:hAnsiTheme="minorHAnsi" w:cstheme="minorHAnsi"/>
          <w:b/>
          <w:bCs/>
          <w:caps/>
          <w:color w:val="7E4191"/>
          <w:sz w:val="46"/>
          <w:szCs w:val="46"/>
        </w:rPr>
        <w:t>JULKALENDER 202</w:t>
      </w:r>
      <w:r w:rsidR="00C6648A" w:rsidRPr="00C6648A">
        <w:rPr>
          <w:rFonts w:asciiTheme="minorHAnsi" w:hAnsiTheme="minorHAnsi" w:cstheme="minorHAnsi"/>
          <w:b/>
          <w:bCs/>
          <w:caps/>
          <w:color w:val="7E4191"/>
          <w:sz w:val="46"/>
          <w:szCs w:val="46"/>
        </w:rPr>
        <w:t>2</w:t>
      </w:r>
      <w:r w:rsidRPr="00C6648A">
        <w:rPr>
          <w:rFonts w:asciiTheme="minorHAnsi" w:hAnsiTheme="minorHAnsi" w:cstheme="minorHAnsi"/>
          <w:b/>
          <w:bCs/>
          <w:caps/>
          <w:color w:val="7E4191"/>
          <w:sz w:val="46"/>
          <w:szCs w:val="46"/>
        </w:rPr>
        <w:t xml:space="preserve"> </w:t>
      </w:r>
    </w:p>
    <w:p w14:paraId="4D16BFE1" w14:textId="415D8FA9" w:rsidR="00907262" w:rsidRPr="00C6648A" w:rsidRDefault="00907262" w:rsidP="000F22EE">
      <w:pPr>
        <w:pStyle w:val="Normalwebb"/>
        <w:shd w:val="clear" w:color="auto" w:fill="FFFFFF"/>
        <w:spacing w:before="0" w:beforeAutospacing="0" w:after="0" w:afterAutospacing="0"/>
        <w:rPr>
          <w:rFonts w:asciiTheme="minorHAnsi" w:hAnsiTheme="minorHAnsi" w:cstheme="minorHAnsi"/>
          <w:color w:val="333333"/>
        </w:rPr>
      </w:pPr>
    </w:p>
    <w:p w14:paraId="2D0462F1" w14:textId="77777777" w:rsidR="0008519A" w:rsidRPr="0008519A" w:rsidRDefault="00C6648A" w:rsidP="0008519A">
      <w:pPr>
        <w:shd w:val="clear" w:color="auto" w:fill="FFFFFF"/>
        <w:spacing w:after="0" w:line="240" w:lineRule="auto"/>
        <w:rPr>
          <w:rStyle w:val="textrun"/>
          <w:rFonts w:cstheme="minorHAnsi"/>
          <w:color w:val="333333"/>
          <w:sz w:val="24"/>
          <w:szCs w:val="24"/>
          <w:shd w:val="clear" w:color="auto" w:fill="FFFFFF"/>
        </w:rPr>
      </w:pPr>
      <w:r w:rsidRPr="00C6648A">
        <w:rPr>
          <w:rStyle w:val="textrun"/>
          <w:rFonts w:cstheme="minorHAnsi"/>
          <w:b/>
          <w:bCs/>
          <w:color w:val="333333"/>
          <w:shd w:val="clear" w:color="auto" w:fill="FFFFFF"/>
        </w:rPr>
        <w:t>BINGOLOTTOS JULKALENDER</w:t>
      </w:r>
      <w:r w:rsidRPr="00C6648A">
        <w:rPr>
          <w:rStyle w:val="Stark"/>
          <w:rFonts w:cstheme="minorHAnsi"/>
          <w:color w:val="333333"/>
          <w:shd w:val="clear" w:color="auto" w:fill="FFFFFF"/>
        </w:rPr>
        <w:t> </w:t>
      </w:r>
      <w:r w:rsidRPr="00C6648A">
        <w:rPr>
          <w:rFonts w:cstheme="minorHAnsi"/>
          <w:color w:val="333333"/>
          <w:shd w:val="clear" w:color="auto" w:fill="FFFFFF"/>
        </w:rPr>
        <w:br/>
      </w:r>
      <w:r w:rsidR="0008519A" w:rsidRPr="0008519A">
        <w:rPr>
          <w:rStyle w:val="textrun"/>
          <w:rFonts w:cstheme="minorHAnsi"/>
          <w:color w:val="333333"/>
          <w:sz w:val="24"/>
          <w:szCs w:val="24"/>
          <w:shd w:val="clear" w:color="auto" w:fill="FFFFFF"/>
        </w:rPr>
        <w:t xml:space="preserve">Julkalendern är en kalender i skrapform där du skrapar varje lucka dag för dag. </w:t>
      </w:r>
    </w:p>
    <w:p w14:paraId="1C547C30" w14:textId="77777777" w:rsidR="0008519A" w:rsidRPr="0008519A" w:rsidRDefault="0008519A" w:rsidP="0008519A">
      <w:pPr>
        <w:shd w:val="clear" w:color="auto" w:fill="FFFFFF"/>
        <w:spacing w:after="0" w:line="240" w:lineRule="auto"/>
        <w:rPr>
          <w:rStyle w:val="textrun"/>
          <w:rFonts w:cstheme="minorHAnsi"/>
          <w:color w:val="333333"/>
          <w:sz w:val="24"/>
          <w:szCs w:val="24"/>
          <w:shd w:val="clear" w:color="auto" w:fill="FFFFFF"/>
        </w:rPr>
      </w:pPr>
      <w:r w:rsidRPr="0008519A">
        <w:rPr>
          <w:rStyle w:val="textrun"/>
          <w:rFonts w:cstheme="minorHAnsi"/>
          <w:color w:val="333333"/>
          <w:sz w:val="24"/>
          <w:szCs w:val="24"/>
          <w:shd w:val="clear" w:color="auto" w:fill="FFFFFF"/>
        </w:rPr>
        <w:t>Eller hela om du inte vill vänta. Skrapa fram en hel miljon direkt på skrapet.</w:t>
      </w:r>
    </w:p>
    <w:p w14:paraId="702CFF99" w14:textId="4F8EDD1B" w:rsidR="0008519A" w:rsidRPr="0008519A" w:rsidRDefault="0008519A" w:rsidP="0008519A">
      <w:pPr>
        <w:shd w:val="clear" w:color="auto" w:fill="FFFFFF"/>
        <w:spacing w:after="0" w:line="240" w:lineRule="auto"/>
        <w:rPr>
          <w:rStyle w:val="eop"/>
          <w:rFonts w:cstheme="minorHAnsi"/>
          <w:color w:val="333333"/>
          <w:sz w:val="24"/>
          <w:szCs w:val="24"/>
          <w:shd w:val="clear" w:color="auto" w:fill="FFFFFF"/>
        </w:rPr>
      </w:pPr>
      <w:r w:rsidRPr="0008519A">
        <w:rPr>
          <w:rStyle w:val="textrun"/>
          <w:rFonts w:cstheme="minorHAnsi"/>
          <w:color w:val="333333"/>
          <w:sz w:val="24"/>
          <w:szCs w:val="24"/>
          <w:shd w:val="clear" w:color="auto" w:fill="FFFFFF"/>
        </w:rPr>
        <w:t>Dessutom finns chansen att vinna </w:t>
      </w:r>
      <w:proofErr w:type="spellStart"/>
      <w:r w:rsidRPr="0008519A">
        <w:rPr>
          <w:rStyle w:val="textrun"/>
          <w:rFonts w:cstheme="minorHAnsi"/>
          <w:color w:val="333333"/>
          <w:sz w:val="24"/>
          <w:szCs w:val="24"/>
          <w:shd w:val="clear" w:color="auto" w:fill="FFFFFF"/>
        </w:rPr>
        <w:t>FärgFemman</w:t>
      </w:r>
      <w:proofErr w:type="spellEnd"/>
      <w:r w:rsidRPr="0008519A">
        <w:rPr>
          <w:rStyle w:val="normaltextrun"/>
          <w:rFonts w:cstheme="minorHAnsi"/>
          <w:color w:val="333333"/>
          <w:sz w:val="24"/>
          <w:szCs w:val="24"/>
          <w:shd w:val="clear" w:color="auto" w:fill="FFFFFF"/>
        </w:rPr>
        <w:t> </w:t>
      </w:r>
      <w:r w:rsidRPr="0008519A">
        <w:rPr>
          <w:rStyle w:val="textrun"/>
          <w:rFonts w:cstheme="minorHAnsi"/>
          <w:color w:val="333333"/>
          <w:sz w:val="24"/>
          <w:szCs w:val="24"/>
          <w:shd w:val="clear" w:color="auto" w:fill="FFFFFF"/>
        </w:rPr>
        <w:t>– spelmomentet som du säkert känner igen från vårt tv-program.</w:t>
      </w:r>
      <w:r w:rsidRPr="0008519A">
        <w:rPr>
          <w:rStyle w:val="eop"/>
          <w:rFonts w:cstheme="minorHAnsi"/>
          <w:color w:val="333333"/>
          <w:sz w:val="24"/>
          <w:szCs w:val="24"/>
          <w:shd w:val="clear" w:color="auto" w:fill="FFFFFF"/>
        </w:rPr>
        <w:t> </w:t>
      </w:r>
    </w:p>
    <w:p w14:paraId="09567956" w14:textId="77777777" w:rsidR="0008519A" w:rsidRPr="0008519A" w:rsidRDefault="0008519A" w:rsidP="0008519A">
      <w:pPr>
        <w:shd w:val="clear" w:color="auto" w:fill="FFFFFF"/>
        <w:spacing w:after="0" w:line="240" w:lineRule="auto"/>
        <w:rPr>
          <w:rFonts w:ascii="Arial" w:eastAsia="Times New Roman" w:hAnsi="Arial" w:cs="Arial"/>
          <w:color w:val="3A3A3A"/>
          <w:sz w:val="26"/>
          <w:szCs w:val="26"/>
          <w:lang w:eastAsia="sv-SE"/>
        </w:rPr>
      </w:pPr>
    </w:p>
    <w:p w14:paraId="166884E8" w14:textId="5E1C11E7" w:rsidR="000F22EE" w:rsidRPr="00C6648A" w:rsidRDefault="006B4617" w:rsidP="006B4617">
      <w:pPr>
        <w:shd w:val="clear" w:color="auto" w:fill="FFFFFF"/>
        <w:spacing w:after="0" w:line="240" w:lineRule="auto"/>
        <w:rPr>
          <w:rFonts w:eastAsia="Times New Roman" w:cstheme="minorHAnsi"/>
          <w:color w:val="3A3A3A"/>
          <w:sz w:val="24"/>
          <w:szCs w:val="24"/>
          <w:lang w:eastAsia="sv-SE"/>
        </w:rPr>
      </w:pPr>
      <w:r w:rsidRPr="00C6648A">
        <w:rPr>
          <w:rFonts w:eastAsia="Times New Roman" w:cstheme="minorHAnsi"/>
          <w:color w:val="3A3A3A"/>
          <w:sz w:val="24"/>
          <w:szCs w:val="24"/>
          <w:lang w:eastAsia="sv-SE"/>
        </w:rPr>
        <w:t>Bingolottos julkalender </w:t>
      </w:r>
      <w:r w:rsidRPr="00C6648A">
        <w:rPr>
          <w:rFonts w:eastAsia="Times New Roman" w:cstheme="minorHAnsi"/>
          <w:b/>
          <w:bCs/>
          <w:color w:val="3A3A3A"/>
          <w:sz w:val="24"/>
          <w:szCs w:val="24"/>
          <w:bdr w:val="none" w:sz="0" w:space="0" w:color="auto" w:frame="1"/>
          <w:lang w:eastAsia="sv-SE"/>
        </w:rPr>
        <w:t>100 kr</w:t>
      </w:r>
      <w:r w:rsidRPr="00C6648A">
        <w:rPr>
          <w:rFonts w:eastAsia="Times New Roman" w:cstheme="minorHAnsi"/>
          <w:color w:val="3A3A3A"/>
          <w:sz w:val="24"/>
          <w:szCs w:val="24"/>
          <w:lang w:eastAsia="sv-SE"/>
        </w:rPr>
        <w:t>.</w:t>
      </w:r>
    </w:p>
    <w:p w14:paraId="34485B2C" w14:textId="77777777" w:rsidR="000F22EE" w:rsidRPr="00C6648A" w:rsidRDefault="006B4617" w:rsidP="006B4617">
      <w:pPr>
        <w:shd w:val="clear" w:color="auto" w:fill="FFFFFF"/>
        <w:spacing w:after="0" w:line="240" w:lineRule="auto"/>
        <w:rPr>
          <w:rFonts w:eastAsia="Times New Roman" w:cstheme="minorHAnsi"/>
          <w:color w:val="3A3A3A"/>
          <w:sz w:val="24"/>
          <w:szCs w:val="24"/>
          <w:lang w:eastAsia="sv-SE"/>
        </w:rPr>
      </w:pPr>
      <w:r w:rsidRPr="00C6648A">
        <w:rPr>
          <w:rFonts w:eastAsia="Times New Roman" w:cstheme="minorHAnsi"/>
          <w:color w:val="3A3A3A"/>
          <w:sz w:val="24"/>
          <w:szCs w:val="24"/>
          <w:lang w:eastAsia="sv-SE"/>
        </w:rPr>
        <w:t>Den största vinsten är på </w:t>
      </w:r>
      <w:r w:rsidRPr="00C6648A">
        <w:rPr>
          <w:rFonts w:eastAsia="Times New Roman" w:cstheme="minorHAnsi"/>
          <w:b/>
          <w:bCs/>
          <w:color w:val="3A3A3A"/>
          <w:sz w:val="24"/>
          <w:szCs w:val="24"/>
          <w:bdr w:val="none" w:sz="0" w:space="0" w:color="auto" w:frame="1"/>
          <w:lang w:eastAsia="sv-SE"/>
        </w:rPr>
        <w:t>1 000 000 kr</w:t>
      </w:r>
      <w:r w:rsidRPr="00C6648A">
        <w:rPr>
          <w:rFonts w:eastAsia="Times New Roman" w:cstheme="minorHAnsi"/>
          <w:color w:val="3A3A3A"/>
          <w:sz w:val="24"/>
          <w:szCs w:val="24"/>
          <w:lang w:eastAsia="sv-SE"/>
        </w:rPr>
        <w:t> och det finns </w:t>
      </w:r>
      <w:r w:rsidRPr="00C6648A">
        <w:rPr>
          <w:rFonts w:eastAsia="Times New Roman" w:cstheme="minorHAnsi"/>
          <w:b/>
          <w:bCs/>
          <w:color w:val="3A3A3A"/>
          <w:sz w:val="24"/>
          <w:szCs w:val="24"/>
          <w:bdr w:val="none" w:sz="0" w:space="0" w:color="auto" w:frame="1"/>
          <w:lang w:eastAsia="sv-SE"/>
        </w:rPr>
        <w:t>en sådan vinst</w:t>
      </w:r>
      <w:r w:rsidRPr="00C6648A">
        <w:rPr>
          <w:rFonts w:eastAsia="Times New Roman" w:cstheme="minorHAnsi"/>
          <w:color w:val="3A3A3A"/>
          <w:sz w:val="24"/>
          <w:szCs w:val="24"/>
          <w:lang w:eastAsia="sv-SE"/>
        </w:rPr>
        <w:t> bland årets lotter.</w:t>
      </w:r>
    </w:p>
    <w:p w14:paraId="1EC933C6" w14:textId="7BA9800A" w:rsidR="006B4617" w:rsidRPr="00C6648A" w:rsidRDefault="006B4617" w:rsidP="006B4617">
      <w:pPr>
        <w:shd w:val="clear" w:color="auto" w:fill="FFFFFF"/>
        <w:spacing w:after="0" w:line="240" w:lineRule="auto"/>
        <w:rPr>
          <w:rFonts w:eastAsia="Times New Roman" w:cstheme="minorHAnsi"/>
          <w:color w:val="3A3A3A"/>
          <w:sz w:val="24"/>
          <w:szCs w:val="24"/>
          <w:lang w:eastAsia="sv-SE"/>
        </w:rPr>
      </w:pPr>
      <w:r w:rsidRPr="00C6648A">
        <w:rPr>
          <w:rFonts w:eastAsia="Times New Roman" w:cstheme="minorHAnsi"/>
          <w:b/>
          <w:bCs/>
          <w:color w:val="3A3A3A"/>
          <w:sz w:val="24"/>
          <w:szCs w:val="24"/>
          <w:bdr w:val="none" w:sz="0" w:space="0" w:color="auto" w:frame="1"/>
          <w:lang w:eastAsia="sv-SE"/>
        </w:rPr>
        <w:t>24 personer</w:t>
      </w:r>
      <w:r w:rsidRPr="00C6648A">
        <w:rPr>
          <w:rFonts w:eastAsia="Times New Roman" w:cstheme="minorHAnsi"/>
          <w:color w:val="3A3A3A"/>
          <w:sz w:val="24"/>
          <w:szCs w:val="24"/>
          <w:lang w:eastAsia="sv-SE"/>
        </w:rPr>
        <w:t xml:space="preserve"> vinner </w:t>
      </w:r>
      <w:proofErr w:type="spellStart"/>
      <w:r w:rsidRPr="00C6648A">
        <w:rPr>
          <w:rFonts w:eastAsia="Times New Roman" w:cstheme="minorHAnsi"/>
          <w:color w:val="3A3A3A"/>
          <w:sz w:val="24"/>
          <w:szCs w:val="24"/>
          <w:lang w:eastAsia="sv-SE"/>
        </w:rPr>
        <w:t>FärgFemman</w:t>
      </w:r>
      <w:proofErr w:type="spellEnd"/>
      <w:r w:rsidRPr="00C6648A">
        <w:rPr>
          <w:rFonts w:eastAsia="Times New Roman" w:cstheme="minorHAnsi"/>
          <w:color w:val="3A3A3A"/>
          <w:sz w:val="24"/>
          <w:szCs w:val="24"/>
          <w:lang w:eastAsia="sv-SE"/>
        </w:rPr>
        <w:t xml:space="preserve"> vilket har ett genomsnittligt värde på </w:t>
      </w:r>
      <w:r w:rsidRPr="00C6648A">
        <w:rPr>
          <w:rFonts w:eastAsia="Times New Roman" w:cstheme="minorHAnsi"/>
          <w:b/>
          <w:bCs/>
          <w:color w:val="3A3A3A"/>
          <w:sz w:val="24"/>
          <w:szCs w:val="24"/>
          <w:bdr w:val="none" w:sz="0" w:space="0" w:color="auto" w:frame="1"/>
          <w:lang w:eastAsia="sv-SE"/>
        </w:rPr>
        <w:t>250 000 kr</w:t>
      </w:r>
      <w:r w:rsidRPr="00C6648A">
        <w:rPr>
          <w:rFonts w:eastAsia="Times New Roman" w:cstheme="minorHAnsi"/>
          <w:color w:val="3A3A3A"/>
          <w:sz w:val="24"/>
          <w:szCs w:val="24"/>
          <w:lang w:eastAsia="sv-SE"/>
        </w:rPr>
        <w:t>.</w:t>
      </w:r>
    </w:p>
    <w:p w14:paraId="5BB817AA" w14:textId="6F284327" w:rsidR="0008519A" w:rsidRDefault="006B4617" w:rsidP="006B4617">
      <w:pPr>
        <w:shd w:val="clear" w:color="auto" w:fill="FFFFFF"/>
        <w:spacing w:after="360" w:line="240" w:lineRule="auto"/>
        <w:rPr>
          <w:rFonts w:eastAsia="Times New Roman" w:cstheme="minorHAnsi"/>
          <w:color w:val="3A3A3A"/>
          <w:sz w:val="24"/>
          <w:szCs w:val="24"/>
          <w:lang w:eastAsia="sv-SE"/>
        </w:rPr>
      </w:pPr>
      <w:r w:rsidRPr="00C6648A">
        <w:rPr>
          <w:rFonts w:eastAsia="Times New Roman" w:cstheme="minorHAnsi"/>
          <w:color w:val="3A3A3A"/>
          <w:sz w:val="24"/>
          <w:szCs w:val="24"/>
          <w:lang w:eastAsia="sv-SE"/>
        </w:rPr>
        <w:t>Därefter finns kontantvinster på 250 000 kr, 100 000 kr, 50 000 kr ner till 100 kr. Vinstandelen bland årets julkalender-lotter är på 35 %.</w:t>
      </w:r>
    </w:p>
    <w:p w14:paraId="4264C186" w14:textId="617C1255" w:rsidR="0008519A" w:rsidRPr="00C6648A" w:rsidRDefault="0008519A" w:rsidP="006B4617">
      <w:pPr>
        <w:shd w:val="clear" w:color="auto" w:fill="FFFFFF"/>
        <w:spacing w:after="360" w:line="240" w:lineRule="auto"/>
        <w:rPr>
          <w:rFonts w:eastAsia="Times New Roman" w:cstheme="minorHAnsi"/>
          <w:color w:val="3A3A3A"/>
          <w:sz w:val="24"/>
          <w:szCs w:val="24"/>
          <w:lang w:eastAsia="sv-SE"/>
        </w:rPr>
      </w:pPr>
      <w:r>
        <w:rPr>
          <w:noProof/>
        </w:rPr>
        <w:drawing>
          <wp:anchor distT="0" distB="0" distL="114300" distR="114300" simplePos="0" relativeHeight="251664384" behindDoc="0" locked="0" layoutInCell="1" allowOverlap="1" wp14:anchorId="161A4117" wp14:editId="40AE250F">
            <wp:simplePos x="0" y="0"/>
            <wp:positionH relativeFrom="margin">
              <wp:posOffset>3268980</wp:posOffset>
            </wp:positionH>
            <wp:positionV relativeFrom="paragraph">
              <wp:posOffset>149225</wp:posOffset>
            </wp:positionV>
            <wp:extent cx="2956560" cy="2369038"/>
            <wp:effectExtent l="0" t="0" r="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9948" r="6927"/>
                    <a:stretch/>
                  </pic:blipFill>
                  <pic:spPr bwMode="auto">
                    <a:xfrm>
                      <a:off x="0" y="0"/>
                      <a:ext cx="2956560" cy="236903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0040B26" w14:textId="537E2A9B" w:rsidR="00C6648A" w:rsidRPr="00C6648A" w:rsidRDefault="00C6648A" w:rsidP="00C6648A">
      <w:pPr>
        <w:shd w:val="clear" w:color="auto" w:fill="FFFFFF"/>
        <w:spacing w:after="0" w:line="240" w:lineRule="auto"/>
        <w:rPr>
          <w:rFonts w:eastAsia="Times New Roman" w:cstheme="minorHAnsi"/>
          <w:color w:val="333333"/>
          <w:sz w:val="20"/>
          <w:szCs w:val="20"/>
          <w:lang w:eastAsia="sv-SE"/>
        </w:rPr>
      </w:pPr>
      <w:r w:rsidRPr="00C6648A">
        <w:rPr>
          <w:rFonts w:eastAsia="Times New Roman" w:cstheme="minorHAnsi"/>
          <w:b/>
          <w:bCs/>
          <w:color w:val="333333"/>
          <w:sz w:val="20"/>
          <w:szCs w:val="20"/>
          <w:lang w:eastAsia="sv-SE"/>
        </w:rPr>
        <w:t>Vinstplan   </w:t>
      </w:r>
      <w:r w:rsidRPr="00C6648A">
        <w:rPr>
          <w:rFonts w:eastAsia="Times New Roman" w:cstheme="minorHAnsi"/>
          <w:b/>
          <w:bCs/>
          <w:color w:val="333333"/>
          <w:sz w:val="20"/>
          <w:szCs w:val="20"/>
          <w:lang w:eastAsia="sv-SE"/>
        </w:rPr>
        <w:tab/>
        <w:t>Värde         </w:t>
      </w:r>
      <w:r w:rsidRPr="00C6648A">
        <w:rPr>
          <w:rFonts w:eastAsia="Times New Roman" w:cstheme="minorHAnsi"/>
          <w:color w:val="333333"/>
          <w:sz w:val="20"/>
          <w:szCs w:val="20"/>
          <w:lang w:eastAsia="sv-SE"/>
        </w:rPr>
        <w:t> </w:t>
      </w:r>
      <w:r w:rsidRPr="00C6648A">
        <w:rPr>
          <w:rFonts w:eastAsia="Times New Roman" w:cstheme="minorHAnsi"/>
          <w:color w:val="333333"/>
          <w:sz w:val="20"/>
          <w:szCs w:val="20"/>
          <w:lang w:eastAsia="sv-SE"/>
        </w:rPr>
        <w:tab/>
      </w:r>
      <w:r w:rsidRPr="00C6648A">
        <w:rPr>
          <w:rFonts w:eastAsia="Times New Roman" w:cstheme="minorHAnsi"/>
          <w:b/>
          <w:bCs/>
          <w:color w:val="333333"/>
          <w:sz w:val="20"/>
          <w:szCs w:val="20"/>
          <w:lang w:eastAsia="sv-SE"/>
        </w:rPr>
        <w:t>Antal</w:t>
      </w:r>
      <w:r w:rsidRPr="00C6648A">
        <w:rPr>
          <w:rFonts w:eastAsia="Times New Roman" w:cstheme="minorHAnsi"/>
          <w:color w:val="333333"/>
          <w:sz w:val="20"/>
          <w:szCs w:val="20"/>
          <w:lang w:eastAsia="sv-SE"/>
        </w:rPr>
        <w:br/>
        <w:t>Kontant       </w:t>
      </w:r>
      <w:r w:rsidRPr="00C6648A">
        <w:rPr>
          <w:rFonts w:eastAsia="Times New Roman" w:cstheme="minorHAnsi"/>
          <w:color w:val="333333"/>
          <w:sz w:val="20"/>
          <w:szCs w:val="20"/>
          <w:lang w:eastAsia="sv-SE"/>
        </w:rPr>
        <w:tab/>
        <w:t xml:space="preserve">1 000 000    </w:t>
      </w:r>
      <w:r w:rsidRPr="00C6648A">
        <w:rPr>
          <w:rFonts w:eastAsia="Times New Roman" w:cstheme="minorHAnsi"/>
          <w:color w:val="333333"/>
          <w:sz w:val="20"/>
          <w:szCs w:val="20"/>
          <w:lang w:eastAsia="sv-SE"/>
        </w:rPr>
        <w:tab/>
        <w:t>1</w:t>
      </w:r>
      <w:r w:rsidRPr="00C6648A">
        <w:rPr>
          <w:rFonts w:eastAsia="Times New Roman" w:cstheme="minorHAnsi"/>
          <w:color w:val="333333"/>
          <w:sz w:val="20"/>
          <w:szCs w:val="20"/>
          <w:lang w:eastAsia="sv-SE"/>
        </w:rPr>
        <w:br/>
        <w:t xml:space="preserve">Miljonhjulet </w:t>
      </w:r>
      <w:r w:rsidRPr="00C6648A">
        <w:rPr>
          <w:rFonts w:eastAsia="Times New Roman" w:cstheme="minorHAnsi"/>
          <w:color w:val="333333"/>
          <w:sz w:val="20"/>
          <w:szCs w:val="20"/>
          <w:lang w:eastAsia="sv-SE"/>
        </w:rPr>
        <w:tab/>
        <w:t>1 100 000*   </w:t>
      </w:r>
      <w:r w:rsidRPr="00C6648A">
        <w:rPr>
          <w:rFonts w:eastAsia="Times New Roman" w:cstheme="minorHAnsi"/>
          <w:color w:val="333333"/>
          <w:sz w:val="20"/>
          <w:szCs w:val="20"/>
          <w:lang w:eastAsia="sv-SE"/>
        </w:rPr>
        <w:tab/>
        <w:t>2</w:t>
      </w:r>
      <w:r w:rsidRPr="00C6648A">
        <w:rPr>
          <w:rFonts w:eastAsia="Times New Roman" w:cstheme="minorHAnsi"/>
          <w:color w:val="333333"/>
          <w:sz w:val="20"/>
          <w:szCs w:val="20"/>
          <w:lang w:eastAsia="sv-SE"/>
        </w:rPr>
        <w:br/>
        <w:t>Kontant       </w:t>
      </w:r>
      <w:r w:rsidRPr="00C6648A">
        <w:rPr>
          <w:rFonts w:eastAsia="Times New Roman" w:cstheme="minorHAnsi"/>
          <w:color w:val="333333"/>
          <w:sz w:val="20"/>
          <w:szCs w:val="20"/>
          <w:lang w:eastAsia="sv-SE"/>
        </w:rPr>
        <w:tab/>
        <w:t>250 000       </w:t>
      </w:r>
      <w:r w:rsidRPr="00C6648A">
        <w:rPr>
          <w:rFonts w:eastAsia="Times New Roman" w:cstheme="minorHAnsi"/>
          <w:color w:val="333333"/>
          <w:sz w:val="20"/>
          <w:szCs w:val="20"/>
          <w:lang w:eastAsia="sv-SE"/>
        </w:rPr>
        <w:tab/>
        <w:t>1</w:t>
      </w:r>
      <w:r w:rsidRPr="00C6648A">
        <w:rPr>
          <w:rFonts w:eastAsia="Times New Roman" w:cstheme="minorHAnsi"/>
          <w:color w:val="333333"/>
          <w:sz w:val="20"/>
          <w:szCs w:val="20"/>
          <w:lang w:eastAsia="sv-SE"/>
        </w:rPr>
        <w:br/>
        <w:t>Kontant       </w:t>
      </w:r>
      <w:r w:rsidRPr="00C6648A">
        <w:rPr>
          <w:rFonts w:eastAsia="Times New Roman" w:cstheme="minorHAnsi"/>
          <w:color w:val="333333"/>
          <w:sz w:val="20"/>
          <w:szCs w:val="20"/>
          <w:lang w:eastAsia="sv-SE"/>
        </w:rPr>
        <w:tab/>
        <w:t>100 000       </w:t>
      </w:r>
      <w:r w:rsidRPr="00C6648A">
        <w:rPr>
          <w:rFonts w:eastAsia="Times New Roman" w:cstheme="minorHAnsi"/>
          <w:color w:val="333333"/>
          <w:sz w:val="20"/>
          <w:szCs w:val="20"/>
          <w:lang w:eastAsia="sv-SE"/>
        </w:rPr>
        <w:tab/>
        <w:t>4</w:t>
      </w:r>
      <w:r w:rsidRPr="00C6648A">
        <w:rPr>
          <w:rFonts w:eastAsia="Times New Roman" w:cstheme="minorHAnsi"/>
          <w:color w:val="333333"/>
          <w:sz w:val="20"/>
          <w:szCs w:val="20"/>
          <w:lang w:eastAsia="sv-SE"/>
        </w:rPr>
        <w:br/>
        <w:t xml:space="preserve">Kontant      </w:t>
      </w:r>
      <w:r w:rsidRPr="00C6648A">
        <w:rPr>
          <w:rFonts w:eastAsia="Times New Roman" w:cstheme="minorHAnsi"/>
          <w:color w:val="333333"/>
          <w:sz w:val="20"/>
          <w:szCs w:val="20"/>
          <w:lang w:eastAsia="sv-SE"/>
        </w:rPr>
        <w:tab/>
        <w:t>50 000         </w:t>
      </w:r>
      <w:r w:rsidRPr="00C6648A">
        <w:rPr>
          <w:rFonts w:eastAsia="Times New Roman" w:cstheme="minorHAnsi"/>
          <w:color w:val="333333"/>
          <w:sz w:val="20"/>
          <w:szCs w:val="20"/>
          <w:lang w:eastAsia="sv-SE"/>
        </w:rPr>
        <w:tab/>
        <w:t>10</w:t>
      </w:r>
      <w:r w:rsidRPr="00C6648A">
        <w:rPr>
          <w:rFonts w:eastAsia="Times New Roman" w:cstheme="minorHAnsi"/>
          <w:color w:val="333333"/>
          <w:sz w:val="20"/>
          <w:szCs w:val="20"/>
          <w:lang w:eastAsia="sv-SE"/>
        </w:rPr>
        <w:br/>
        <w:t>Kontant       </w:t>
      </w:r>
      <w:r w:rsidRPr="00C6648A">
        <w:rPr>
          <w:rFonts w:eastAsia="Times New Roman" w:cstheme="minorHAnsi"/>
          <w:color w:val="333333"/>
          <w:sz w:val="20"/>
          <w:szCs w:val="20"/>
          <w:lang w:eastAsia="sv-SE"/>
        </w:rPr>
        <w:tab/>
        <w:t>10 000         </w:t>
      </w:r>
      <w:r w:rsidRPr="00C6648A">
        <w:rPr>
          <w:rFonts w:eastAsia="Times New Roman" w:cstheme="minorHAnsi"/>
          <w:color w:val="333333"/>
          <w:sz w:val="20"/>
          <w:szCs w:val="20"/>
          <w:lang w:eastAsia="sv-SE"/>
        </w:rPr>
        <w:tab/>
        <w:t>50</w:t>
      </w:r>
      <w:r w:rsidRPr="00C6648A">
        <w:rPr>
          <w:rFonts w:eastAsia="Times New Roman" w:cstheme="minorHAnsi"/>
          <w:color w:val="333333"/>
          <w:sz w:val="20"/>
          <w:szCs w:val="20"/>
          <w:lang w:eastAsia="sv-SE"/>
        </w:rPr>
        <w:br/>
        <w:t>Kontant       </w:t>
      </w:r>
      <w:r w:rsidRPr="00C6648A">
        <w:rPr>
          <w:rFonts w:eastAsia="Times New Roman" w:cstheme="minorHAnsi"/>
          <w:color w:val="333333"/>
          <w:sz w:val="20"/>
          <w:szCs w:val="20"/>
          <w:lang w:eastAsia="sv-SE"/>
        </w:rPr>
        <w:tab/>
        <w:t xml:space="preserve">1000            </w:t>
      </w:r>
      <w:r w:rsidRPr="00C6648A">
        <w:rPr>
          <w:rFonts w:eastAsia="Times New Roman" w:cstheme="minorHAnsi"/>
          <w:color w:val="333333"/>
          <w:sz w:val="20"/>
          <w:szCs w:val="20"/>
          <w:lang w:eastAsia="sv-SE"/>
        </w:rPr>
        <w:tab/>
        <w:t>800</w:t>
      </w:r>
      <w:r w:rsidRPr="00C6648A">
        <w:rPr>
          <w:rFonts w:eastAsia="Times New Roman" w:cstheme="minorHAnsi"/>
          <w:color w:val="333333"/>
          <w:sz w:val="20"/>
          <w:szCs w:val="20"/>
          <w:lang w:eastAsia="sv-SE"/>
        </w:rPr>
        <w:br/>
        <w:t>Kontant       </w:t>
      </w:r>
      <w:r w:rsidRPr="00C6648A">
        <w:rPr>
          <w:rFonts w:eastAsia="Times New Roman" w:cstheme="minorHAnsi"/>
          <w:color w:val="333333"/>
          <w:sz w:val="20"/>
          <w:szCs w:val="20"/>
          <w:lang w:eastAsia="sv-SE"/>
        </w:rPr>
        <w:tab/>
        <w:t xml:space="preserve">500              </w:t>
      </w:r>
      <w:r w:rsidRPr="00C6648A">
        <w:rPr>
          <w:rFonts w:eastAsia="Times New Roman" w:cstheme="minorHAnsi"/>
          <w:color w:val="333333"/>
          <w:sz w:val="20"/>
          <w:szCs w:val="20"/>
          <w:lang w:eastAsia="sv-SE"/>
        </w:rPr>
        <w:tab/>
        <w:t>6 100</w:t>
      </w:r>
      <w:r w:rsidRPr="00C6648A">
        <w:rPr>
          <w:rFonts w:eastAsia="Times New Roman" w:cstheme="minorHAnsi"/>
          <w:color w:val="333333"/>
          <w:sz w:val="20"/>
          <w:szCs w:val="20"/>
          <w:lang w:eastAsia="sv-SE"/>
        </w:rPr>
        <w:br/>
        <w:t>Kontant       </w:t>
      </w:r>
      <w:r w:rsidRPr="00C6648A">
        <w:rPr>
          <w:rFonts w:eastAsia="Times New Roman" w:cstheme="minorHAnsi"/>
          <w:color w:val="333333"/>
          <w:sz w:val="20"/>
          <w:szCs w:val="20"/>
          <w:lang w:eastAsia="sv-SE"/>
        </w:rPr>
        <w:tab/>
        <w:t xml:space="preserve">200              </w:t>
      </w:r>
      <w:r w:rsidRPr="00C6648A">
        <w:rPr>
          <w:rFonts w:eastAsia="Times New Roman" w:cstheme="minorHAnsi"/>
          <w:color w:val="333333"/>
          <w:sz w:val="20"/>
          <w:szCs w:val="20"/>
          <w:lang w:eastAsia="sv-SE"/>
        </w:rPr>
        <w:tab/>
        <w:t>75 000</w:t>
      </w:r>
      <w:r w:rsidRPr="00C6648A">
        <w:rPr>
          <w:rFonts w:eastAsia="Times New Roman" w:cstheme="minorHAnsi"/>
          <w:color w:val="333333"/>
          <w:sz w:val="20"/>
          <w:szCs w:val="20"/>
          <w:lang w:eastAsia="sv-SE"/>
        </w:rPr>
        <w:br/>
        <w:t>Kontant       </w:t>
      </w:r>
      <w:r w:rsidRPr="00C6648A">
        <w:rPr>
          <w:rFonts w:eastAsia="Times New Roman" w:cstheme="minorHAnsi"/>
          <w:color w:val="333333"/>
          <w:sz w:val="20"/>
          <w:szCs w:val="20"/>
          <w:lang w:eastAsia="sv-SE"/>
        </w:rPr>
        <w:tab/>
        <w:t xml:space="preserve">100              </w:t>
      </w:r>
      <w:r w:rsidRPr="00C6648A">
        <w:rPr>
          <w:rFonts w:eastAsia="Times New Roman" w:cstheme="minorHAnsi"/>
          <w:color w:val="333333"/>
          <w:sz w:val="20"/>
          <w:szCs w:val="20"/>
          <w:lang w:eastAsia="sv-SE"/>
        </w:rPr>
        <w:tab/>
        <w:t>75 000</w:t>
      </w:r>
      <w:r w:rsidRPr="00C6648A">
        <w:rPr>
          <w:rFonts w:eastAsia="Times New Roman" w:cstheme="minorHAnsi"/>
          <w:color w:val="333333"/>
          <w:sz w:val="20"/>
          <w:szCs w:val="20"/>
          <w:lang w:eastAsia="sv-SE"/>
        </w:rPr>
        <w:br/>
        <w:t>Kontant       </w:t>
      </w:r>
      <w:r w:rsidRPr="00C6648A">
        <w:rPr>
          <w:rFonts w:eastAsia="Times New Roman" w:cstheme="minorHAnsi"/>
          <w:color w:val="333333"/>
          <w:sz w:val="20"/>
          <w:szCs w:val="20"/>
          <w:lang w:eastAsia="sv-SE"/>
        </w:rPr>
        <w:tab/>
        <w:t xml:space="preserve">600              </w:t>
      </w:r>
      <w:r w:rsidRPr="00C6648A">
        <w:rPr>
          <w:rFonts w:eastAsia="Times New Roman" w:cstheme="minorHAnsi"/>
          <w:color w:val="333333"/>
          <w:sz w:val="20"/>
          <w:szCs w:val="20"/>
          <w:lang w:eastAsia="sv-SE"/>
        </w:rPr>
        <w:tab/>
        <w:t>500</w:t>
      </w:r>
      <w:r w:rsidRPr="00C6648A">
        <w:rPr>
          <w:rFonts w:eastAsia="Times New Roman" w:cstheme="minorHAnsi"/>
          <w:color w:val="333333"/>
          <w:sz w:val="20"/>
          <w:szCs w:val="20"/>
          <w:lang w:eastAsia="sv-SE"/>
        </w:rPr>
        <w:br/>
      </w:r>
    </w:p>
    <w:p w14:paraId="7A123AF5" w14:textId="632866FE" w:rsidR="00C6648A" w:rsidRPr="00C6648A" w:rsidRDefault="00C6648A" w:rsidP="00C6648A">
      <w:pPr>
        <w:shd w:val="clear" w:color="auto" w:fill="FFFFFF"/>
        <w:spacing w:after="0" w:line="240" w:lineRule="auto"/>
        <w:rPr>
          <w:rFonts w:eastAsia="Times New Roman" w:cstheme="minorHAnsi"/>
          <w:i/>
          <w:iCs/>
          <w:color w:val="333333"/>
          <w:sz w:val="20"/>
          <w:szCs w:val="20"/>
          <w:lang w:eastAsia="sv-SE"/>
        </w:rPr>
      </w:pPr>
      <w:r w:rsidRPr="00C6648A">
        <w:rPr>
          <w:rFonts w:eastAsia="Times New Roman" w:cstheme="minorHAnsi"/>
          <w:i/>
          <w:iCs/>
          <w:color w:val="333333"/>
          <w:sz w:val="20"/>
          <w:szCs w:val="20"/>
          <w:lang w:eastAsia="sv-SE"/>
        </w:rPr>
        <w:t>*Genomsnittligt vinstbelopp på Miljonhjulet</w:t>
      </w:r>
    </w:p>
    <w:p w14:paraId="7BFB632C" w14:textId="77777777" w:rsidR="00C6648A" w:rsidRPr="00C6648A" w:rsidRDefault="00C6648A" w:rsidP="006B4617">
      <w:pPr>
        <w:shd w:val="clear" w:color="auto" w:fill="FFFFFF"/>
        <w:spacing w:after="360" w:line="240" w:lineRule="auto"/>
        <w:rPr>
          <w:rFonts w:eastAsia="Times New Roman" w:cstheme="minorHAnsi"/>
          <w:color w:val="3A3A3A"/>
          <w:sz w:val="24"/>
          <w:szCs w:val="24"/>
          <w:lang w:eastAsia="sv-SE"/>
        </w:rPr>
      </w:pPr>
    </w:p>
    <w:p w14:paraId="0D72A120" w14:textId="1C8349A8" w:rsidR="000F22EE" w:rsidRPr="00907262" w:rsidRDefault="000F22EE" w:rsidP="00907262">
      <w:pPr>
        <w:shd w:val="clear" w:color="auto" w:fill="FFFFFF"/>
        <w:spacing w:after="360" w:line="240" w:lineRule="auto"/>
        <w:jc w:val="center"/>
        <w:rPr>
          <w:rFonts w:ascii="Arial" w:eastAsia="Times New Roman" w:hAnsi="Arial" w:cs="Arial"/>
          <w:color w:val="3A3A3A"/>
          <w:sz w:val="26"/>
          <w:szCs w:val="26"/>
          <w:lang w:eastAsia="sv-SE"/>
        </w:rPr>
      </w:pPr>
    </w:p>
    <w:sectPr w:rsidR="000F22EE" w:rsidRPr="00907262" w:rsidSect="004D4C7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92500" w14:textId="77777777" w:rsidR="00EA17BA" w:rsidRDefault="00EA17BA" w:rsidP="006B4617">
      <w:pPr>
        <w:spacing w:after="0" w:line="240" w:lineRule="auto"/>
      </w:pPr>
      <w:r>
        <w:separator/>
      </w:r>
    </w:p>
  </w:endnote>
  <w:endnote w:type="continuationSeparator" w:id="0">
    <w:p w14:paraId="771EE7B1" w14:textId="77777777" w:rsidR="00EA17BA" w:rsidRDefault="00EA17BA" w:rsidP="006B4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7309D" w14:textId="77777777" w:rsidR="00EA17BA" w:rsidRDefault="00EA17BA" w:rsidP="006B4617">
      <w:pPr>
        <w:spacing w:after="0" w:line="240" w:lineRule="auto"/>
      </w:pPr>
      <w:r>
        <w:separator/>
      </w:r>
    </w:p>
  </w:footnote>
  <w:footnote w:type="continuationSeparator" w:id="0">
    <w:p w14:paraId="743B57B4" w14:textId="77777777" w:rsidR="00EA17BA" w:rsidRDefault="00EA17BA" w:rsidP="006B46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9A1"/>
    <w:rsid w:val="0008519A"/>
    <w:rsid w:val="000F22EE"/>
    <w:rsid w:val="001C53DD"/>
    <w:rsid w:val="00202426"/>
    <w:rsid w:val="0031440D"/>
    <w:rsid w:val="00354EE1"/>
    <w:rsid w:val="004909D4"/>
    <w:rsid w:val="004D4C75"/>
    <w:rsid w:val="005545ED"/>
    <w:rsid w:val="005D7673"/>
    <w:rsid w:val="005E06EA"/>
    <w:rsid w:val="006B4617"/>
    <w:rsid w:val="00792D9F"/>
    <w:rsid w:val="008A53D6"/>
    <w:rsid w:val="00907262"/>
    <w:rsid w:val="00AD4538"/>
    <w:rsid w:val="00B939A1"/>
    <w:rsid w:val="00C6648A"/>
    <w:rsid w:val="00DD7714"/>
    <w:rsid w:val="00E109AB"/>
    <w:rsid w:val="00EA17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ACB311F"/>
  <w15:chartTrackingRefBased/>
  <w15:docId w15:val="{AA18104C-DBD3-4A1D-901F-85372DEFF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link w:val="Rubrik2Char"/>
    <w:uiPriority w:val="9"/>
    <w:qFormat/>
    <w:rsid w:val="006B4617"/>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next w:val="Normal"/>
    <w:link w:val="Rubrik3Char"/>
    <w:uiPriority w:val="9"/>
    <w:semiHidden/>
    <w:unhideWhenUsed/>
    <w:qFormat/>
    <w:rsid w:val="000F22E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B93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1C53D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C53DD"/>
    <w:rPr>
      <w:rFonts w:ascii="Segoe UI" w:hAnsi="Segoe UI" w:cs="Segoe UI"/>
      <w:sz w:val="18"/>
      <w:szCs w:val="18"/>
    </w:rPr>
  </w:style>
  <w:style w:type="paragraph" w:styleId="Sidhuvud">
    <w:name w:val="header"/>
    <w:basedOn w:val="Normal"/>
    <w:link w:val="SidhuvudChar"/>
    <w:uiPriority w:val="99"/>
    <w:unhideWhenUsed/>
    <w:rsid w:val="006B461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B4617"/>
  </w:style>
  <w:style w:type="paragraph" w:styleId="Sidfot">
    <w:name w:val="footer"/>
    <w:basedOn w:val="Normal"/>
    <w:link w:val="SidfotChar"/>
    <w:uiPriority w:val="99"/>
    <w:unhideWhenUsed/>
    <w:rsid w:val="006B461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B4617"/>
  </w:style>
  <w:style w:type="paragraph" w:styleId="Normalwebb">
    <w:name w:val="Normal (Web)"/>
    <w:basedOn w:val="Normal"/>
    <w:uiPriority w:val="99"/>
    <w:semiHidden/>
    <w:unhideWhenUsed/>
    <w:rsid w:val="006B461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6B4617"/>
    <w:rPr>
      <w:b/>
      <w:bCs/>
    </w:rPr>
  </w:style>
  <w:style w:type="character" w:customStyle="1" w:styleId="Rubrik2Char">
    <w:name w:val="Rubrik 2 Char"/>
    <w:basedOn w:val="Standardstycketeckensnitt"/>
    <w:link w:val="Rubrik2"/>
    <w:uiPriority w:val="9"/>
    <w:rsid w:val="006B4617"/>
    <w:rPr>
      <w:rFonts w:ascii="Times New Roman" w:eastAsia="Times New Roman" w:hAnsi="Times New Roman" w:cs="Times New Roman"/>
      <w:b/>
      <w:bCs/>
      <w:sz w:val="36"/>
      <w:szCs w:val="36"/>
      <w:lang w:eastAsia="sv-SE"/>
    </w:rPr>
  </w:style>
  <w:style w:type="character" w:customStyle="1" w:styleId="textrun">
    <w:name w:val="textrun"/>
    <w:basedOn w:val="Standardstycketeckensnitt"/>
    <w:rsid w:val="006B4617"/>
  </w:style>
  <w:style w:type="character" w:customStyle="1" w:styleId="normaltextrun">
    <w:name w:val="normaltextrun"/>
    <w:basedOn w:val="Standardstycketeckensnitt"/>
    <w:rsid w:val="006B4617"/>
  </w:style>
  <w:style w:type="character" w:customStyle="1" w:styleId="eop">
    <w:name w:val="eop"/>
    <w:basedOn w:val="Standardstycketeckensnitt"/>
    <w:rsid w:val="006B4617"/>
  </w:style>
  <w:style w:type="character" w:customStyle="1" w:styleId="Rubrik3Char">
    <w:name w:val="Rubrik 3 Char"/>
    <w:basedOn w:val="Standardstycketeckensnitt"/>
    <w:link w:val="Rubrik3"/>
    <w:uiPriority w:val="9"/>
    <w:semiHidden/>
    <w:rsid w:val="000F22EE"/>
    <w:rPr>
      <w:rFonts w:asciiTheme="majorHAnsi" w:eastAsiaTheme="majorEastAsia" w:hAnsiTheme="majorHAnsi" w:cstheme="majorBidi"/>
      <w:color w:val="1F4D78" w:themeColor="accent1" w:themeShade="7F"/>
      <w:sz w:val="24"/>
      <w:szCs w:val="24"/>
    </w:rPr>
  </w:style>
  <w:style w:type="character" w:customStyle="1" w:styleId="spellingerror">
    <w:name w:val="spellingerror"/>
    <w:basedOn w:val="Standardstycketeckensnitt"/>
    <w:rsid w:val="00C6648A"/>
  </w:style>
  <w:style w:type="character" w:customStyle="1" w:styleId="scxw170484569">
    <w:name w:val="scxw170484569"/>
    <w:basedOn w:val="Standardstycketeckensnitt"/>
    <w:rsid w:val="00C66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329305">
      <w:bodyDiv w:val="1"/>
      <w:marLeft w:val="0"/>
      <w:marRight w:val="0"/>
      <w:marTop w:val="0"/>
      <w:marBottom w:val="0"/>
      <w:divBdr>
        <w:top w:val="none" w:sz="0" w:space="0" w:color="auto"/>
        <w:left w:val="none" w:sz="0" w:space="0" w:color="auto"/>
        <w:bottom w:val="none" w:sz="0" w:space="0" w:color="auto"/>
        <w:right w:val="none" w:sz="0" w:space="0" w:color="auto"/>
      </w:divBdr>
    </w:div>
    <w:div w:id="1153831808">
      <w:bodyDiv w:val="1"/>
      <w:marLeft w:val="0"/>
      <w:marRight w:val="0"/>
      <w:marTop w:val="0"/>
      <w:marBottom w:val="0"/>
      <w:divBdr>
        <w:top w:val="none" w:sz="0" w:space="0" w:color="auto"/>
        <w:left w:val="none" w:sz="0" w:space="0" w:color="auto"/>
        <w:bottom w:val="none" w:sz="0" w:space="0" w:color="auto"/>
        <w:right w:val="none" w:sz="0" w:space="0" w:color="auto"/>
      </w:divBdr>
    </w:div>
    <w:div w:id="1276332461">
      <w:bodyDiv w:val="1"/>
      <w:marLeft w:val="0"/>
      <w:marRight w:val="0"/>
      <w:marTop w:val="0"/>
      <w:marBottom w:val="0"/>
      <w:divBdr>
        <w:top w:val="none" w:sz="0" w:space="0" w:color="auto"/>
        <w:left w:val="none" w:sz="0" w:space="0" w:color="auto"/>
        <w:bottom w:val="none" w:sz="0" w:space="0" w:color="auto"/>
        <w:right w:val="none" w:sz="0" w:space="0" w:color="auto"/>
      </w:divBdr>
    </w:div>
    <w:div w:id="150046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7512</TotalTime>
  <Pages>2</Pages>
  <Words>258</Words>
  <Characters>1369</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 Nurmi</dc:creator>
  <cp:keywords/>
  <dc:description/>
  <cp:lastModifiedBy>Peter Ivarsson</cp:lastModifiedBy>
  <cp:revision>12</cp:revision>
  <cp:lastPrinted>2021-10-13T12:23:00Z</cp:lastPrinted>
  <dcterms:created xsi:type="dcterms:W3CDTF">2021-08-26T11:49:00Z</dcterms:created>
  <dcterms:modified xsi:type="dcterms:W3CDTF">2022-10-06T14:43:00Z</dcterms:modified>
</cp:coreProperties>
</file>