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9D5D4" w14:textId="0D703595" w:rsidR="00A43D0F" w:rsidRPr="00FC26A5" w:rsidRDefault="00A43D0F">
      <w:pPr>
        <w:rPr>
          <w:b/>
          <w:bCs/>
        </w:rPr>
      </w:pPr>
      <w:r w:rsidRPr="00FC26A5">
        <w:rPr>
          <w:b/>
          <w:bCs/>
        </w:rPr>
        <w:t>Gamla stan P16</w:t>
      </w:r>
    </w:p>
    <w:p w14:paraId="0F5C188C" w14:textId="4D143C76" w:rsidR="00A43D0F" w:rsidRPr="00FC26A5" w:rsidRDefault="00A43D0F">
      <w:pPr>
        <w:rPr>
          <w:b/>
          <w:bCs/>
        </w:rPr>
      </w:pPr>
      <w:r w:rsidRPr="00FC26A5">
        <w:rPr>
          <w:b/>
          <w:bCs/>
        </w:rPr>
        <w:t>Avgifter 2024/2025</w:t>
      </w:r>
    </w:p>
    <w:p w14:paraId="40332B67" w14:textId="1BBF2787" w:rsidR="00A43D0F" w:rsidRPr="00FC26A5" w:rsidRDefault="00A43D0F">
      <w:pPr>
        <w:rPr>
          <w:b/>
          <w:bCs/>
        </w:rPr>
      </w:pPr>
      <w:r w:rsidRPr="00FC26A5">
        <w:rPr>
          <w:b/>
          <w:bCs/>
        </w:rPr>
        <w:t>2024-12-08</w:t>
      </w:r>
    </w:p>
    <w:p w14:paraId="1B8A402F" w14:textId="018C12B1" w:rsidR="00633BB1" w:rsidRDefault="00633BB1"/>
    <w:p w14:paraId="381144BE" w14:textId="45897592" w:rsidR="00A43D0F" w:rsidRPr="00FC26A5" w:rsidRDefault="00A43D0F">
      <w:pPr>
        <w:rPr>
          <w:b/>
          <w:bCs/>
          <w:u w:val="single"/>
        </w:rPr>
      </w:pPr>
      <w:r w:rsidRPr="00FC26A5">
        <w:rPr>
          <w:b/>
          <w:bCs/>
          <w:u w:val="single"/>
        </w:rPr>
        <w:t>Allmänt</w:t>
      </w:r>
    </w:p>
    <w:p w14:paraId="12E11C69" w14:textId="5B0AC516" w:rsidR="00DD3262" w:rsidRDefault="00A43D0F">
      <w:r>
        <w:t>Medlemsavgift går direkt till föreningen men lagavgift är till för att täcka lagets kostnader</w:t>
      </w:r>
      <w:r w:rsidR="00FC26A5">
        <w:t xml:space="preserve"> för träning och matcher.</w:t>
      </w:r>
      <w:r w:rsidR="00634516">
        <w:t xml:space="preserve"> </w:t>
      </w:r>
      <w:r w:rsidR="00FC26A5">
        <w:t xml:space="preserve">Förr hade varje lag en egen </w:t>
      </w:r>
      <w:r w:rsidR="00767078">
        <w:t>hand</w:t>
      </w:r>
      <w:r w:rsidR="00FC26A5">
        <w:t>kassa men den syntes inte då</w:t>
      </w:r>
      <w:r w:rsidR="00767078">
        <w:t xml:space="preserve"> i föreningens ekonomi. Det är nu ändrat från detta år så </w:t>
      </w:r>
      <w:r w:rsidR="00DD3262">
        <w:t>att varje l</w:t>
      </w:r>
      <w:r w:rsidR="00767078">
        <w:t>ag</w:t>
      </w:r>
      <w:r w:rsidR="00DD3262">
        <w:t xml:space="preserve"> i föreningen </w:t>
      </w:r>
      <w:r w:rsidR="00767078">
        <w:t xml:space="preserve">har ett underkonto i föreningens </w:t>
      </w:r>
      <w:r w:rsidR="00767078">
        <w:t>redovisning.</w:t>
      </w:r>
      <w:r w:rsidR="00634516">
        <w:t xml:space="preserve"> </w:t>
      </w:r>
      <w:r w:rsidR="00DD3262">
        <w:t>Tanken</w:t>
      </w:r>
      <w:r w:rsidR="00632E92">
        <w:t xml:space="preserve"> i föreningen</w:t>
      </w:r>
      <w:r w:rsidR="00DD3262">
        <w:t xml:space="preserve"> är att lagen, så långt det är möjligt, ska bära sina egna kostnader för träning och tävling.</w:t>
      </w:r>
      <w:r w:rsidR="00634516">
        <w:t xml:space="preserve"> </w:t>
      </w:r>
      <w:r w:rsidR="00632E92">
        <w:t xml:space="preserve">Förutom </w:t>
      </w:r>
      <w:r w:rsidR="001A7201">
        <w:t xml:space="preserve">medlemsavgift och lagavgift kan föreningen besluta om särskilda insatser som </w:t>
      </w:r>
      <w:proofErr w:type="gramStart"/>
      <w:r w:rsidR="001A7201">
        <w:t>t ex</w:t>
      </w:r>
      <w:proofErr w:type="gramEnd"/>
      <w:r w:rsidR="001A7201">
        <w:t xml:space="preserve"> försäljning av strumpor eller hockeybiljetter.</w:t>
      </w:r>
      <w:r w:rsidR="00634516">
        <w:t xml:space="preserve"> Sådana intäkter går direkt till föreningen.</w:t>
      </w:r>
      <w:r w:rsidR="001A7201">
        <w:t xml:space="preserve"> Mer information om </w:t>
      </w:r>
      <w:r w:rsidR="00017744">
        <w:t>sådant kommer från föreningens styrelse.</w:t>
      </w:r>
    </w:p>
    <w:p w14:paraId="1D5A613A" w14:textId="77777777" w:rsidR="00017744" w:rsidRDefault="00017744"/>
    <w:p w14:paraId="1FD283BB" w14:textId="3DCE58A0" w:rsidR="00A43D0F" w:rsidRPr="00FC26A5" w:rsidRDefault="00A43D0F">
      <w:pPr>
        <w:rPr>
          <w:b/>
          <w:bCs/>
          <w:u w:val="single"/>
        </w:rPr>
      </w:pPr>
      <w:r w:rsidRPr="00FC26A5">
        <w:rPr>
          <w:b/>
          <w:bCs/>
          <w:u w:val="single"/>
        </w:rPr>
        <w:t>Medlemsavgift</w:t>
      </w:r>
    </w:p>
    <w:p w14:paraId="73BD4CED" w14:textId="17AB6545" w:rsidR="00A43D0F" w:rsidRDefault="00A43D0F">
      <w:r>
        <w:t>600 kr/år. Hela familjen ingår, se särskild information från föreningen.</w:t>
      </w:r>
      <w:r w:rsidR="00FC26A5">
        <w:t xml:space="preserve"> Beslutas av föreningen.</w:t>
      </w:r>
    </w:p>
    <w:p w14:paraId="3D5BF7F8" w14:textId="77777777" w:rsidR="00A43D0F" w:rsidRDefault="00A43D0F"/>
    <w:p w14:paraId="1CDFB54B" w14:textId="47D20543" w:rsidR="00A43D0F" w:rsidRPr="00FC26A5" w:rsidRDefault="00A43D0F">
      <w:pPr>
        <w:rPr>
          <w:b/>
          <w:bCs/>
          <w:u w:val="single"/>
        </w:rPr>
      </w:pPr>
      <w:r w:rsidRPr="00FC26A5">
        <w:rPr>
          <w:b/>
          <w:bCs/>
          <w:u w:val="single"/>
        </w:rPr>
        <w:t>Lagavgift</w:t>
      </w:r>
    </w:p>
    <w:p w14:paraId="04915A5C" w14:textId="032800F6" w:rsidR="00A43D0F" w:rsidRDefault="00A43D0F">
      <w:proofErr w:type="spellStart"/>
      <w:r>
        <w:t>Fn</w:t>
      </w:r>
      <w:proofErr w:type="spellEnd"/>
      <w:r>
        <w:t xml:space="preserve"> 600 kr/säsong.</w:t>
      </w:r>
    </w:p>
    <w:p w14:paraId="347F38E9" w14:textId="1767C4EC" w:rsidR="00A43D0F" w:rsidRDefault="00A43D0F">
      <w:r>
        <w:t xml:space="preserve">Lagavgiften ska täcka </w:t>
      </w:r>
      <w:r w:rsidR="007C1D8A">
        <w:t>kostnader</w:t>
      </w:r>
      <w:r>
        <w:t xml:space="preserve"> som:</w:t>
      </w:r>
    </w:p>
    <w:p w14:paraId="28ACCFCB" w14:textId="7C3D6F6C" w:rsidR="00A43D0F" w:rsidRDefault="00A43D0F" w:rsidP="004D331A">
      <w:pPr>
        <w:pStyle w:val="ListParagraph"/>
        <w:numPr>
          <w:ilvl w:val="0"/>
          <w:numId w:val="1"/>
        </w:numPr>
      </w:pPr>
      <w:r>
        <w:t>Spelaravgifter: 1 licens per deltagande barn</w:t>
      </w:r>
    </w:p>
    <w:p w14:paraId="5A0A9F3D" w14:textId="38E04CA4" w:rsidR="00A43D0F" w:rsidRDefault="00A43D0F" w:rsidP="004D331A">
      <w:pPr>
        <w:pStyle w:val="ListParagraph"/>
        <w:numPr>
          <w:ilvl w:val="0"/>
          <w:numId w:val="1"/>
        </w:numPr>
      </w:pPr>
      <w:r>
        <w:t>Seriespel: deltagande i serier/matcher, ersättning till domare, lokalkostnad</w:t>
      </w:r>
    </w:p>
    <w:p w14:paraId="7AAABFB8" w14:textId="7F58364C" w:rsidR="00A43D0F" w:rsidRDefault="00A43D0F" w:rsidP="004D331A">
      <w:pPr>
        <w:pStyle w:val="ListParagraph"/>
        <w:numPr>
          <w:ilvl w:val="0"/>
          <w:numId w:val="1"/>
        </w:numPr>
      </w:pPr>
      <w:r>
        <w:t>Träningar: lokalkostnad</w:t>
      </w:r>
    </w:p>
    <w:p w14:paraId="01677FAA" w14:textId="195CF21A" w:rsidR="00A43D0F" w:rsidRDefault="00A43D0F">
      <w:r>
        <w:t xml:space="preserve">Förslag på avgift tas fram av föreningens ekonomiansvariga och beslutas sen av lagets ledare. Man kan tänka att den är lägre när barnen är små, dvs den täcker träning och matchspel. När barnen blir större </w:t>
      </w:r>
      <w:r w:rsidR="00DD3262">
        <w:t>tillkommer resor och annat.</w:t>
      </w:r>
      <w:r w:rsidR="007C1D8A">
        <w:t xml:space="preserve"> </w:t>
      </w:r>
      <w:r>
        <w:t xml:space="preserve">Vi kan också reducera avgiften genom intäkter från </w:t>
      </w:r>
      <w:proofErr w:type="gramStart"/>
      <w:r>
        <w:t>t ex</w:t>
      </w:r>
      <w:proofErr w:type="gramEnd"/>
      <w:r>
        <w:t xml:space="preserve"> fikaförsäljning där nettot går </w:t>
      </w:r>
      <w:r w:rsidR="00DD3262">
        <w:t xml:space="preserve">direkt </w:t>
      </w:r>
      <w:r>
        <w:t>in i lagets underkonto i föreningens ekonomi</w:t>
      </w:r>
      <w:r w:rsidR="00DD3262">
        <w:t xml:space="preserve"> när vi som lag anordnar.</w:t>
      </w:r>
    </w:p>
    <w:p w14:paraId="05C994F1" w14:textId="2A9B9DD1" w:rsidR="00A43D0F" w:rsidRDefault="00397084">
      <w:r>
        <w:t xml:space="preserve">Vi började </w:t>
      </w:r>
      <w:r w:rsidR="007E16C3">
        <w:t xml:space="preserve">säsongen 24/25 </w:t>
      </w:r>
      <w:r>
        <w:t>med en liten handkassa, den har använts upp vid de inköp som gjordes till det sammandrag vi arrangerade i Balder.</w:t>
      </w:r>
      <w:r w:rsidR="007E16C3">
        <w:t xml:space="preserve"> </w:t>
      </w:r>
      <w:r w:rsidR="004D331A">
        <w:t xml:space="preserve">Om vi har ett överskott i vårt underkonto vid säsongens slut </w:t>
      </w:r>
      <w:r w:rsidR="00F04F26">
        <w:t>används den summan för att reducera nästa års lagavgift utifrån det belopp som föreningen räknar fram.</w:t>
      </w:r>
      <w:r w:rsidR="005412CA">
        <w:t xml:space="preserve"> </w:t>
      </w:r>
    </w:p>
    <w:p w14:paraId="2ADA1B69" w14:textId="77777777" w:rsidR="00F04F26" w:rsidRDefault="00F04F26"/>
    <w:p w14:paraId="02D289DF" w14:textId="2D7C9D80" w:rsidR="00F04F26" w:rsidRPr="005778F6" w:rsidRDefault="00F04F26">
      <w:pPr>
        <w:rPr>
          <w:b/>
          <w:bCs/>
          <w:u w:val="single"/>
        </w:rPr>
      </w:pPr>
      <w:r w:rsidRPr="005778F6">
        <w:rPr>
          <w:b/>
          <w:bCs/>
          <w:u w:val="single"/>
        </w:rPr>
        <w:t>Frågor</w:t>
      </w:r>
      <w:r w:rsidR="005778F6" w:rsidRPr="005778F6">
        <w:rPr>
          <w:b/>
          <w:bCs/>
          <w:u w:val="single"/>
        </w:rPr>
        <w:t>?</w:t>
      </w:r>
    </w:p>
    <w:p w14:paraId="76968BEA" w14:textId="4B407561" w:rsidR="00F04F26" w:rsidRDefault="00F04F26">
      <w:r>
        <w:t>Kontakta lagledaren Johan Nyström</w:t>
      </w:r>
      <w:r w:rsidR="005778F6">
        <w:t xml:space="preserve"> via laget.se eller 076-390</w:t>
      </w:r>
      <w:r w:rsidR="007C1D8A">
        <w:t xml:space="preserve"> </w:t>
      </w:r>
      <w:r w:rsidR="005778F6">
        <w:t>90</w:t>
      </w:r>
      <w:r w:rsidR="007C1D8A">
        <w:t xml:space="preserve"> </w:t>
      </w:r>
      <w:r w:rsidR="005778F6">
        <w:t>11.</w:t>
      </w:r>
    </w:p>
    <w:sectPr w:rsidR="00F04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C65C3"/>
    <w:multiLevelType w:val="hybridMultilevel"/>
    <w:tmpl w:val="831AEF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0013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0F"/>
    <w:rsid w:val="00017744"/>
    <w:rsid w:val="001A7201"/>
    <w:rsid w:val="00397084"/>
    <w:rsid w:val="003D0E97"/>
    <w:rsid w:val="004D331A"/>
    <w:rsid w:val="005412CA"/>
    <w:rsid w:val="005778F6"/>
    <w:rsid w:val="00632E92"/>
    <w:rsid w:val="00633BB1"/>
    <w:rsid w:val="00634516"/>
    <w:rsid w:val="00767078"/>
    <w:rsid w:val="007C1D8A"/>
    <w:rsid w:val="007E16C3"/>
    <w:rsid w:val="00A43D0F"/>
    <w:rsid w:val="00B23916"/>
    <w:rsid w:val="00DD3262"/>
    <w:rsid w:val="00F04F26"/>
    <w:rsid w:val="00FC26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3374"/>
  <w15:chartTrackingRefBased/>
  <w15:docId w15:val="{10981BEA-A21D-4AC3-BCD3-2A545F63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D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D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3D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D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3D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3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D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D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D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D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3D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3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D0F"/>
    <w:rPr>
      <w:rFonts w:eastAsiaTheme="majorEastAsia" w:cstheme="majorBidi"/>
      <w:color w:val="272727" w:themeColor="text1" w:themeTint="D8"/>
    </w:rPr>
  </w:style>
  <w:style w:type="paragraph" w:styleId="Title">
    <w:name w:val="Title"/>
    <w:basedOn w:val="Normal"/>
    <w:next w:val="Normal"/>
    <w:link w:val="TitleChar"/>
    <w:uiPriority w:val="10"/>
    <w:qFormat/>
    <w:rsid w:val="00A43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D0F"/>
    <w:pPr>
      <w:spacing w:before="160"/>
      <w:jc w:val="center"/>
    </w:pPr>
    <w:rPr>
      <w:i/>
      <w:iCs/>
      <w:color w:val="404040" w:themeColor="text1" w:themeTint="BF"/>
    </w:rPr>
  </w:style>
  <w:style w:type="character" w:customStyle="1" w:styleId="QuoteChar">
    <w:name w:val="Quote Char"/>
    <w:basedOn w:val="DefaultParagraphFont"/>
    <w:link w:val="Quote"/>
    <w:uiPriority w:val="29"/>
    <w:rsid w:val="00A43D0F"/>
    <w:rPr>
      <w:i/>
      <w:iCs/>
      <w:color w:val="404040" w:themeColor="text1" w:themeTint="BF"/>
    </w:rPr>
  </w:style>
  <w:style w:type="paragraph" w:styleId="ListParagraph">
    <w:name w:val="List Paragraph"/>
    <w:basedOn w:val="Normal"/>
    <w:uiPriority w:val="34"/>
    <w:qFormat/>
    <w:rsid w:val="00A43D0F"/>
    <w:pPr>
      <w:ind w:left="720"/>
      <w:contextualSpacing/>
    </w:pPr>
  </w:style>
  <w:style w:type="character" w:styleId="IntenseEmphasis">
    <w:name w:val="Intense Emphasis"/>
    <w:basedOn w:val="DefaultParagraphFont"/>
    <w:uiPriority w:val="21"/>
    <w:qFormat/>
    <w:rsid w:val="00A43D0F"/>
    <w:rPr>
      <w:i/>
      <w:iCs/>
      <w:color w:val="2F5496" w:themeColor="accent1" w:themeShade="BF"/>
    </w:rPr>
  </w:style>
  <w:style w:type="paragraph" w:styleId="IntenseQuote">
    <w:name w:val="Intense Quote"/>
    <w:basedOn w:val="Normal"/>
    <w:next w:val="Normal"/>
    <w:link w:val="IntenseQuoteChar"/>
    <w:uiPriority w:val="30"/>
    <w:qFormat/>
    <w:rsid w:val="00A43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D0F"/>
    <w:rPr>
      <w:i/>
      <w:iCs/>
      <w:color w:val="2F5496" w:themeColor="accent1" w:themeShade="BF"/>
    </w:rPr>
  </w:style>
  <w:style w:type="character" w:styleId="IntenseReference">
    <w:name w:val="Intense Reference"/>
    <w:basedOn w:val="DefaultParagraphFont"/>
    <w:uiPriority w:val="32"/>
    <w:qFormat/>
    <w:rsid w:val="00A43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289</Words>
  <Characters>1532</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Nyström</dc:creator>
  <cp:keywords/>
  <dc:description/>
  <cp:lastModifiedBy>Johan Nyström</cp:lastModifiedBy>
  <cp:revision>16</cp:revision>
  <dcterms:created xsi:type="dcterms:W3CDTF">2024-12-08T06:33:00Z</dcterms:created>
  <dcterms:modified xsi:type="dcterms:W3CDTF">2024-12-08T06:55:00Z</dcterms:modified>
</cp:coreProperties>
</file>