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8192B" w14:textId="77777777" w:rsidR="005F3049" w:rsidRPr="00237DB7" w:rsidRDefault="005F3049" w:rsidP="005F3049">
      <w:pPr>
        <w:rPr>
          <w:b/>
          <w:sz w:val="32"/>
          <w:u w:val="single"/>
        </w:rPr>
      </w:pPr>
      <w:r w:rsidRPr="00237DB7">
        <w:rPr>
          <w:b/>
          <w:sz w:val="32"/>
          <w:u w:val="single"/>
        </w:rPr>
        <w:t>Kostnadsfördelning lag/förening</w:t>
      </w:r>
    </w:p>
    <w:p w14:paraId="46EA487C" w14:textId="77777777" w:rsidR="005F3049" w:rsidRPr="0075587D" w:rsidRDefault="005F3049" w:rsidP="005F3049">
      <w:pPr>
        <w:rPr>
          <w:rFonts w:ascii="Calibri" w:eastAsia="Calibri" w:hAnsi="Calibri" w:cs="Times New Roman"/>
          <w:b/>
          <w:kern w:val="0"/>
          <w:sz w:val="28"/>
          <w14:ligatures w14:val="none"/>
        </w:rPr>
      </w:pPr>
      <w:r w:rsidRPr="0075587D">
        <w:rPr>
          <w:rFonts w:ascii="Calibri" w:eastAsia="Calibri" w:hAnsi="Calibri" w:cs="Times New Roman"/>
          <w:b/>
          <w:kern w:val="0"/>
          <w:sz w:val="28"/>
          <w14:ligatures w14:val="none"/>
        </w:rPr>
        <w:t>Föreningen bekostar:</w:t>
      </w:r>
      <w:r>
        <w:rPr>
          <w:rFonts w:ascii="Calibri" w:eastAsia="Calibri" w:hAnsi="Calibri" w:cs="Times New Roman"/>
          <w:b/>
          <w:kern w:val="0"/>
          <w:sz w:val="28"/>
          <w14:ligatures w14:val="none"/>
        </w:rPr>
        <w:t xml:space="preserve">                               Lagen bekostar:</w:t>
      </w:r>
    </w:p>
    <w:tbl>
      <w:tblPr>
        <w:tblStyle w:val="Tabellrutnt"/>
        <w:tblW w:w="0" w:type="auto"/>
        <w:tblLook w:val="04A0" w:firstRow="1" w:lastRow="0" w:firstColumn="1" w:lastColumn="0" w:noHBand="0" w:noVBand="1"/>
      </w:tblPr>
      <w:tblGrid>
        <w:gridCol w:w="3628"/>
      </w:tblGrid>
      <w:tr w:rsidR="005F3049" w:rsidRPr="0075587D" w14:paraId="3DFB0D05" w14:textId="77777777" w:rsidTr="007C2280">
        <w:trPr>
          <w:trHeight w:val="503"/>
        </w:trPr>
        <w:tc>
          <w:tcPr>
            <w:tcW w:w="3628" w:type="dxa"/>
          </w:tcPr>
          <w:p w14:paraId="24EB89ED" w14:textId="77777777" w:rsidR="005F3049" w:rsidRPr="0075587D" w:rsidRDefault="005F3049" w:rsidP="007C2280">
            <w:pPr>
              <w:rPr>
                <w:rFonts w:ascii="Calibri" w:eastAsia="Calibri" w:hAnsi="Calibri" w:cs="Times New Roman"/>
              </w:rPr>
            </w:pPr>
          </w:p>
          <w:p w14:paraId="7B170A82"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Bollar</w:t>
            </w:r>
          </w:p>
        </w:tc>
      </w:tr>
      <w:tr w:rsidR="005F3049" w:rsidRPr="0075587D" w14:paraId="52742258" w14:textId="77777777" w:rsidTr="007C2280">
        <w:trPr>
          <w:trHeight w:val="477"/>
        </w:trPr>
        <w:tc>
          <w:tcPr>
            <w:tcW w:w="3628" w:type="dxa"/>
          </w:tcPr>
          <w:p w14:paraId="632F52F4" w14:textId="77777777" w:rsidR="005F3049" w:rsidRPr="0075587D" w:rsidRDefault="005F3049" w:rsidP="007C2280">
            <w:pPr>
              <w:rPr>
                <w:rFonts w:ascii="Calibri" w:eastAsia="Calibri" w:hAnsi="Calibri" w:cs="Times New Roman"/>
              </w:rPr>
            </w:pPr>
            <w:r>
              <w:rPr>
                <w:rFonts w:ascii="Calibri" w:eastAsia="Calibri" w:hAnsi="Calibri" w:cs="Times New Roman"/>
              </w:rPr>
              <w:t xml:space="preserve">  </w:t>
            </w:r>
          </w:p>
          <w:p w14:paraId="298E4830"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Konor</w:t>
            </w:r>
          </w:p>
        </w:tc>
      </w:tr>
      <w:tr w:rsidR="005F3049" w:rsidRPr="0075587D" w14:paraId="68A7E629" w14:textId="77777777" w:rsidTr="007C2280">
        <w:trPr>
          <w:trHeight w:val="503"/>
        </w:trPr>
        <w:tc>
          <w:tcPr>
            <w:tcW w:w="3628" w:type="dxa"/>
          </w:tcPr>
          <w:p w14:paraId="4C5659B1" w14:textId="77777777" w:rsidR="005F3049" w:rsidRPr="0075587D" w:rsidRDefault="005F3049" w:rsidP="007C2280">
            <w:pPr>
              <w:rPr>
                <w:rFonts w:ascii="Calibri" w:eastAsia="Calibri" w:hAnsi="Calibri" w:cs="Times New Roman"/>
              </w:rPr>
            </w:pPr>
          </w:p>
          <w:p w14:paraId="27BBBF55"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Västar</w:t>
            </w:r>
          </w:p>
        </w:tc>
      </w:tr>
      <w:tr w:rsidR="005F3049" w:rsidRPr="0075587D" w14:paraId="32671746" w14:textId="77777777" w:rsidTr="007C2280">
        <w:trPr>
          <w:trHeight w:val="477"/>
        </w:trPr>
        <w:tc>
          <w:tcPr>
            <w:tcW w:w="3628" w:type="dxa"/>
          </w:tcPr>
          <w:p w14:paraId="0C359B46" w14:textId="77777777" w:rsidR="005F3049" w:rsidRPr="0075587D" w:rsidRDefault="005F3049" w:rsidP="007C2280">
            <w:pPr>
              <w:rPr>
                <w:rFonts w:ascii="Calibri" w:eastAsia="Calibri" w:hAnsi="Calibri" w:cs="Times New Roman"/>
              </w:rPr>
            </w:pPr>
          </w:p>
          <w:p w14:paraId="7F9280E0"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Målvaktshandskar fram till 7 mot 7</w:t>
            </w:r>
          </w:p>
        </w:tc>
      </w:tr>
      <w:tr w:rsidR="005F3049" w:rsidRPr="0075587D" w14:paraId="2DD66CCB" w14:textId="77777777" w:rsidTr="007C2280">
        <w:trPr>
          <w:trHeight w:val="477"/>
        </w:trPr>
        <w:tc>
          <w:tcPr>
            <w:tcW w:w="3628" w:type="dxa"/>
          </w:tcPr>
          <w:p w14:paraId="37F4A2AF" w14:textId="77777777" w:rsidR="005F3049" w:rsidRPr="0075587D" w:rsidRDefault="005F3049" w:rsidP="007C2280">
            <w:pPr>
              <w:rPr>
                <w:rFonts w:ascii="Calibri" w:eastAsia="Calibri" w:hAnsi="Calibri" w:cs="Times New Roman"/>
              </w:rPr>
            </w:pPr>
          </w:p>
          <w:p w14:paraId="3F11EDA3"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Medicinväskor och innehåll</w:t>
            </w:r>
          </w:p>
        </w:tc>
      </w:tr>
    </w:tbl>
    <w:tbl>
      <w:tblPr>
        <w:tblStyle w:val="Tabellrutnt"/>
        <w:tblpPr w:leftFromText="141" w:rightFromText="141" w:vertAnchor="text" w:horzAnchor="page" w:tblpX="5836" w:tblpY="-2739"/>
        <w:tblW w:w="0" w:type="auto"/>
        <w:tblLook w:val="04A0" w:firstRow="1" w:lastRow="0" w:firstColumn="1" w:lastColumn="0" w:noHBand="0" w:noVBand="1"/>
      </w:tblPr>
      <w:tblGrid>
        <w:gridCol w:w="3724"/>
      </w:tblGrid>
      <w:tr w:rsidR="005F3049" w:rsidRPr="0075587D" w14:paraId="3A9F4E58" w14:textId="77777777" w:rsidTr="007C2280">
        <w:trPr>
          <w:trHeight w:val="440"/>
        </w:trPr>
        <w:tc>
          <w:tcPr>
            <w:tcW w:w="3724" w:type="dxa"/>
          </w:tcPr>
          <w:p w14:paraId="161874C6" w14:textId="77777777" w:rsidR="005F3049" w:rsidRPr="0075587D" w:rsidRDefault="005F3049" w:rsidP="007C2280">
            <w:pPr>
              <w:rPr>
                <w:rFonts w:ascii="Calibri" w:eastAsia="Calibri" w:hAnsi="Calibri" w:cs="Times New Roman"/>
              </w:rPr>
            </w:pPr>
          </w:p>
          <w:p w14:paraId="43449F47"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Cuper</w:t>
            </w:r>
          </w:p>
        </w:tc>
      </w:tr>
      <w:tr w:rsidR="005F3049" w:rsidRPr="0075587D" w14:paraId="1EDB63DF" w14:textId="77777777" w:rsidTr="007C2280">
        <w:trPr>
          <w:trHeight w:val="417"/>
        </w:trPr>
        <w:tc>
          <w:tcPr>
            <w:tcW w:w="3724" w:type="dxa"/>
          </w:tcPr>
          <w:p w14:paraId="0C8D60DC" w14:textId="77777777" w:rsidR="005F3049" w:rsidRPr="0075587D" w:rsidRDefault="005F3049" w:rsidP="007C2280">
            <w:pPr>
              <w:rPr>
                <w:rFonts w:ascii="Calibri" w:eastAsia="Calibri" w:hAnsi="Calibri" w:cs="Times New Roman"/>
              </w:rPr>
            </w:pPr>
          </w:p>
          <w:p w14:paraId="26C99810"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Serieavgifter</w:t>
            </w:r>
          </w:p>
        </w:tc>
      </w:tr>
      <w:tr w:rsidR="005F3049" w:rsidRPr="0075587D" w14:paraId="71E35454" w14:textId="77777777" w:rsidTr="007C2280">
        <w:trPr>
          <w:trHeight w:val="440"/>
        </w:trPr>
        <w:tc>
          <w:tcPr>
            <w:tcW w:w="3724" w:type="dxa"/>
          </w:tcPr>
          <w:p w14:paraId="6193357B" w14:textId="77777777" w:rsidR="005F3049" w:rsidRPr="0075587D" w:rsidRDefault="005F3049" w:rsidP="007C2280">
            <w:pPr>
              <w:rPr>
                <w:rFonts w:ascii="Calibri" w:eastAsia="Calibri" w:hAnsi="Calibri" w:cs="Times New Roman"/>
              </w:rPr>
            </w:pPr>
          </w:p>
          <w:p w14:paraId="677796DC"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Plan/hall hyror</w:t>
            </w:r>
          </w:p>
        </w:tc>
      </w:tr>
      <w:tr w:rsidR="005F3049" w:rsidRPr="0075587D" w14:paraId="50D91EA6" w14:textId="77777777" w:rsidTr="007C2280">
        <w:trPr>
          <w:trHeight w:val="440"/>
        </w:trPr>
        <w:tc>
          <w:tcPr>
            <w:tcW w:w="3724" w:type="dxa"/>
          </w:tcPr>
          <w:p w14:paraId="392715A0" w14:textId="77777777" w:rsidR="005F3049" w:rsidRPr="0075587D" w:rsidRDefault="005F3049" w:rsidP="007C2280">
            <w:pPr>
              <w:rPr>
                <w:rFonts w:ascii="Calibri" w:eastAsia="Calibri" w:hAnsi="Calibri" w:cs="Times New Roman"/>
              </w:rPr>
            </w:pPr>
          </w:p>
          <w:p w14:paraId="2B755F63"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Matchställ</w:t>
            </w:r>
          </w:p>
        </w:tc>
      </w:tr>
      <w:tr w:rsidR="005F3049" w:rsidRPr="0075587D" w14:paraId="2AB5E315" w14:textId="77777777" w:rsidTr="007C2280">
        <w:trPr>
          <w:trHeight w:val="417"/>
        </w:trPr>
        <w:tc>
          <w:tcPr>
            <w:tcW w:w="3724" w:type="dxa"/>
          </w:tcPr>
          <w:p w14:paraId="34799D4C" w14:textId="77777777" w:rsidR="005F3049" w:rsidRPr="0075587D" w:rsidRDefault="005F3049" w:rsidP="007C2280">
            <w:pPr>
              <w:rPr>
                <w:rFonts w:ascii="Calibri" w:eastAsia="Calibri" w:hAnsi="Calibri" w:cs="Times New Roman"/>
              </w:rPr>
            </w:pPr>
          </w:p>
          <w:p w14:paraId="38944207"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 xml:space="preserve">Målvaktshandskar </w:t>
            </w:r>
            <w:proofErr w:type="spellStart"/>
            <w:r w:rsidRPr="0075587D">
              <w:rPr>
                <w:rFonts w:ascii="Calibri" w:eastAsia="Calibri" w:hAnsi="Calibri" w:cs="Times New Roman"/>
              </w:rPr>
              <w:t>fr.o.m</w:t>
            </w:r>
            <w:proofErr w:type="spellEnd"/>
            <w:r w:rsidRPr="0075587D">
              <w:rPr>
                <w:rFonts w:ascii="Calibri" w:eastAsia="Calibri" w:hAnsi="Calibri" w:cs="Times New Roman"/>
              </w:rPr>
              <w:t xml:space="preserve"> 7 mot 7 spel</w:t>
            </w:r>
          </w:p>
        </w:tc>
      </w:tr>
      <w:tr w:rsidR="005F3049" w:rsidRPr="0075587D" w14:paraId="428874D0" w14:textId="77777777" w:rsidTr="007C2280">
        <w:trPr>
          <w:trHeight w:val="417"/>
        </w:trPr>
        <w:tc>
          <w:tcPr>
            <w:tcW w:w="3724" w:type="dxa"/>
          </w:tcPr>
          <w:p w14:paraId="1ED55C9F" w14:textId="77777777" w:rsidR="005F3049" w:rsidRPr="0075587D" w:rsidRDefault="005F3049" w:rsidP="007C2280">
            <w:pPr>
              <w:rPr>
                <w:rFonts w:ascii="Calibri" w:eastAsia="Calibri" w:hAnsi="Calibri" w:cs="Times New Roman"/>
              </w:rPr>
            </w:pPr>
          </w:p>
          <w:p w14:paraId="7A4EF7E1"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Övrigt material till laget eller ledarna</w:t>
            </w:r>
          </w:p>
        </w:tc>
      </w:tr>
    </w:tbl>
    <w:p w14:paraId="07F635FE" w14:textId="77777777" w:rsidR="005F3049" w:rsidRDefault="005F3049" w:rsidP="005F3049">
      <w:pPr>
        <w:rPr>
          <w:rFonts w:ascii="Calibri" w:eastAsia="Calibri" w:hAnsi="Calibri" w:cs="Times New Roman"/>
          <w:b/>
          <w:kern w:val="0"/>
          <w:sz w:val="28"/>
          <w14:ligatures w14:val="none"/>
        </w:rPr>
      </w:pPr>
    </w:p>
    <w:p w14:paraId="0B82105E" w14:textId="77777777" w:rsidR="005F3049" w:rsidRDefault="005F3049" w:rsidP="005F3049">
      <w:pPr>
        <w:rPr>
          <w:rFonts w:ascii="Calibri" w:eastAsia="Calibri" w:hAnsi="Calibri" w:cs="Times New Roman"/>
          <w:b/>
          <w:kern w:val="0"/>
          <w:sz w:val="28"/>
          <w14:ligatures w14:val="none"/>
        </w:rPr>
      </w:pPr>
    </w:p>
    <w:p w14:paraId="17BA9761" w14:textId="77777777" w:rsidR="005F3049" w:rsidRPr="001D600C" w:rsidRDefault="005F3049" w:rsidP="005F3049">
      <w:pPr>
        <w:rPr>
          <w:rFonts w:ascii="Calibri" w:eastAsia="Calibri" w:hAnsi="Calibri" w:cs="Times New Roman"/>
          <w:b/>
          <w:kern w:val="0"/>
          <w:sz w:val="28"/>
          <w14:ligatures w14:val="none"/>
        </w:rPr>
      </w:pPr>
      <w:r w:rsidRPr="0075587D">
        <w:rPr>
          <w:rFonts w:ascii="Calibri" w:eastAsia="Calibri" w:hAnsi="Calibri" w:cs="Times New Roman"/>
          <w:b/>
          <w:kern w:val="0"/>
          <w:sz w:val="28"/>
          <w14:ligatures w14:val="none"/>
        </w:rPr>
        <w:t>Föreningen bekostar våra ledare med:</w:t>
      </w:r>
    </w:p>
    <w:tbl>
      <w:tblPr>
        <w:tblStyle w:val="Tabellrutnt"/>
        <w:tblW w:w="0" w:type="auto"/>
        <w:tblLook w:val="04A0" w:firstRow="1" w:lastRow="0" w:firstColumn="1" w:lastColumn="0" w:noHBand="0" w:noVBand="1"/>
      </w:tblPr>
      <w:tblGrid>
        <w:gridCol w:w="3615"/>
      </w:tblGrid>
      <w:tr w:rsidR="005F3049" w:rsidRPr="0075587D" w14:paraId="50C5D5B7" w14:textId="77777777" w:rsidTr="007C2280">
        <w:trPr>
          <w:trHeight w:val="415"/>
        </w:trPr>
        <w:tc>
          <w:tcPr>
            <w:tcW w:w="3615" w:type="dxa"/>
          </w:tcPr>
          <w:p w14:paraId="6C4E24AD" w14:textId="77777777" w:rsidR="005F3049" w:rsidRPr="0075587D" w:rsidRDefault="005F3049" w:rsidP="007C2280">
            <w:pPr>
              <w:rPr>
                <w:rFonts w:ascii="Calibri" w:eastAsia="Calibri" w:hAnsi="Calibri" w:cs="Times New Roman"/>
              </w:rPr>
            </w:pPr>
          </w:p>
          <w:p w14:paraId="0CE1E2C8"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Dress (jacka/byxa)</w:t>
            </w:r>
          </w:p>
        </w:tc>
      </w:tr>
      <w:tr w:rsidR="005F3049" w:rsidRPr="0075587D" w14:paraId="5AF840D3" w14:textId="77777777" w:rsidTr="007C2280">
        <w:trPr>
          <w:trHeight w:val="394"/>
        </w:trPr>
        <w:tc>
          <w:tcPr>
            <w:tcW w:w="3615" w:type="dxa"/>
          </w:tcPr>
          <w:p w14:paraId="50A4BD1F"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 xml:space="preserve">Shorts/Piké </w:t>
            </w:r>
          </w:p>
        </w:tc>
      </w:tr>
      <w:tr w:rsidR="005F3049" w:rsidRPr="0075587D" w14:paraId="0C71BB36" w14:textId="77777777" w:rsidTr="007C2280">
        <w:trPr>
          <w:trHeight w:val="415"/>
        </w:trPr>
        <w:tc>
          <w:tcPr>
            <w:tcW w:w="3615" w:type="dxa"/>
          </w:tcPr>
          <w:p w14:paraId="00DBD472"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Utbildningar</w:t>
            </w:r>
          </w:p>
        </w:tc>
      </w:tr>
      <w:tr w:rsidR="005F3049" w:rsidRPr="0075587D" w14:paraId="48A52D32" w14:textId="77777777" w:rsidTr="007C2280">
        <w:trPr>
          <w:trHeight w:val="394"/>
        </w:trPr>
        <w:tc>
          <w:tcPr>
            <w:tcW w:w="3615" w:type="dxa"/>
          </w:tcPr>
          <w:p w14:paraId="0227B707" w14:textId="77777777" w:rsidR="005F3049" w:rsidRPr="0075587D" w:rsidRDefault="005F3049" w:rsidP="007C2280">
            <w:pPr>
              <w:rPr>
                <w:rFonts w:ascii="Calibri" w:eastAsia="Calibri" w:hAnsi="Calibri" w:cs="Times New Roman"/>
              </w:rPr>
            </w:pPr>
            <w:r w:rsidRPr="0075587D">
              <w:rPr>
                <w:rFonts w:ascii="Calibri" w:eastAsia="Calibri" w:hAnsi="Calibri" w:cs="Times New Roman"/>
              </w:rPr>
              <w:t>Coachjackor</w:t>
            </w:r>
          </w:p>
        </w:tc>
      </w:tr>
    </w:tbl>
    <w:p w14:paraId="03C3A85B" w14:textId="77777777" w:rsidR="005F3049" w:rsidRDefault="005F3049" w:rsidP="005F3049">
      <w:pPr>
        <w:rPr>
          <w:rFonts w:ascii="Calibri" w:eastAsia="Calibri" w:hAnsi="Calibri" w:cs="Times New Roman"/>
          <w:kern w:val="0"/>
          <w14:ligatures w14:val="none"/>
        </w:rPr>
      </w:pPr>
    </w:p>
    <w:p w14:paraId="08209A3D" w14:textId="77777777" w:rsidR="005F3049" w:rsidRDefault="005F3049" w:rsidP="005F3049">
      <w:pPr>
        <w:rPr>
          <w:rFonts w:ascii="Calibri" w:eastAsia="Calibri" w:hAnsi="Calibri" w:cs="Times New Roman"/>
          <w:kern w:val="0"/>
          <w14:ligatures w14:val="none"/>
        </w:rPr>
      </w:pPr>
    </w:p>
    <w:p w14:paraId="041E5AF1" w14:textId="77777777" w:rsidR="005F3049" w:rsidRDefault="005F3049" w:rsidP="005F3049">
      <w:pPr>
        <w:rPr>
          <w:rFonts w:eastAsia="Calibri" w:cs="Times New Roman"/>
          <w:kern w:val="0"/>
          <w:sz w:val="24"/>
          <w:szCs w:val="24"/>
          <w:u w:val="single"/>
          <w14:ligatures w14:val="none"/>
        </w:rPr>
      </w:pPr>
      <w:r w:rsidRPr="001D600C">
        <w:rPr>
          <w:rFonts w:eastAsia="Calibri" w:cs="Times New Roman"/>
          <w:kern w:val="0"/>
          <w:sz w:val="24"/>
          <w:szCs w:val="24"/>
          <w:u w:val="single"/>
          <w14:ligatures w14:val="none"/>
        </w:rPr>
        <w:t xml:space="preserve">De saker som föreningen bekostar ägs av föreningen. Bollar, västar osv får INTE märkas med lagnamn utan endast med GIF då det kan finnas flera lag som delar på tex bollar. </w:t>
      </w:r>
      <w:r w:rsidRPr="001D600C">
        <w:rPr>
          <w:rFonts w:eastAsia="Calibri" w:cs="Times New Roman"/>
          <w:kern w:val="0"/>
          <w:sz w:val="24"/>
          <w:szCs w:val="24"/>
          <w:u w:val="single"/>
          <w14:ligatures w14:val="none"/>
        </w:rPr>
        <w:br/>
        <w:t xml:space="preserve">Vid varje säsongsslut ska föreningens saker lämnas in till Gunnar/lämnas i förrådet på Gammelgården så att han kan gå igenom alla saker inför nästa säsong. </w:t>
      </w:r>
      <w:r>
        <w:rPr>
          <w:rFonts w:eastAsia="Calibri" w:cs="Times New Roman"/>
          <w:kern w:val="0"/>
          <w:sz w:val="24"/>
          <w:szCs w:val="24"/>
          <w:u w:val="single"/>
          <w14:ligatures w14:val="none"/>
        </w:rPr>
        <w:t xml:space="preserve">Gunnar sköter märkningen av dessa saker. Bollar delas mellan flera lag. </w:t>
      </w:r>
      <w:r w:rsidRPr="001D600C">
        <w:rPr>
          <w:rFonts w:eastAsia="Calibri" w:cs="Times New Roman"/>
          <w:kern w:val="0"/>
          <w:sz w:val="24"/>
          <w:szCs w:val="24"/>
          <w:u w:val="single"/>
          <w14:ligatures w14:val="none"/>
        </w:rPr>
        <w:br/>
        <w:t xml:space="preserve">De saker som lagen bekostar ägs av lagen. </w:t>
      </w:r>
    </w:p>
    <w:p w14:paraId="091E25D5" w14:textId="77777777" w:rsidR="005F3049" w:rsidRDefault="005F3049" w:rsidP="005F3049">
      <w:pPr>
        <w:rPr>
          <w:rFonts w:eastAsia="Calibri" w:cs="Times New Roman"/>
          <w:kern w:val="0"/>
          <w:sz w:val="24"/>
          <w:szCs w:val="24"/>
          <w:u w:val="single"/>
          <w14:ligatures w14:val="none"/>
        </w:rPr>
      </w:pPr>
    </w:p>
    <w:p w14:paraId="1B9385A7" w14:textId="77777777" w:rsidR="005F3049" w:rsidRDefault="005F3049" w:rsidP="005F3049">
      <w:pPr>
        <w:rPr>
          <w:rFonts w:eastAsia="Calibri" w:cs="Times New Roman"/>
          <w:kern w:val="0"/>
          <w:sz w:val="24"/>
          <w:szCs w:val="24"/>
          <w14:ligatures w14:val="none"/>
        </w:rPr>
      </w:pPr>
      <w:r w:rsidRPr="00272C52">
        <w:rPr>
          <w:rFonts w:eastAsia="Calibri" w:cs="Times New Roman"/>
          <w:kern w:val="0"/>
          <w:sz w:val="24"/>
          <w:szCs w:val="24"/>
          <w14:ligatures w14:val="none"/>
        </w:rPr>
        <w:t>Tänk</w:t>
      </w:r>
      <w:r>
        <w:rPr>
          <w:rFonts w:eastAsia="Calibri" w:cs="Times New Roman"/>
          <w:kern w:val="0"/>
          <w:sz w:val="24"/>
          <w:szCs w:val="24"/>
          <w14:ligatures w14:val="none"/>
        </w:rPr>
        <w:t xml:space="preserve"> på att vara i god tid vad gäller påfyllning av medicinväskorna. Det finns ett förråd i Gammelgården där Gunnar ser till att vi har hemma basen till medicinväskorna men vi är många lag som delar på detta så kommer det flera lag samma dag och hämtar kan det snabbt vara slut. Skulle de saknas något meddelar ni det till Gunnar så köper han det så fort han kan.</w:t>
      </w:r>
    </w:p>
    <w:p w14:paraId="1C85D0BF" w14:textId="77777777" w:rsidR="005F3049" w:rsidRDefault="005F3049" w:rsidP="005F3049">
      <w:pPr>
        <w:rPr>
          <w:rFonts w:eastAsia="Calibri" w:cs="Times New Roman"/>
          <w:kern w:val="0"/>
          <w:sz w:val="24"/>
          <w:szCs w:val="24"/>
          <w14:ligatures w14:val="none"/>
        </w:rPr>
      </w:pPr>
    </w:p>
    <w:p w14:paraId="057B10B1" w14:textId="74E28C35" w:rsidR="005F3049" w:rsidRPr="0075587D" w:rsidRDefault="005F3049" w:rsidP="005F3049">
      <w:pPr>
        <w:rPr>
          <w:rFonts w:eastAsia="Calibri" w:cs="Times New Roman"/>
          <w:kern w:val="0"/>
          <w:sz w:val="24"/>
          <w:szCs w:val="24"/>
          <w14:ligatures w14:val="none"/>
        </w:rPr>
      </w:pPr>
      <w:r w:rsidRPr="0075587D">
        <w:rPr>
          <w:rFonts w:eastAsia="Calibri" w:cs="Times New Roman"/>
          <w:kern w:val="0"/>
          <w:sz w:val="24"/>
          <w:szCs w:val="24"/>
          <w14:ligatures w14:val="none"/>
        </w:rPr>
        <w:t xml:space="preserve">Inga inköp förutom kläder till lagen görs utan kontakt först med Gunnar. </w:t>
      </w:r>
    </w:p>
    <w:p w14:paraId="24101BB0" w14:textId="77777777" w:rsidR="002E12CD" w:rsidRDefault="002E12CD"/>
    <w:sectPr w:rsidR="002E1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49"/>
    <w:rsid w:val="002E12CD"/>
    <w:rsid w:val="005F3049"/>
    <w:rsid w:val="006024FE"/>
    <w:rsid w:val="00E85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5FA2"/>
  <w15:chartTrackingRefBased/>
  <w15:docId w15:val="{4128735F-254A-49AB-BEA2-AB3E2F75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49"/>
  </w:style>
  <w:style w:type="paragraph" w:styleId="Rubrik1">
    <w:name w:val="heading 1"/>
    <w:basedOn w:val="Normal"/>
    <w:next w:val="Normal"/>
    <w:link w:val="Rubrik1Char"/>
    <w:uiPriority w:val="9"/>
    <w:qFormat/>
    <w:rsid w:val="005F30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F30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F304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F304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F304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F304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F304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F304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F304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304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F304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F304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F304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F304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F304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F304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F304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F3049"/>
    <w:rPr>
      <w:rFonts w:eastAsiaTheme="majorEastAsia" w:cstheme="majorBidi"/>
      <w:color w:val="272727" w:themeColor="text1" w:themeTint="D8"/>
    </w:rPr>
  </w:style>
  <w:style w:type="paragraph" w:styleId="Rubrik">
    <w:name w:val="Title"/>
    <w:basedOn w:val="Normal"/>
    <w:next w:val="Normal"/>
    <w:link w:val="RubrikChar"/>
    <w:uiPriority w:val="10"/>
    <w:qFormat/>
    <w:rsid w:val="005F30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F304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F304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F304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F304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F3049"/>
    <w:rPr>
      <w:i/>
      <w:iCs/>
      <w:color w:val="404040" w:themeColor="text1" w:themeTint="BF"/>
    </w:rPr>
  </w:style>
  <w:style w:type="paragraph" w:styleId="Liststycke">
    <w:name w:val="List Paragraph"/>
    <w:basedOn w:val="Normal"/>
    <w:uiPriority w:val="34"/>
    <w:qFormat/>
    <w:rsid w:val="005F3049"/>
    <w:pPr>
      <w:ind w:left="720"/>
      <w:contextualSpacing/>
    </w:pPr>
  </w:style>
  <w:style w:type="character" w:styleId="Starkbetoning">
    <w:name w:val="Intense Emphasis"/>
    <w:basedOn w:val="Standardstycketeckensnitt"/>
    <w:uiPriority w:val="21"/>
    <w:qFormat/>
    <w:rsid w:val="005F3049"/>
    <w:rPr>
      <w:i/>
      <w:iCs/>
      <w:color w:val="0F4761" w:themeColor="accent1" w:themeShade="BF"/>
    </w:rPr>
  </w:style>
  <w:style w:type="paragraph" w:styleId="Starktcitat">
    <w:name w:val="Intense Quote"/>
    <w:basedOn w:val="Normal"/>
    <w:next w:val="Normal"/>
    <w:link w:val="StarktcitatChar"/>
    <w:uiPriority w:val="30"/>
    <w:qFormat/>
    <w:rsid w:val="005F30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F3049"/>
    <w:rPr>
      <w:i/>
      <w:iCs/>
      <w:color w:val="0F4761" w:themeColor="accent1" w:themeShade="BF"/>
    </w:rPr>
  </w:style>
  <w:style w:type="character" w:styleId="Starkreferens">
    <w:name w:val="Intense Reference"/>
    <w:basedOn w:val="Standardstycketeckensnitt"/>
    <w:uiPriority w:val="32"/>
    <w:qFormat/>
    <w:rsid w:val="005F3049"/>
    <w:rPr>
      <w:b/>
      <w:bCs/>
      <w:smallCaps/>
      <w:color w:val="0F4761" w:themeColor="accent1" w:themeShade="BF"/>
      <w:spacing w:val="5"/>
    </w:rPr>
  </w:style>
  <w:style w:type="table" w:styleId="Tabellrutnt">
    <w:name w:val="Table Grid"/>
    <w:basedOn w:val="Normaltabell"/>
    <w:uiPriority w:val="39"/>
    <w:rsid w:val="005F30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1110</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Persson</dc:creator>
  <cp:keywords/>
  <dc:description/>
  <cp:lastModifiedBy>Sara Persson</cp:lastModifiedBy>
  <cp:revision>1</cp:revision>
  <dcterms:created xsi:type="dcterms:W3CDTF">2024-04-22T08:35:00Z</dcterms:created>
  <dcterms:modified xsi:type="dcterms:W3CDTF">2024-04-22T08:36:00Z</dcterms:modified>
</cp:coreProperties>
</file>