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64F" w14:textId="409EE438" w:rsidR="008F490D" w:rsidRDefault="00E7192E" w:rsidP="00E7192E">
      <w:pPr>
        <w:jc w:val="center"/>
        <w:rPr>
          <w:b/>
          <w:bCs/>
          <w:sz w:val="56"/>
          <w:szCs w:val="56"/>
        </w:rPr>
      </w:pPr>
      <w:r w:rsidRPr="00E7192E">
        <w:rPr>
          <w:b/>
          <w:bCs/>
          <w:sz w:val="56"/>
          <w:szCs w:val="56"/>
        </w:rPr>
        <w:t>Stadshuset/Blåkulla</w:t>
      </w:r>
    </w:p>
    <w:p w14:paraId="2AA60FA3" w14:textId="3FB2AB25" w:rsidR="00E7192E" w:rsidRDefault="00E7192E" w:rsidP="00E7192E">
      <w:pPr>
        <w:jc w:val="center"/>
        <w:rPr>
          <w:b/>
          <w:bCs/>
          <w:sz w:val="56"/>
          <w:szCs w:val="56"/>
        </w:rPr>
      </w:pPr>
    </w:p>
    <w:p w14:paraId="159FBDEB" w14:textId="77777777" w:rsidR="005B3165" w:rsidRPr="00075FB8" w:rsidRDefault="005B3165" w:rsidP="005B3165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 xml:space="preserve">Flaggning: </w:t>
      </w:r>
    </w:p>
    <w:p w14:paraId="2C45A1C9" w14:textId="67832C30" w:rsidR="005B3165" w:rsidRPr="00F37BFB" w:rsidRDefault="005B3165" w:rsidP="005B3165">
      <w:pPr>
        <w:rPr>
          <w:sz w:val="24"/>
          <w:szCs w:val="24"/>
        </w:rPr>
      </w:pPr>
      <w:r>
        <w:rPr>
          <w:sz w:val="24"/>
          <w:szCs w:val="24"/>
        </w:rPr>
        <w:t>På Stadshuset finns 2 flaggor</w:t>
      </w:r>
    </w:p>
    <w:p w14:paraId="065C6574" w14:textId="77777777" w:rsidR="005B3165" w:rsidRPr="00F37BFB" w:rsidRDefault="005B3165" w:rsidP="005B3165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Mellan 1mars- 31 oktober hissas flaggan </w:t>
      </w:r>
      <w:proofErr w:type="spellStart"/>
      <w:r w:rsidRPr="00F37BFB">
        <w:rPr>
          <w:sz w:val="24"/>
          <w:szCs w:val="24"/>
        </w:rPr>
        <w:t>kl</w:t>
      </w:r>
      <w:proofErr w:type="spellEnd"/>
      <w:r w:rsidRPr="00F37BFB">
        <w:rPr>
          <w:sz w:val="24"/>
          <w:szCs w:val="24"/>
        </w:rPr>
        <w:t xml:space="preserve"> 0800</w:t>
      </w:r>
    </w:p>
    <w:p w14:paraId="21ACC6EB" w14:textId="77777777" w:rsidR="005B3165" w:rsidRPr="00F37BFB" w:rsidRDefault="005B3165" w:rsidP="005B3165">
      <w:pPr>
        <w:rPr>
          <w:sz w:val="24"/>
          <w:szCs w:val="24"/>
        </w:rPr>
      </w:pPr>
      <w:r w:rsidRPr="00F37BFB">
        <w:rPr>
          <w:sz w:val="24"/>
          <w:szCs w:val="24"/>
        </w:rPr>
        <w:t>Mellan 1november – 28 ( 29 ) februari hissas flaggan klockan 0900</w:t>
      </w:r>
    </w:p>
    <w:p w14:paraId="7C57EC8D" w14:textId="77777777" w:rsidR="005B3165" w:rsidRDefault="005B3165" w:rsidP="005B3165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Samtliga årets dagar halas flaggan ner vid solnedgången, dock senast </w:t>
      </w:r>
      <w:proofErr w:type="spellStart"/>
      <w:r w:rsidRPr="00F37BFB">
        <w:rPr>
          <w:sz w:val="24"/>
          <w:szCs w:val="24"/>
        </w:rPr>
        <w:t>kl</w:t>
      </w:r>
      <w:proofErr w:type="spellEnd"/>
      <w:r w:rsidRPr="00F37BFB">
        <w:rPr>
          <w:sz w:val="24"/>
          <w:szCs w:val="24"/>
        </w:rPr>
        <w:t xml:space="preserve"> 2100. </w:t>
      </w:r>
    </w:p>
    <w:p w14:paraId="541ACC7E" w14:textId="4284E37C" w:rsidR="005B3165" w:rsidRDefault="005B3165" w:rsidP="005B316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När inte flaggor är uppe ska Vimplarna vara uppe</w:t>
      </w:r>
      <w:r w:rsidR="00346D77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V</w:t>
      </w:r>
      <w:r w:rsidRPr="00075FB8">
        <w:rPr>
          <w:b/>
          <w:bCs/>
          <w:sz w:val="24"/>
          <w:szCs w:val="24"/>
        </w:rPr>
        <w:t>iktigt är</w:t>
      </w:r>
      <w:r>
        <w:rPr>
          <w:b/>
          <w:bCs/>
          <w:sz w:val="24"/>
          <w:szCs w:val="24"/>
        </w:rPr>
        <w:t xml:space="preserve"> </w:t>
      </w:r>
      <w:r w:rsidRPr="00075FB8">
        <w:rPr>
          <w:b/>
          <w:bCs/>
          <w:sz w:val="24"/>
          <w:szCs w:val="24"/>
        </w:rPr>
        <w:t xml:space="preserve">att den blå sidan på vimpeln är uppåt. </w:t>
      </w:r>
    </w:p>
    <w:p w14:paraId="2323CD93" w14:textId="77777777" w:rsidR="005B3165" w:rsidRPr="00075FB8" w:rsidRDefault="005B3165" w:rsidP="005B3165">
      <w:pPr>
        <w:rPr>
          <w:sz w:val="24"/>
          <w:szCs w:val="24"/>
        </w:rPr>
      </w:pPr>
      <w:r w:rsidRPr="00075FB8">
        <w:rPr>
          <w:sz w:val="24"/>
          <w:szCs w:val="24"/>
        </w:rPr>
        <w:t xml:space="preserve">Vid vissa tillfällen ska andra flaggor hängas upp, då behövs separat information av kansliet. </w:t>
      </w:r>
    </w:p>
    <w:p w14:paraId="2F92450A" w14:textId="77777777" w:rsidR="005B3165" w:rsidRPr="00F37BFB" w:rsidRDefault="005B3165" w:rsidP="005B3165">
      <w:pPr>
        <w:rPr>
          <w:sz w:val="24"/>
          <w:szCs w:val="24"/>
        </w:rPr>
      </w:pPr>
    </w:p>
    <w:p w14:paraId="196F52CC" w14:textId="77777777" w:rsidR="005B3165" w:rsidRPr="00075FB8" w:rsidRDefault="005B3165" w:rsidP="005B3165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>Dödsfall:</w:t>
      </w:r>
    </w:p>
    <w:p w14:paraId="5EC81E7F" w14:textId="77777777" w:rsidR="005B3165" w:rsidRPr="00F37BFB" w:rsidRDefault="005B3165" w:rsidP="005B3165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Vid dödsfall och begravning hissas flaggan på ”halv stång”- detta innebär att flaggan ska vara hissad till 2/3 av stångens höjd ( alltså inte ½ ) </w:t>
      </w:r>
    </w:p>
    <w:p w14:paraId="3E46C56E" w14:textId="77777777" w:rsidR="005B3165" w:rsidRPr="00075FB8" w:rsidRDefault="005B3165" w:rsidP="005B3165">
      <w:pPr>
        <w:rPr>
          <w:sz w:val="24"/>
          <w:szCs w:val="24"/>
        </w:rPr>
      </w:pPr>
    </w:p>
    <w:p w14:paraId="3C10D7E4" w14:textId="77777777" w:rsidR="005B3165" w:rsidRPr="00075FB8" w:rsidRDefault="005B3165" w:rsidP="005B3165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 xml:space="preserve">Övrigt: </w:t>
      </w:r>
    </w:p>
    <w:p w14:paraId="6D3711E1" w14:textId="77777777" w:rsidR="005B3165" w:rsidRPr="00075FB8" w:rsidRDefault="005B3165" w:rsidP="005B3165">
      <w:pPr>
        <w:rPr>
          <w:sz w:val="24"/>
          <w:szCs w:val="24"/>
        </w:rPr>
      </w:pPr>
      <w:r w:rsidRPr="00075FB8">
        <w:rPr>
          <w:sz w:val="24"/>
          <w:szCs w:val="24"/>
        </w:rPr>
        <w:t xml:space="preserve">Vid problem, tex söndrig flagga/vimpel/snöre eller annat så häng inte upp den flaggan/vimpeln utan meddela istället Kropps kansliet på kontorstid. </w:t>
      </w:r>
    </w:p>
    <w:p w14:paraId="445C767E" w14:textId="77777777" w:rsidR="00E7192E" w:rsidRPr="00E7192E" w:rsidRDefault="00E7192E" w:rsidP="00E7192E">
      <w:pPr>
        <w:rPr>
          <w:b/>
          <w:bCs/>
          <w:sz w:val="56"/>
          <w:szCs w:val="56"/>
        </w:rPr>
      </w:pPr>
    </w:p>
    <w:p w14:paraId="78F0C973" w14:textId="486D2D0C" w:rsidR="00E7192E" w:rsidRDefault="00E7192E"/>
    <w:p w14:paraId="1F661155" w14:textId="2E43270C" w:rsidR="00E7192E" w:rsidRDefault="00E7192E"/>
    <w:p w14:paraId="613DC9A1" w14:textId="1A6D1044" w:rsidR="005B3165" w:rsidRDefault="005B3165"/>
    <w:p w14:paraId="6515ADF5" w14:textId="0BBF851F" w:rsidR="005B3165" w:rsidRDefault="005B3165"/>
    <w:p w14:paraId="4D62A611" w14:textId="5C89AFAB" w:rsidR="005B3165" w:rsidRDefault="005B3165"/>
    <w:p w14:paraId="292516A1" w14:textId="0EE1DA5C" w:rsidR="005B3165" w:rsidRDefault="005B3165"/>
    <w:p w14:paraId="0982B3EC" w14:textId="763D168F" w:rsidR="005B3165" w:rsidRDefault="005B3165"/>
    <w:p w14:paraId="20976423" w14:textId="6AE953AD" w:rsidR="005B3165" w:rsidRDefault="005B3165"/>
    <w:p w14:paraId="143C0032" w14:textId="5CE04AD0" w:rsidR="005B3165" w:rsidRDefault="005B3165"/>
    <w:p w14:paraId="23A306CC" w14:textId="493CDC41" w:rsidR="005B3165" w:rsidRPr="00E031E8" w:rsidRDefault="005B3165" w:rsidP="005B3165">
      <w:pPr>
        <w:jc w:val="center"/>
        <w:rPr>
          <w:b/>
          <w:bCs/>
          <w:sz w:val="56"/>
          <w:szCs w:val="56"/>
        </w:rPr>
      </w:pPr>
      <w:r w:rsidRPr="00E031E8">
        <w:rPr>
          <w:b/>
          <w:bCs/>
          <w:sz w:val="56"/>
          <w:szCs w:val="56"/>
        </w:rPr>
        <w:lastRenderedPageBreak/>
        <w:t>Museet</w:t>
      </w:r>
    </w:p>
    <w:p w14:paraId="3EDA833A" w14:textId="5FE92B33" w:rsidR="005B3165" w:rsidRDefault="005B3165" w:rsidP="005B3165">
      <w:pPr>
        <w:jc w:val="center"/>
        <w:rPr>
          <w:sz w:val="56"/>
          <w:szCs w:val="56"/>
        </w:rPr>
      </w:pPr>
    </w:p>
    <w:p w14:paraId="71FA43D3" w14:textId="77777777" w:rsidR="005B3165" w:rsidRPr="00075FB8" w:rsidRDefault="005B3165" w:rsidP="005B3165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 xml:space="preserve">Flaggning: </w:t>
      </w:r>
    </w:p>
    <w:p w14:paraId="2908FA21" w14:textId="205B488E" w:rsidR="005B3165" w:rsidRPr="00F37BFB" w:rsidRDefault="005B3165" w:rsidP="005B3165">
      <w:pPr>
        <w:rPr>
          <w:sz w:val="24"/>
          <w:szCs w:val="24"/>
        </w:rPr>
      </w:pPr>
      <w:r>
        <w:rPr>
          <w:sz w:val="24"/>
          <w:szCs w:val="24"/>
        </w:rPr>
        <w:t>På Museet finns 6 flaggor</w:t>
      </w:r>
    </w:p>
    <w:p w14:paraId="58707CDC" w14:textId="77777777" w:rsidR="005B3165" w:rsidRPr="00F37BFB" w:rsidRDefault="005B3165" w:rsidP="005B3165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Mellan 1mars- 31 oktober hissas flaggan </w:t>
      </w:r>
      <w:proofErr w:type="spellStart"/>
      <w:r w:rsidRPr="00F37BFB">
        <w:rPr>
          <w:sz w:val="24"/>
          <w:szCs w:val="24"/>
        </w:rPr>
        <w:t>kl</w:t>
      </w:r>
      <w:proofErr w:type="spellEnd"/>
      <w:r w:rsidRPr="00F37BFB">
        <w:rPr>
          <w:sz w:val="24"/>
          <w:szCs w:val="24"/>
        </w:rPr>
        <w:t xml:space="preserve"> 0800</w:t>
      </w:r>
    </w:p>
    <w:p w14:paraId="6E72D897" w14:textId="77777777" w:rsidR="005B3165" w:rsidRPr="00F37BFB" w:rsidRDefault="005B3165" w:rsidP="005B3165">
      <w:pPr>
        <w:rPr>
          <w:sz w:val="24"/>
          <w:szCs w:val="24"/>
        </w:rPr>
      </w:pPr>
      <w:r w:rsidRPr="00F37BFB">
        <w:rPr>
          <w:sz w:val="24"/>
          <w:szCs w:val="24"/>
        </w:rPr>
        <w:t>Mellan 1november – 28 ( 29 ) februari hissas flaggan klockan 0900</w:t>
      </w:r>
    </w:p>
    <w:p w14:paraId="46EBFC6F" w14:textId="18B6A211" w:rsidR="005B3165" w:rsidRDefault="005B3165" w:rsidP="005B3165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Samtliga årets dagar halas flaggan ner vid solnedgången, dock senast </w:t>
      </w:r>
      <w:proofErr w:type="spellStart"/>
      <w:r w:rsidRPr="00F37BFB">
        <w:rPr>
          <w:sz w:val="24"/>
          <w:szCs w:val="24"/>
        </w:rPr>
        <w:t>kl</w:t>
      </w:r>
      <w:proofErr w:type="spellEnd"/>
      <w:r w:rsidRPr="00F37BFB">
        <w:rPr>
          <w:sz w:val="24"/>
          <w:szCs w:val="24"/>
        </w:rPr>
        <w:t xml:space="preserve"> 2100. </w:t>
      </w:r>
    </w:p>
    <w:p w14:paraId="31742F62" w14:textId="21CA0733" w:rsidR="00B507A1" w:rsidRDefault="00B507A1" w:rsidP="005B3165">
      <w:pPr>
        <w:rPr>
          <w:sz w:val="24"/>
          <w:szCs w:val="24"/>
        </w:rPr>
      </w:pPr>
      <w:r>
        <w:rPr>
          <w:sz w:val="24"/>
          <w:szCs w:val="24"/>
        </w:rPr>
        <w:t xml:space="preserve">Det är Museet som sköter dessa flaggstänger, hänger det vimplar när ni kommer ska dom upp efter flaggningen. </w:t>
      </w:r>
    </w:p>
    <w:p w14:paraId="43D62A4A" w14:textId="77777777" w:rsidR="005B3165" w:rsidRPr="00075FB8" w:rsidRDefault="005B3165" w:rsidP="005B3165">
      <w:pPr>
        <w:rPr>
          <w:sz w:val="24"/>
          <w:szCs w:val="24"/>
        </w:rPr>
      </w:pPr>
      <w:r w:rsidRPr="00075FB8">
        <w:rPr>
          <w:sz w:val="24"/>
          <w:szCs w:val="24"/>
        </w:rPr>
        <w:t xml:space="preserve">Vid vissa tillfällen ska andra flaggor hängas upp, då behövs separat information av kansliet. </w:t>
      </w:r>
    </w:p>
    <w:p w14:paraId="0A212D55" w14:textId="77777777" w:rsidR="005B3165" w:rsidRPr="00F37BFB" w:rsidRDefault="005B3165" w:rsidP="005B3165">
      <w:pPr>
        <w:rPr>
          <w:sz w:val="24"/>
          <w:szCs w:val="24"/>
        </w:rPr>
      </w:pPr>
    </w:p>
    <w:p w14:paraId="35D4BE31" w14:textId="77777777" w:rsidR="005B3165" w:rsidRPr="00075FB8" w:rsidRDefault="005B3165" w:rsidP="005B3165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>Dödsfall:</w:t>
      </w:r>
    </w:p>
    <w:p w14:paraId="3D912D00" w14:textId="77777777" w:rsidR="005B3165" w:rsidRPr="00F37BFB" w:rsidRDefault="005B3165" w:rsidP="005B3165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Vid dödsfall och begravning hissas flaggan på ”halv stång”- detta innebär att flaggan ska vara hissad till 2/3 av stångens höjd ( alltså inte ½ ) </w:t>
      </w:r>
    </w:p>
    <w:p w14:paraId="0578329E" w14:textId="77777777" w:rsidR="005B3165" w:rsidRPr="00075FB8" w:rsidRDefault="005B3165" w:rsidP="005B3165">
      <w:pPr>
        <w:rPr>
          <w:sz w:val="24"/>
          <w:szCs w:val="24"/>
        </w:rPr>
      </w:pPr>
    </w:p>
    <w:p w14:paraId="6F3A942A" w14:textId="77777777" w:rsidR="005B3165" w:rsidRPr="00075FB8" w:rsidRDefault="005B3165" w:rsidP="005B3165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 xml:space="preserve">Övrigt: </w:t>
      </w:r>
    </w:p>
    <w:p w14:paraId="3552F503" w14:textId="68FB23BC" w:rsidR="005B3165" w:rsidRDefault="005B3165" w:rsidP="005B3165">
      <w:pPr>
        <w:rPr>
          <w:sz w:val="24"/>
          <w:szCs w:val="24"/>
        </w:rPr>
      </w:pPr>
      <w:r w:rsidRPr="00075FB8">
        <w:rPr>
          <w:sz w:val="24"/>
          <w:szCs w:val="24"/>
        </w:rPr>
        <w:t xml:space="preserve">Vid problem, tex söndrig flagga/vimpel/snöre eller annat så häng inte upp den flaggan/vimpeln utan meddela istället Kropps kansliet på kontorstid. </w:t>
      </w:r>
    </w:p>
    <w:p w14:paraId="0596CD53" w14:textId="054F9D75" w:rsidR="005B3165" w:rsidRDefault="005B3165" w:rsidP="005B3165">
      <w:pPr>
        <w:rPr>
          <w:sz w:val="24"/>
          <w:szCs w:val="24"/>
        </w:rPr>
      </w:pPr>
    </w:p>
    <w:p w14:paraId="5A583CBC" w14:textId="77777777" w:rsidR="005B3165" w:rsidRPr="00075FB8" w:rsidRDefault="005B3165" w:rsidP="005B3165">
      <w:pPr>
        <w:rPr>
          <w:sz w:val="24"/>
          <w:szCs w:val="24"/>
        </w:rPr>
      </w:pPr>
    </w:p>
    <w:p w14:paraId="4A8E4157" w14:textId="77777777" w:rsidR="005B3165" w:rsidRPr="00E7192E" w:rsidRDefault="005B3165" w:rsidP="005B3165">
      <w:pPr>
        <w:rPr>
          <w:b/>
          <w:bCs/>
          <w:sz w:val="56"/>
          <w:szCs w:val="56"/>
        </w:rPr>
      </w:pPr>
    </w:p>
    <w:p w14:paraId="0F2B2949" w14:textId="77777777" w:rsidR="005B3165" w:rsidRPr="005B3165" w:rsidRDefault="005B3165" w:rsidP="005B3165">
      <w:pPr>
        <w:jc w:val="center"/>
        <w:rPr>
          <w:sz w:val="56"/>
          <w:szCs w:val="56"/>
        </w:rPr>
      </w:pPr>
    </w:p>
    <w:sectPr w:rsidR="005B3165" w:rsidRPr="005B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2E"/>
    <w:rsid w:val="00346D77"/>
    <w:rsid w:val="005B3165"/>
    <w:rsid w:val="008F490D"/>
    <w:rsid w:val="00B507A1"/>
    <w:rsid w:val="00E031E8"/>
    <w:rsid w:val="00E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A8D"/>
  <w15:chartTrackingRefBased/>
  <w15:docId w15:val="{E3C87F6E-CE24-4D07-AC4D-55197D7C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Kårebrand</dc:creator>
  <cp:keywords/>
  <dc:description/>
  <cp:lastModifiedBy>Marcus Kårebrand</cp:lastModifiedBy>
  <cp:revision>6</cp:revision>
  <dcterms:created xsi:type="dcterms:W3CDTF">2020-11-09T10:11:00Z</dcterms:created>
  <dcterms:modified xsi:type="dcterms:W3CDTF">2020-11-10T11:07:00Z</dcterms:modified>
</cp:coreProperties>
</file>