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Rule="auto"/>
        <w:jc w:val="center"/>
        <w:rPr>
          <w:rFonts w:ascii="Roboto" w:cs="Roboto" w:eastAsia="Roboto" w:hAnsi="Roboto"/>
          <w:b w:val="1"/>
          <w:color w:val="666666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48"/>
          <w:szCs w:val="48"/>
          <w:rtl w:val="0"/>
        </w:rPr>
        <w:t xml:space="preserve">Värdegrund F-14</w:t>
      </w:r>
    </w:p>
    <w:p w:rsidR="00000000" w:rsidDel="00000000" w:rsidP="00000000" w:rsidRDefault="00000000" w:rsidRPr="00000000" w14:paraId="00000002">
      <w:pPr>
        <w:widowControl w:val="0"/>
        <w:spacing w:after="240" w:lineRule="auto"/>
        <w:rPr>
          <w:rFonts w:ascii="Roboto" w:cs="Roboto" w:eastAsia="Roboto" w:hAnsi="Roboto"/>
          <w:b w:val="1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Rule="auto"/>
        <w:rPr>
          <w:rFonts w:ascii="Roboto" w:cs="Roboto" w:eastAsia="Roboto" w:hAnsi="Roboto"/>
          <w:color w:val="666666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6"/>
          <w:szCs w:val="26"/>
          <w:rtl w:val="0"/>
        </w:rPr>
        <w:t xml:space="preserve">-Ansvar för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6"/>
          <w:szCs w:val="26"/>
          <w:u w:val="single"/>
          <w:rtl w:val="0"/>
        </w:rPr>
        <w:t xml:space="preserve"> dig själv.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Att du kommer i tid till träning helst lite innan så att vi kan starta igång när träningen börjar.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Att du har med dig det som behövs. Skor, benskydd, vattenflaska, Ett gott humör :) </w:t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>
          <w:rFonts w:ascii="Roboto" w:cs="Roboto" w:eastAsia="Roboto" w:hAnsi="Roboto"/>
          <w:b w:val="1"/>
          <w:color w:val="666666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6"/>
          <w:szCs w:val="26"/>
          <w:rtl w:val="0"/>
        </w:rPr>
        <w:t xml:space="preserve">-Ansvar för 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6"/>
          <w:szCs w:val="26"/>
          <w:u w:val="single"/>
          <w:rtl w:val="0"/>
        </w:rPr>
        <w:t xml:space="preserve">laget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Det kan innebära att du får göra vissa saker för att hjälpa laget. Exempelvis kan du ibland få spela en position som du inte önskar. 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Se till att dina medspelare mår bra och att ingen ska känna sig utanför. </w:t>
      </w:r>
    </w:p>
    <w:p w:rsidR="00000000" w:rsidDel="00000000" w:rsidP="00000000" w:rsidRDefault="00000000" w:rsidRPr="00000000" w14:paraId="00000009">
      <w:pPr>
        <w:widowControl w:val="0"/>
        <w:spacing w:after="240" w:lineRule="auto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lineRule="auto"/>
        <w:rPr>
          <w:rFonts w:ascii="Roboto" w:cs="Roboto" w:eastAsia="Roboto" w:hAnsi="Roboto"/>
          <w:b w:val="1"/>
          <w:color w:val="666666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6"/>
          <w:szCs w:val="26"/>
          <w:rtl w:val="0"/>
        </w:rPr>
        <w:t xml:space="preserve">Ansvar under 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6"/>
          <w:szCs w:val="26"/>
          <w:u w:val="single"/>
          <w:rtl w:val="0"/>
        </w:rPr>
        <w:t xml:space="preserve">match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  <w:rtl w:val="0"/>
        </w:rPr>
        <w:t xml:space="preserve">Innebär att du gör ditt bästa och har en positiv inställning tills slutsignalen ljuder. Du beter dig sportsligt mot dina lagkamrater, ledare, motståndare, och domare.</w:t>
      </w:r>
    </w:p>
    <w:p w:rsidR="00000000" w:rsidDel="00000000" w:rsidP="00000000" w:rsidRDefault="00000000" w:rsidRPr="00000000" w14:paraId="0000000C">
      <w:pPr>
        <w:widowControl w:val="0"/>
        <w:spacing w:after="240" w:lineRule="auto"/>
        <w:ind w:left="0" w:firstLine="0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lineRule="auto"/>
        <w:ind w:left="0" w:firstLine="0"/>
        <w:jc w:val="center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color w:val="666666"/>
          <w:sz w:val="26"/>
          <w:szCs w:val="26"/>
        </w:rPr>
        <w:drawing>
          <wp:inline distB="114300" distT="114300" distL="114300" distR="114300">
            <wp:extent cx="2500313" cy="165718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16571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lineRule="auto"/>
        <w:ind w:left="0" w:firstLine="0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lineRule="auto"/>
        <w:ind w:left="0" w:firstLine="0"/>
        <w:rPr>
          <w:rFonts w:ascii="Roboto" w:cs="Roboto" w:eastAsia="Roboto" w:hAnsi="Roboto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