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97BE8" w14:textId="77777777" w:rsidR="00B2703D" w:rsidRPr="00B2703D" w:rsidRDefault="00B2703D" w:rsidP="007155F8">
      <w:pPr>
        <w:rPr>
          <w:sz w:val="36"/>
          <w:szCs w:val="36"/>
        </w:rPr>
      </w:pPr>
    </w:p>
    <w:p w14:paraId="46BCA095" w14:textId="27A29A4E" w:rsidR="006B3554" w:rsidRDefault="00AA5DEE" w:rsidP="007155F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FC12AF" w:rsidRPr="00FC12AF">
        <w:rPr>
          <w:b/>
          <w:sz w:val="36"/>
          <w:szCs w:val="36"/>
        </w:rPr>
        <w:t xml:space="preserve">Lathund för </w:t>
      </w:r>
      <w:r w:rsidR="00B2703D">
        <w:rPr>
          <w:b/>
          <w:sz w:val="36"/>
          <w:szCs w:val="36"/>
        </w:rPr>
        <w:t xml:space="preserve">Entré </w:t>
      </w:r>
    </w:p>
    <w:p w14:paraId="385BB1EA" w14:textId="016119FA" w:rsidR="00DD5BDC" w:rsidRDefault="00AA5DEE" w:rsidP="007155F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D5BDC" w:rsidRPr="00DD5BDC">
        <w:rPr>
          <w:sz w:val="24"/>
          <w:szCs w:val="24"/>
        </w:rPr>
        <w:t>A-lag</w:t>
      </w:r>
      <w:r w:rsidR="00DD5BDC">
        <w:rPr>
          <w:sz w:val="24"/>
          <w:szCs w:val="24"/>
        </w:rPr>
        <w:t>smatcher</w:t>
      </w:r>
      <w:r w:rsidR="00DD5BDC" w:rsidRPr="00DD5BDC">
        <w:rPr>
          <w:sz w:val="24"/>
          <w:szCs w:val="24"/>
        </w:rPr>
        <w:t>, div 4 samt JAS</w:t>
      </w:r>
    </w:p>
    <w:p w14:paraId="70C8AF7F" w14:textId="5E01810A" w:rsidR="00B1659C" w:rsidRDefault="00B1659C" w:rsidP="007155F8">
      <w:pPr>
        <w:rPr>
          <w:sz w:val="24"/>
          <w:szCs w:val="24"/>
        </w:rPr>
      </w:pPr>
    </w:p>
    <w:p w14:paraId="7AC037AB" w14:textId="45D54D09" w:rsidR="00B1659C" w:rsidRPr="00B1659C" w:rsidRDefault="00B1659C" w:rsidP="007155F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1659C">
        <w:rPr>
          <w:b/>
          <w:bCs/>
          <w:sz w:val="24"/>
          <w:szCs w:val="24"/>
        </w:rPr>
        <w:t>VID HERRLAGETS MATCHER SKÖTS ENTRÉN AV ARRANGEMANGSGRUPPEN</w:t>
      </w:r>
    </w:p>
    <w:p w14:paraId="49B3AED5" w14:textId="77777777" w:rsidR="00DD5BDC" w:rsidRDefault="00DD5BDC" w:rsidP="00DD5BDC">
      <w:pPr>
        <w:ind w:left="720"/>
      </w:pPr>
    </w:p>
    <w:p w14:paraId="7E4662B5" w14:textId="69DC764F" w:rsidR="00B2703D" w:rsidRPr="00DD5BDC" w:rsidRDefault="00B2703D" w:rsidP="00DA761A">
      <w:pPr>
        <w:pStyle w:val="Liststycke"/>
      </w:pPr>
      <w:r w:rsidRPr="00DD5BDC">
        <w:t>Bemannas med 2 vuxna</w:t>
      </w:r>
      <w:r w:rsidR="00DD5BDC" w:rsidRPr="00DD5BDC">
        <w:t>.</w:t>
      </w:r>
    </w:p>
    <w:p w14:paraId="6D45B588" w14:textId="77777777" w:rsidR="00B2703D" w:rsidRPr="00DD5BDC" w:rsidRDefault="00B2703D" w:rsidP="00DA761A">
      <w:pPr>
        <w:pStyle w:val="Liststycke"/>
      </w:pPr>
      <w:r w:rsidRPr="00DD5BDC">
        <w:t>Ställ fram bord i anslutning till vaktmästarens rum. Bord finns i klubbrummet.</w:t>
      </w:r>
    </w:p>
    <w:p w14:paraId="2652254F" w14:textId="04362827" w:rsidR="00B2703D" w:rsidRPr="00DD5BDC" w:rsidRDefault="00B2703D" w:rsidP="00DA761A">
      <w:pPr>
        <w:pStyle w:val="Liststycke"/>
      </w:pPr>
      <w:r w:rsidRPr="00DD5BDC">
        <w:t xml:space="preserve">Ta fram växelkassan som finns </w:t>
      </w:r>
      <w:r w:rsidR="00345A9B">
        <w:t xml:space="preserve">i </w:t>
      </w:r>
      <w:proofErr w:type="spellStart"/>
      <w:r w:rsidR="00345A9B">
        <w:t>FHIB:s</w:t>
      </w:r>
      <w:proofErr w:type="spellEnd"/>
      <w:r w:rsidR="00345A9B">
        <w:t xml:space="preserve"> skåp i kiosken</w:t>
      </w:r>
      <w:r w:rsidRPr="00DD5BDC">
        <w:t>.</w:t>
      </w:r>
    </w:p>
    <w:p w14:paraId="386E07C4" w14:textId="77777777" w:rsidR="00B2703D" w:rsidRPr="00DD5BDC" w:rsidRDefault="00B2703D" w:rsidP="00DA761A">
      <w:pPr>
        <w:pStyle w:val="Liststycke"/>
      </w:pPr>
      <w:r w:rsidRPr="00DD5BDC">
        <w:t>Räkna växelkassan innan entrén öppnas. 500: - ska finnas i växel.</w:t>
      </w:r>
    </w:p>
    <w:p w14:paraId="702CA94A" w14:textId="3E769A74" w:rsidR="00B2703D" w:rsidRPr="00DD5BDC" w:rsidRDefault="00B2703D" w:rsidP="00DA761A">
      <w:pPr>
        <w:pStyle w:val="Liststycke"/>
      </w:pPr>
      <w:r w:rsidRPr="00DD5BDC">
        <w:t xml:space="preserve">Öppna entrén ca 90 minuter innan match vid </w:t>
      </w:r>
      <w:r w:rsidR="00922553" w:rsidRPr="00922553">
        <w:t>A-lagsmatcher Herr o Dam</w:t>
      </w:r>
    </w:p>
    <w:p w14:paraId="7C6779D5" w14:textId="10394120" w:rsidR="00B2703D" w:rsidRPr="00DD5BDC" w:rsidRDefault="00B2703D" w:rsidP="00DA761A">
      <w:pPr>
        <w:pStyle w:val="Liststycke"/>
      </w:pPr>
      <w:r w:rsidRPr="00DD5BDC">
        <w:t xml:space="preserve">Öppna entrén ca 60 minuter innan match vid </w:t>
      </w:r>
      <w:r w:rsidR="00922553">
        <w:t>d</w:t>
      </w:r>
      <w:r w:rsidR="00922553" w:rsidRPr="00DD5BDC">
        <w:t>iv 4</w:t>
      </w:r>
      <w:r w:rsidR="00922553">
        <w:t xml:space="preserve"> och </w:t>
      </w:r>
      <w:r w:rsidRPr="00DD5BDC">
        <w:t>JAS matcher</w:t>
      </w:r>
    </w:p>
    <w:p w14:paraId="28B9ED9F" w14:textId="6E11FA36" w:rsidR="00B2703D" w:rsidRPr="00DD5BDC" w:rsidRDefault="00B2703D" w:rsidP="00DA761A">
      <w:pPr>
        <w:pStyle w:val="Liststycke"/>
      </w:pPr>
      <w:r w:rsidRPr="00DD5BDC">
        <w:t>Entrén ska vara igång 1,5 perioder.</w:t>
      </w:r>
      <w:r w:rsidR="00345A9B">
        <w:t xml:space="preserve"> </w:t>
      </w:r>
    </w:p>
    <w:p w14:paraId="7FDDAF5F" w14:textId="77777777" w:rsidR="00B2703D" w:rsidRPr="00DD5BDC" w:rsidRDefault="00B2703D" w:rsidP="00DA761A">
      <w:pPr>
        <w:pStyle w:val="Liststycke"/>
      </w:pPr>
      <w:r w:rsidRPr="00DD5BDC">
        <w:t xml:space="preserve">Prislistor för de olika seniormatcherna finns i </w:t>
      </w:r>
      <w:proofErr w:type="spellStart"/>
      <w:r w:rsidRPr="00DD5BDC">
        <w:t>FHIB:s</w:t>
      </w:r>
      <w:proofErr w:type="spellEnd"/>
      <w:r w:rsidRPr="00DD5BDC">
        <w:t xml:space="preserve"> förråd i kiosken.</w:t>
      </w:r>
    </w:p>
    <w:p w14:paraId="328990E4" w14:textId="77777777" w:rsidR="00B2703D" w:rsidRPr="00DD5BDC" w:rsidRDefault="00B2703D" w:rsidP="00DA761A">
      <w:pPr>
        <w:pStyle w:val="Liststycke"/>
      </w:pPr>
      <w:r w:rsidRPr="00DD5BDC">
        <w:t xml:space="preserve">Glöm inte </w:t>
      </w:r>
      <w:proofErr w:type="spellStart"/>
      <w:r w:rsidRPr="00DD5BDC">
        <w:t>swishnumret</w:t>
      </w:r>
      <w:proofErr w:type="spellEnd"/>
      <w:r w:rsidRPr="00DD5BDC">
        <w:t xml:space="preserve"> och QR-koden till entrén</w:t>
      </w:r>
    </w:p>
    <w:p w14:paraId="34302A57" w14:textId="71682C60" w:rsidR="00B2703D" w:rsidRPr="00DD5BDC" w:rsidRDefault="00DD5BDC" w:rsidP="00DA761A">
      <w:pPr>
        <w:pStyle w:val="Liststycke"/>
      </w:pPr>
      <w:r w:rsidRPr="00DD5BDC">
        <w:t>Räkna kassan och lämna</w:t>
      </w:r>
      <w:r w:rsidR="00B2703D" w:rsidRPr="00DD5BDC">
        <w:t xml:space="preserve"> </w:t>
      </w:r>
      <w:r w:rsidRPr="00DD5BDC">
        <w:t>pengarna</w:t>
      </w:r>
      <w:r w:rsidR="00B2703D" w:rsidRPr="00DD5BDC">
        <w:t xml:space="preserve"> till kiosken när entrén har stängt. </w:t>
      </w:r>
      <w:r w:rsidRPr="00DD5BDC">
        <w:t>Redovisa</w:t>
      </w:r>
      <w:r w:rsidR="00B2703D" w:rsidRPr="00DD5BDC">
        <w:t xml:space="preserve"> </w:t>
      </w:r>
      <w:r w:rsidRPr="00DD5BDC">
        <w:t xml:space="preserve">summan för </w:t>
      </w:r>
      <w:r w:rsidR="00B2703D" w:rsidRPr="00DD5BDC">
        <w:t>entrén på blanketten som finns i pärmen i kiosken.</w:t>
      </w:r>
    </w:p>
    <w:p w14:paraId="5181BDCD" w14:textId="638F0A4D" w:rsidR="004E7327" w:rsidRPr="00DD5BDC" w:rsidRDefault="00B2703D" w:rsidP="00DA761A">
      <w:pPr>
        <w:pStyle w:val="Liststycke"/>
      </w:pPr>
      <w:r w:rsidRPr="00DD5BDC">
        <w:t xml:space="preserve">Lämna tillbaka entrékassan </w:t>
      </w:r>
      <w:r w:rsidR="00345A9B">
        <w:t xml:space="preserve">i </w:t>
      </w:r>
      <w:proofErr w:type="spellStart"/>
      <w:r w:rsidR="00345A9B">
        <w:t>FHIB:s</w:t>
      </w:r>
      <w:proofErr w:type="spellEnd"/>
      <w:r w:rsidR="00345A9B">
        <w:t xml:space="preserve"> skåp i kiosken</w:t>
      </w:r>
      <w:r w:rsidRPr="00DD5BDC">
        <w:t xml:space="preserve">. </w:t>
      </w:r>
      <w:r w:rsidR="00DD5BDC" w:rsidRPr="00DD5BDC">
        <w:t xml:space="preserve">500: - ska finnas i växel. </w:t>
      </w:r>
    </w:p>
    <w:p w14:paraId="45689E29" w14:textId="77777777" w:rsidR="00463135" w:rsidRDefault="00463135" w:rsidP="00B2703D">
      <w:pPr>
        <w:rPr>
          <w:rFonts w:asciiTheme="minorHAnsi" w:hAnsiTheme="minorHAnsi" w:cstheme="minorHAnsi"/>
          <w:sz w:val="24"/>
          <w:szCs w:val="24"/>
        </w:rPr>
      </w:pPr>
    </w:p>
    <w:p w14:paraId="4B284C53" w14:textId="6404EA2F" w:rsidR="00B2703D" w:rsidRDefault="00B2703D" w:rsidP="00B2703D">
      <w:pPr>
        <w:rPr>
          <w:rFonts w:asciiTheme="minorHAnsi" w:hAnsiTheme="minorHAnsi" w:cstheme="minorHAnsi"/>
          <w:sz w:val="24"/>
          <w:szCs w:val="24"/>
        </w:rPr>
      </w:pPr>
    </w:p>
    <w:p w14:paraId="2962D12F" w14:textId="511D51FF" w:rsidR="00B2703D" w:rsidRDefault="00DD5BDC" w:rsidP="00B2703D">
      <w:pPr>
        <w:rPr>
          <w:b/>
          <w:sz w:val="36"/>
          <w:szCs w:val="36"/>
        </w:rPr>
      </w:pPr>
      <w:r w:rsidRPr="00FC12AF">
        <w:rPr>
          <w:b/>
          <w:sz w:val="36"/>
          <w:szCs w:val="36"/>
        </w:rPr>
        <w:t xml:space="preserve">Lathund för </w:t>
      </w:r>
      <w:r w:rsidR="00B2703D" w:rsidRPr="00DD5BDC">
        <w:rPr>
          <w:b/>
          <w:sz w:val="36"/>
          <w:szCs w:val="36"/>
        </w:rPr>
        <w:t>Halva potten</w:t>
      </w:r>
    </w:p>
    <w:p w14:paraId="19D774B4" w14:textId="3ADD232A" w:rsidR="00DD5BDC" w:rsidRDefault="00DD5BDC" w:rsidP="00B2703D">
      <w:pPr>
        <w:rPr>
          <w:sz w:val="24"/>
          <w:szCs w:val="24"/>
        </w:rPr>
      </w:pPr>
      <w:r w:rsidRPr="00DD5BDC">
        <w:rPr>
          <w:sz w:val="24"/>
          <w:szCs w:val="24"/>
        </w:rPr>
        <w:t>A-lag</w:t>
      </w:r>
      <w:r>
        <w:rPr>
          <w:sz w:val="24"/>
          <w:szCs w:val="24"/>
        </w:rPr>
        <w:t>smatcher</w:t>
      </w:r>
    </w:p>
    <w:p w14:paraId="509ACEC2" w14:textId="5DFAD3C6" w:rsidR="003C4B93" w:rsidRDefault="003C4B93" w:rsidP="00B2703D">
      <w:pPr>
        <w:rPr>
          <w:sz w:val="24"/>
          <w:szCs w:val="24"/>
        </w:rPr>
      </w:pPr>
    </w:p>
    <w:p w14:paraId="7A9B30F6" w14:textId="6127EB89" w:rsidR="003C4B93" w:rsidRPr="003C4B93" w:rsidRDefault="003C4B93" w:rsidP="00B2703D">
      <w:pPr>
        <w:rPr>
          <w:b/>
          <w:bCs/>
        </w:rPr>
      </w:pPr>
      <w:r>
        <w:rPr>
          <w:sz w:val="24"/>
          <w:szCs w:val="24"/>
        </w:rPr>
        <w:t xml:space="preserve">     </w:t>
      </w:r>
      <w:r w:rsidRPr="003C4B93">
        <w:rPr>
          <w:b/>
          <w:bCs/>
        </w:rPr>
        <w:t xml:space="preserve">VID HERRLAGETS MATCHER SKÖTS HALVA POTTEN AV ARRANGEMANGSGRUPPEN     </w:t>
      </w:r>
    </w:p>
    <w:p w14:paraId="5E11E047" w14:textId="77777777" w:rsidR="00DD5BDC" w:rsidRPr="00DD5BDC" w:rsidRDefault="00DD5BDC" w:rsidP="00B2703D">
      <w:pPr>
        <w:rPr>
          <w:sz w:val="24"/>
          <w:szCs w:val="24"/>
        </w:rPr>
      </w:pPr>
    </w:p>
    <w:p w14:paraId="09CA4EB7" w14:textId="7BE4EE0D" w:rsidR="00D052A0" w:rsidRPr="00DA761A" w:rsidRDefault="00D052A0" w:rsidP="00DA761A">
      <w:pPr>
        <w:pStyle w:val="Liststycke"/>
      </w:pPr>
      <w:r w:rsidRPr="00DA761A">
        <w:t xml:space="preserve">20:-/lott. </w:t>
      </w:r>
      <w:proofErr w:type="spellStart"/>
      <w:r w:rsidR="00463135" w:rsidRPr="00DA761A">
        <w:t>L</w:t>
      </w:r>
      <w:r w:rsidRPr="00DA761A">
        <w:t>ottringar</w:t>
      </w:r>
      <w:proofErr w:type="spellEnd"/>
      <w:r w:rsidR="00463135" w:rsidRPr="00DA761A">
        <w:t xml:space="preserve"> finns i förrådet</w:t>
      </w:r>
    </w:p>
    <w:p w14:paraId="4EFFB4EA" w14:textId="230664E2" w:rsidR="00B2703D" w:rsidRPr="00DD5BDC" w:rsidRDefault="00B2703D" w:rsidP="00DA761A">
      <w:pPr>
        <w:pStyle w:val="Liststycke"/>
      </w:pPr>
      <w:r w:rsidRPr="00DD5BDC">
        <w:t xml:space="preserve">Bemannas med </w:t>
      </w:r>
      <w:proofErr w:type="gramStart"/>
      <w:r w:rsidRPr="00DD5BDC">
        <w:t>1</w:t>
      </w:r>
      <w:r w:rsidR="00463135">
        <w:t>-2</w:t>
      </w:r>
      <w:proofErr w:type="gramEnd"/>
      <w:r w:rsidRPr="00DD5BDC">
        <w:t xml:space="preserve"> person</w:t>
      </w:r>
      <w:r w:rsidR="00463135">
        <w:t>er</w:t>
      </w:r>
      <w:r w:rsidR="00D052A0" w:rsidRPr="00DD5BDC">
        <w:t>.</w:t>
      </w:r>
      <w:r w:rsidR="00C22FB2" w:rsidRPr="00C22FB2">
        <w:t xml:space="preserve"> </w:t>
      </w:r>
      <w:r w:rsidR="00C22FB2">
        <w:t>Detta kan med fördel utföras av både ungdomar i laget och vuxna tillsammans</w:t>
      </w:r>
      <w:r w:rsidR="00D052A0" w:rsidRPr="00DD5BDC">
        <w:t>.</w:t>
      </w:r>
    </w:p>
    <w:p w14:paraId="3D9F78A3" w14:textId="7ED07500" w:rsidR="00D052A0" w:rsidRPr="00DD5BDC" w:rsidRDefault="00D052A0" w:rsidP="00DA761A">
      <w:pPr>
        <w:pStyle w:val="Liststycke"/>
      </w:pPr>
      <w:r w:rsidRPr="00DD5BDC">
        <w:t>Hämta magväska</w:t>
      </w:r>
      <w:r w:rsidR="00463135">
        <w:t xml:space="preserve"> </w:t>
      </w:r>
      <w:r w:rsidRPr="00DD5BDC">
        <w:t xml:space="preserve">och halva-potten-väst i </w:t>
      </w:r>
      <w:r w:rsidR="00463135">
        <w:t>skåpet i kiosken</w:t>
      </w:r>
      <w:r w:rsidRPr="00DD5BDC">
        <w:t>.</w:t>
      </w:r>
    </w:p>
    <w:p w14:paraId="29E3DEFB" w14:textId="3F2D5E2B" w:rsidR="00D052A0" w:rsidRPr="00DD5BDC" w:rsidRDefault="00D052A0" w:rsidP="00DA761A">
      <w:pPr>
        <w:pStyle w:val="Liststycke"/>
      </w:pPr>
      <w:r w:rsidRPr="00DD5BDC">
        <w:t xml:space="preserve">Gå runt och sälj aktivt i hela hallen. Stå i anslutning till inträdet närmast innan matchstart. </w:t>
      </w:r>
    </w:p>
    <w:p w14:paraId="25EE0DE4" w14:textId="77777777" w:rsidR="00D052A0" w:rsidRPr="00DD5BDC" w:rsidRDefault="00D052A0" w:rsidP="00DA761A">
      <w:pPr>
        <w:pStyle w:val="Liststycke"/>
      </w:pPr>
      <w:r w:rsidRPr="00DD5BDC">
        <w:t>Försäljning pågår till andra periodpausens slut.</w:t>
      </w:r>
    </w:p>
    <w:p w14:paraId="38979AFA" w14:textId="4A33E0CB" w:rsidR="00D052A0" w:rsidRDefault="00345A9B" w:rsidP="00DA761A">
      <w:pPr>
        <w:pStyle w:val="Liststycke"/>
      </w:pPr>
      <w:r>
        <w:t xml:space="preserve">Räkna sedan antal sålda lotter och ta bort dem från ringen. Lägg dem i en mugg, lämna till sekretariatet och tala om hur många lotter som sålts. </w:t>
      </w:r>
      <w:proofErr w:type="spellStart"/>
      <w:r>
        <w:t>Ev</w:t>
      </w:r>
      <w:proofErr w:type="spellEnd"/>
      <w:r>
        <w:t xml:space="preserve"> kontanter från halva potten läggs i kioskkassan och redovisas separat på kioskblanketten</w:t>
      </w:r>
    </w:p>
    <w:p w14:paraId="1EAF8395" w14:textId="6540B5F3" w:rsidR="00066866" w:rsidRPr="00DD5BDC" w:rsidRDefault="00345A9B" w:rsidP="00DA761A">
      <w:pPr>
        <w:pStyle w:val="Liststycke"/>
      </w:pPr>
      <w:r>
        <w:t xml:space="preserve">Vinnaren av halva potten dras i </w:t>
      </w:r>
      <w:proofErr w:type="spellStart"/>
      <w:r>
        <w:t>seket</w:t>
      </w:r>
      <w:proofErr w:type="spellEnd"/>
      <w:r>
        <w:t xml:space="preserve"> och kontaktar kansliet för utbetalning</w:t>
      </w:r>
    </w:p>
    <w:p w14:paraId="3EE7D1DE" w14:textId="3E4BC019" w:rsidR="00D052A0" w:rsidRPr="00244AB9" w:rsidRDefault="00D052A0" w:rsidP="00DA761A">
      <w:pPr>
        <w:pStyle w:val="Liststycke"/>
        <w:rPr>
          <w:lang w:val="da-DK"/>
        </w:rPr>
      </w:pPr>
      <w:proofErr w:type="gramStart"/>
      <w:r w:rsidRPr="00244AB9">
        <w:rPr>
          <w:lang w:val="da-DK"/>
        </w:rPr>
        <w:t>Dragning  sker</w:t>
      </w:r>
      <w:proofErr w:type="gramEnd"/>
      <w:r w:rsidRPr="00244AB9">
        <w:rPr>
          <w:lang w:val="da-DK"/>
        </w:rPr>
        <w:t xml:space="preserve"> under tredje perioden.</w:t>
      </w:r>
    </w:p>
    <w:p w14:paraId="2B990BB4" w14:textId="77777777" w:rsidR="00B2703D" w:rsidRPr="00244AB9" w:rsidRDefault="00B2703D" w:rsidP="00DD5BDC">
      <w:pPr>
        <w:rPr>
          <w:rFonts w:asciiTheme="minorHAnsi" w:hAnsiTheme="minorHAnsi" w:cstheme="minorHAnsi"/>
          <w:sz w:val="24"/>
          <w:szCs w:val="24"/>
          <w:lang w:val="da-DK"/>
        </w:rPr>
      </w:pPr>
    </w:p>
    <w:sectPr w:rsidR="00B2703D" w:rsidRPr="00244AB9" w:rsidSect="00CD31ED">
      <w:headerReference w:type="default" r:id="rId8"/>
      <w:pgSz w:w="11907" w:h="16840"/>
      <w:pgMar w:top="238" w:right="851" w:bottom="567" w:left="851" w:header="720" w:footer="386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02D53" w14:textId="77777777" w:rsidR="00AC4F8A" w:rsidRDefault="00AC4F8A" w:rsidP="007155F8">
      <w:r>
        <w:separator/>
      </w:r>
    </w:p>
  </w:endnote>
  <w:endnote w:type="continuationSeparator" w:id="0">
    <w:p w14:paraId="64475559" w14:textId="77777777" w:rsidR="00AC4F8A" w:rsidRDefault="00AC4F8A" w:rsidP="007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DC40D" w14:textId="77777777" w:rsidR="00AC4F8A" w:rsidRDefault="00AC4F8A" w:rsidP="007155F8">
      <w:r>
        <w:separator/>
      </w:r>
    </w:p>
  </w:footnote>
  <w:footnote w:type="continuationSeparator" w:id="0">
    <w:p w14:paraId="2872AF80" w14:textId="77777777" w:rsidR="00AC4F8A" w:rsidRDefault="00AC4F8A" w:rsidP="0071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33382" w14:textId="3D993161" w:rsidR="007F5B9F" w:rsidRDefault="00C14872" w:rsidP="00495533">
    <w:pPr>
      <w:tabs>
        <w:tab w:val="left" w:pos="3500"/>
      </w:tabs>
    </w:pPr>
    <w:r>
      <w:rPr>
        <w:noProof/>
        <w:lang w:eastAsia="sv-SE"/>
      </w:rPr>
      <w:drawing>
        <wp:inline distT="0" distB="0" distL="0" distR="0" wp14:anchorId="0D9B9432" wp14:editId="2490FABD">
          <wp:extent cx="1181100" cy="1263650"/>
          <wp:effectExtent l="0" t="0" r="0" b="0"/>
          <wp:docPr id="1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16E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022CE"/>
    <w:multiLevelType w:val="hybridMultilevel"/>
    <w:tmpl w:val="0C625168"/>
    <w:lvl w:ilvl="0" w:tplc="5D7E1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DC9"/>
    <w:multiLevelType w:val="hybridMultilevel"/>
    <w:tmpl w:val="34088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20D3"/>
    <w:multiLevelType w:val="hybridMultilevel"/>
    <w:tmpl w:val="F19A62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C628B"/>
    <w:multiLevelType w:val="hybridMultilevel"/>
    <w:tmpl w:val="5FA019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75D90"/>
    <w:multiLevelType w:val="hybridMultilevel"/>
    <w:tmpl w:val="3FD667AA"/>
    <w:lvl w:ilvl="0" w:tplc="49280BE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91D34"/>
    <w:multiLevelType w:val="hybridMultilevel"/>
    <w:tmpl w:val="E536C6E8"/>
    <w:lvl w:ilvl="0" w:tplc="4EDCB2E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83"/>
    <w:rsid w:val="0001113D"/>
    <w:rsid w:val="00022142"/>
    <w:rsid w:val="00044D93"/>
    <w:rsid w:val="00066329"/>
    <w:rsid w:val="00066866"/>
    <w:rsid w:val="0006724B"/>
    <w:rsid w:val="000A1570"/>
    <w:rsid w:val="000E3A95"/>
    <w:rsid w:val="000F39CD"/>
    <w:rsid w:val="00126C78"/>
    <w:rsid w:val="00153375"/>
    <w:rsid w:val="00186A41"/>
    <w:rsid w:val="001E28CA"/>
    <w:rsid w:val="001F2755"/>
    <w:rsid w:val="001F4D5D"/>
    <w:rsid w:val="002026C5"/>
    <w:rsid w:val="002377B9"/>
    <w:rsid w:val="002404C4"/>
    <w:rsid w:val="00244AB9"/>
    <w:rsid w:val="00263CF2"/>
    <w:rsid w:val="002B1501"/>
    <w:rsid w:val="002C4854"/>
    <w:rsid w:val="003434C3"/>
    <w:rsid w:val="00345A9B"/>
    <w:rsid w:val="00352422"/>
    <w:rsid w:val="003552DD"/>
    <w:rsid w:val="00356E69"/>
    <w:rsid w:val="00357CB0"/>
    <w:rsid w:val="00366E93"/>
    <w:rsid w:val="0038007B"/>
    <w:rsid w:val="0038507E"/>
    <w:rsid w:val="003852B1"/>
    <w:rsid w:val="003A236D"/>
    <w:rsid w:val="003C4B93"/>
    <w:rsid w:val="003F48CE"/>
    <w:rsid w:val="003F5DB2"/>
    <w:rsid w:val="0042534E"/>
    <w:rsid w:val="00461014"/>
    <w:rsid w:val="00463135"/>
    <w:rsid w:val="00466497"/>
    <w:rsid w:val="00470404"/>
    <w:rsid w:val="00495533"/>
    <w:rsid w:val="004B0EBC"/>
    <w:rsid w:val="004C2A0B"/>
    <w:rsid w:val="004E7327"/>
    <w:rsid w:val="004F51DA"/>
    <w:rsid w:val="00527525"/>
    <w:rsid w:val="00535067"/>
    <w:rsid w:val="00572C76"/>
    <w:rsid w:val="00582C7F"/>
    <w:rsid w:val="005C5403"/>
    <w:rsid w:val="00607B1A"/>
    <w:rsid w:val="00624887"/>
    <w:rsid w:val="00625FDD"/>
    <w:rsid w:val="00626ED1"/>
    <w:rsid w:val="006617C6"/>
    <w:rsid w:val="0066319A"/>
    <w:rsid w:val="006844EB"/>
    <w:rsid w:val="00686F93"/>
    <w:rsid w:val="006B3554"/>
    <w:rsid w:val="006B5C12"/>
    <w:rsid w:val="006C4B9E"/>
    <w:rsid w:val="006D496C"/>
    <w:rsid w:val="006D6288"/>
    <w:rsid w:val="006F074A"/>
    <w:rsid w:val="007155F8"/>
    <w:rsid w:val="00754746"/>
    <w:rsid w:val="00772882"/>
    <w:rsid w:val="007C2B73"/>
    <w:rsid w:val="007E4091"/>
    <w:rsid w:val="007F5B9F"/>
    <w:rsid w:val="008168F2"/>
    <w:rsid w:val="0082149C"/>
    <w:rsid w:val="008216D5"/>
    <w:rsid w:val="00821AB8"/>
    <w:rsid w:val="00852F3C"/>
    <w:rsid w:val="00853985"/>
    <w:rsid w:val="00855E2F"/>
    <w:rsid w:val="00885AAB"/>
    <w:rsid w:val="00885C67"/>
    <w:rsid w:val="0088609E"/>
    <w:rsid w:val="00896DFC"/>
    <w:rsid w:val="008A6904"/>
    <w:rsid w:val="008B1B6B"/>
    <w:rsid w:val="008C6943"/>
    <w:rsid w:val="008D4F23"/>
    <w:rsid w:val="008E7C78"/>
    <w:rsid w:val="00904331"/>
    <w:rsid w:val="00906940"/>
    <w:rsid w:val="00907852"/>
    <w:rsid w:val="009213E8"/>
    <w:rsid w:val="00921AEC"/>
    <w:rsid w:val="00922553"/>
    <w:rsid w:val="00932F1E"/>
    <w:rsid w:val="00973A82"/>
    <w:rsid w:val="0098138D"/>
    <w:rsid w:val="009960F0"/>
    <w:rsid w:val="009B066A"/>
    <w:rsid w:val="009C0F83"/>
    <w:rsid w:val="009C138A"/>
    <w:rsid w:val="009C22E5"/>
    <w:rsid w:val="009C5B07"/>
    <w:rsid w:val="009E7127"/>
    <w:rsid w:val="00A23BB3"/>
    <w:rsid w:val="00A41338"/>
    <w:rsid w:val="00A54443"/>
    <w:rsid w:val="00A548F1"/>
    <w:rsid w:val="00AA10CB"/>
    <w:rsid w:val="00AA45DC"/>
    <w:rsid w:val="00AA5DEE"/>
    <w:rsid w:val="00AB58F3"/>
    <w:rsid w:val="00AC4F8A"/>
    <w:rsid w:val="00AD7720"/>
    <w:rsid w:val="00AE6BC4"/>
    <w:rsid w:val="00AF6839"/>
    <w:rsid w:val="00B14A00"/>
    <w:rsid w:val="00B1659C"/>
    <w:rsid w:val="00B23067"/>
    <w:rsid w:val="00B2703D"/>
    <w:rsid w:val="00B2748E"/>
    <w:rsid w:val="00B53F4D"/>
    <w:rsid w:val="00B55438"/>
    <w:rsid w:val="00B6104E"/>
    <w:rsid w:val="00B629FF"/>
    <w:rsid w:val="00BC4A01"/>
    <w:rsid w:val="00BD75C3"/>
    <w:rsid w:val="00BF7756"/>
    <w:rsid w:val="00C14872"/>
    <w:rsid w:val="00C22FB2"/>
    <w:rsid w:val="00C3092F"/>
    <w:rsid w:val="00C353A6"/>
    <w:rsid w:val="00C40FAD"/>
    <w:rsid w:val="00C43774"/>
    <w:rsid w:val="00C72EFF"/>
    <w:rsid w:val="00CC0F77"/>
    <w:rsid w:val="00CD31ED"/>
    <w:rsid w:val="00CE02A1"/>
    <w:rsid w:val="00CE62F3"/>
    <w:rsid w:val="00CF2D96"/>
    <w:rsid w:val="00CF6A5D"/>
    <w:rsid w:val="00D052A0"/>
    <w:rsid w:val="00D07CAD"/>
    <w:rsid w:val="00D105B0"/>
    <w:rsid w:val="00D363D2"/>
    <w:rsid w:val="00D37AA5"/>
    <w:rsid w:val="00D74233"/>
    <w:rsid w:val="00D817BF"/>
    <w:rsid w:val="00D87306"/>
    <w:rsid w:val="00D9296B"/>
    <w:rsid w:val="00DA5F60"/>
    <w:rsid w:val="00DA761A"/>
    <w:rsid w:val="00DD5BDC"/>
    <w:rsid w:val="00DE1309"/>
    <w:rsid w:val="00DE7FE5"/>
    <w:rsid w:val="00DF2145"/>
    <w:rsid w:val="00E10920"/>
    <w:rsid w:val="00E1726C"/>
    <w:rsid w:val="00E3123E"/>
    <w:rsid w:val="00E47F55"/>
    <w:rsid w:val="00E85ECD"/>
    <w:rsid w:val="00E93732"/>
    <w:rsid w:val="00E953B6"/>
    <w:rsid w:val="00EA41A5"/>
    <w:rsid w:val="00EB7C8C"/>
    <w:rsid w:val="00F04409"/>
    <w:rsid w:val="00F07EA9"/>
    <w:rsid w:val="00F80517"/>
    <w:rsid w:val="00F83514"/>
    <w:rsid w:val="00F85945"/>
    <w:rsid w:val="00F87870"/>
    <w:rsid w:val="00FB26EC"/>
    <w:rsid w:val="00FB2B83"/>
    <w:rsid w:val="00FB4741"/>
    <w:rsid w:val="00FC12AF"/>
    <w:rsid w:val="00FD43CB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0F9F34"/>
  <w15:docId w15:val="{264F6137-BA8B-4965-811E-50DDC60D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5F8"/>
    <w:rPr>
      <w:rFonts w:ascii="Arial" w:hAnsi="Arial" w:cs="Arial"/>
      <w:sz w:val="22"/>
      <w:szCs w:val="22"/>
      <w:lang w:eastAsia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Rubri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ourier New" w:hAnsi="Courier New" w:cs="Courier New"/>
      <w:color w:val="FF00FF"/>
      <w:sz w:val="52"/>
      <w:lang w:eastAsia="sv-S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pPr>
      <w:jc w:val="both"/>
    </w:pPr>
  </w:style>
  <w:style w:type="paragraph" w:styleId="Punktlista">
    <w:name w:val="List Bullet"/>
    <w:basedOn w:val="Normal"/>
    <w:autoRedefine/>
    <w:pPr>
      <w:ind w:right="567"/>
      <w:jc w:val="both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rdtext2">
    <w:name w:val="Body Text 2"/>
    <w:basedOn w:val="Normal"/>
    <w:pPr>
      <w:autoSpaceDE w:val="0"/>
      <w:autoSpaceDN w:val="0"/>
      <w:adjustRightInd w:val="0"/>
      <w:ind w:right="-426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2214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21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434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34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34C3"/>
    <w:rPr>
      <w:rFonts w:ascii="Arial" w:hAnsi="Arial" w:cs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34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34C3"/>
    <w:rPr>
      <w:rFonts w:ascii="Arial" w:hAnsi="Arial" w:cs="Arial"/>
      <w:b/>
      <w:bCs/>
      <w:lang w:eastAsia="en-US"/>
    </w:rPr>
  </w:style>
  <w:style w:type="paragraph" w:styleId="Liststycke">
    <w:name w:val="List Paragraph"/>
    <w:basedOn w:val="Normal"/>
    <w:uiPriority w:val="34"/>
    <w:qFormat/>
    <w:rsid w:val="00DA761A"/>
    <w:pPr>
      <w:numPr>
        <w:numId w:val="7"/>
      </w:numPr>
      <w:spacing w:before="120" w:after="120"/>
      <w:ind w:left="714" w:hanging="357"/>
    </w:pPr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ordbanken\NB%20till%20ny%20l&#246;nelist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4991-2F02-485B-B76F-9652E7CA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 till ny lönelistan</Template>
  <TotalTime>0</TotalTime>
  <Pages>2</Pages>
  <Words>260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Offert</vt:lpstr>
    </vt:vector>
  </TitlesOfParts>
  <Company>ATA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</dc:title>
  <dc:creator>Eva Johansson</dc:creator>
  <cp:lastModifiedBy>Persson, Fredrik (Jönköping)</cp:lastModifiedBy>
  <cp:revision>2</cp:revision>
  <cp:lastPrinted>2018-09-16T03:34:00Z</cp:lastPrinted>
  <dcterms:created xsi:type="dcterms:W3CDTF">2021-09-19T07:42:00Z</dcterms:created>
  <dcterms:modified xsi:type="dcterms:W3CDTF">2021-09-19T07:42:00Z</dcterms:modified>
</cp:coreProperties>
</file>