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49" w:rsidRPr="00615F49" w:rsidRDefault="00D057A6" w:rsidP="00615F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Inför </w:t>
      </w:r>
      <w:r w:rsidR="00E338D8">
        <w:rPr>
          <w:rFonts w:ascii="Arial" w:hAnsi="Arial" w:cs="Arial"/>
          <w:b/>
        </w:rPr>
        <w:t>hemma</w:t>
      </w:r>
      <w:r>
        <w:rPr>
          <w:rFonts w:ascii="Arial" w:hAnsi="Arial" w:cs="Arial"/>
          <w:b/>
        </w:rPr>
        <w:t>match</w:t>
      </w:r>
    </w:p>
    <w:p w:rsidR="00E347DC" w:rsidRPr="00615F49" w:rsidRDefault="00E643DD" w:rsidP="00615F49">
      <w:r w:rsidRPr="00D448D8">
        <w:rPr>
          <w:rFonts w:ascii="Arial" w:hAnsi="Arial" w:cs="Arial"/>
          <w:sz w:val="48"/>
          <w:szCs w:val="48"/>
        </w:rPr>
        <w:t>□</w:t>
      </w:r>
      <w:r>
        <w:t xml:space="preserve"> </w:t>
      </w:r>
      <w:r w:rsidR="00615F49" w:rsidRPr="0011629B">
        <w:t>Kontrollera</w:t>
      </w:r>
      <w:r w:rsidR="0011629B" w:rsidRPr="0011629B">
        <w:t xml:space="preserve"> med vaktmästaren</w:t>
      </w:r>
      <w:r w:rsidR="00615F49" w:rsidRPr="0011629B">
        <w:t xml:space="preserve"> at</w:t>
      </w:r>
      <w:r w:rsidR="0011629B" w:rsidRPr="0011629B">
        <w:t>t halltiden för matchen stämmer</w:t>
      </w:r>
      <w:r w:rsidR="00615F49" w:rsidRPr="0011629B">
        <w:t>.</w:t>
      </w:r>
    </w:p>
    <w:p w:rsidR="00D5147A" w:rsidRDefault="00E5348B" w:rsidP="00D5147A">
      <w:r w:rsidRPr="00D448D8">
        <w:rPr>
          <w:rFonts w:ascii="Arial" w:hAnsi="Arial" w:cs="Arial"/>
          <w:sz w:val="48"/>
          <w:szCs w:val="48"/>
        </w:rPr>
        <w:t>□</w:t>
      </w:r>
      <w:r>
        <w:t xml:space="preserve"> K</w:t>
      </w:r>
      <w:r w:rsidR="00615F49" w:rsidRPr="00615F49">
        <w:t>ontakt</w:t>
      </w:r>
      <w:r>
        <w:t>a</w:t>
      </w:r>
      <w:r w:rsidR="00615F49" w:rsidRPr="00615F49">
        <w:t xml:space="preserve"> domare och motståndarlag </w:t>
      </w:r>
      <w:r w:rsidR="00444B26">
        <w:t xml:space="preserve">senast 3 dagar innan </w:t>
      </w:r>
      <w:r w:rsidR="00615F49" w:rsidRPr="00615F49">
        <w:t xml:space="preserve">och bjud in till matchen </w:t>
      </w:r>
      <w:r>
        <w:t>samt stäm av matchtid</w:t>
      </w:r>
      <w:r w:rsidR="00615F49" w:rsidRPr="00615F49">
        <w:t xml:space="preserve">. </w:t>
      </w:r>
      <w:r w:rsidR="00444B26">
        <w:t>Uppgifter om matchtider och förbundsdomare</w:t>
      </w:r>
      <w:r w:rsidR="00615F49" w:rsidRPr="00615F49">
        <w:t xml:space="preserve"> finns i </w:t>
      </w:r>
      <w:r>
        <w:t>IBIS</w:t>
      </w:r>
      <w:r w:rsidR="00615F49">
        <w:t>.</w:t>
      </w:r>
      <w:r w:rsidR="00046536">
        <w:t xml:space="preserve"> Uppgifter om föreningsdomare finns på klubbens hemsida.</w:t>
      </w:r>
      <w:r w:rsidR="00E57D46" w:rsidRPr="00E57D46">
        <w:t xml:space="preserve"> </w:t>
      </w:r>
      <w:r w:rsidR="00E57D46" w:rsidRPr="00615F49">
        <w:t xml:space="preserve">Om förbundsdomare </w:t>
      </w:r>
      <w:r w:rsidR="00E57D46">
        <w:t>dömer</w:t>
      </w:r>
      <w:r w:rsidR="00E57D46" w:rsidRPr="00615F49">
        <w:t xml:space="preserve">, </w:t>
      </w:r>
      <w:r w:rsidR="00E57D46">
        <w:t xml:space="preserve">meddela att klubben betalar domarens arvode och reseersättning genom att </w:t>
      </w:r>
      <w:r w:rsidR="00E57D46" w:rsidRPr="00615F49">
        <w:t xml:space="preserve">sätta in </w:t>
      </w:r>
      <w:r w:rsidR="00E57D46">
        <w:t xml:space="preserve">ersättningen </w:t>
      </w:r>
      <w:r w:rsidR="00E57D46" w:rsidRPr="00615F49">
        <w:t>på deras bankkonto direkt</w:t>
      </w:r>
      <w:r w:rsidR="00E57D46">
        <w:t xml:space="preserve"> efter matchen</w:t>
      </w:r>
      <w:r w:rsidR="00E57D46" w:rsidRPr="00615F49">
        <w:t>.</w:t>
      </w:r>
    </w:p>
    <w:p w:rsidR="00B964DB" w:rsidRPr="00615F49" w:rsidRDefault="00D5147A" w:rsidP="00E57D46">
      <w:pPr>
        <w:spacing w:before="120"/>
      </w:pPr>
      <w:proofErr w:type="gramStart"/>
      <w:r>
        <w:t>-</w:t>
      </w:r>
      <w:proofErr w:type="gramEnd"/>
      <w:r>
        <w:t xml:space="preserve"> O</w:t>
      </w:r>
      <w:r w:rsidRPr="00615F49">
        <w:t>bservera att matchflytt endast kan ske via ungdomsgruppen</w:t>
      </w:r>
      <w:r>
        <w:t>. L</w:t>
      </w:r>
      <w:r w:rsidRPr="00615F49">
        <w:t xml:space="preserve">edare </w:t>
      </w:r>
      <w:r>
        <w:t xml:space="preserve">ska </w:t>
      </w:r>
      <w:r w:rsidRPr="00615F49">
        <w:t xml:space="preserve">inte själva flytta en match. </w:t>
      </w:r>
      <w:r w:rsidR="00E57D46">
        <w:t>Att flytta matcher ska endast göras om det är nödvändigt då det är förenat med kostnader.</w:t>
      </w:r>
    </w:p>
    <w:p w:rsidR="00D5147A" w:rsidRDefault="00D5147A" w:rsidP="00D5147A">
      <w:r w:rsidRPr="00D448D8">
        <w:rPr>
          <w:rFonts w:ascii="Arial" w:hAnsi="Arial" w:cs="Arial"/>
          <w:sz w:val="48"/>
          <w:szCs w:val="48"/>
        </w:rPr>
        <w:t>□</w:t>
      </w:r>
      <w:r>
        <w:t xml:space="preserve"> S</w:t>
      </w:r>
      <w:r w:rsidRPr="00615F49">
        <w:t>e till att kiosk och sekretariat är bemannat.</w:t>
      </w:r>
      <w:r>
        <w:t xml:space="preserve"> </w:t>
      </w:r>
      <w:r w:rsidRPr="00615F49">
        <w:t>Ett schema för hela säsongen är praktiskt</w:t>
      </w:r>
      <w:r>
        <w:t>.</w:t>
      </w:r>
    </w:p>
    <w:p w:rsidR="00D5147A" w:rsidRPr="00615F49" w:rsidRDefault="00D5147A" w:rsidP="00D5147A">
      <w:r w:rsidRPr="00D448D8">
        <w:rPr>
          <w:rFonts w:ascii="Arial" w:hAnsi="Arial" w:cs="Arial"/>
          <w:sz w:val="48"/>
          <w:szCs w:val="48"/>
        </w:rPr>
        <w:t>□</w:t>
      </w:r>
      <w:r>
        <w:t xml:space="preserve"> Se till så att ni har fått tillbaka matchställ från tvätt</w:t>
      </w:r>
      <w:r w:rsidR="00912246">
        <w:t xml:space="preserve"> och ta med det</w:t>
      </w:r>
      <w:r>
        <w:t>.</w:t>
      </w:r>
    </w:p>
    <w:p w:rsidR="009C4A7A" w:rsidRDefault="009C4A7A" w:rsidP="009C4A7A">
      <w:r w:rsidRPr="00D448D8">
        <w:rPr>
          <w:rFonts w:ascii="Arial" w:hAnsi="Arial" w:cs="Arial"/>
          <w:sz w:val="48"/>
          <w:szCs w:val="48"/>
        </w:rPr>
        <w:t>□</w:t>
      </w:r>
      <w:r>
        <w:t xml:space="preserve"> Fyll i matchtruppen i IBIS </w:t>
      </w:r>
      <w:r w:rsidR="00912246">
        <w:t>(även bortamatch). S</w:t>
      </w:r>
      <w:r>
        <w:t xml:space="preserve">kriv ut </w:t>
      </w:r>
      <w:r w:rsidR="00912246">
        <w:t xml:space="preserve">matchprotokoll </w:t>
      </w:r>
      <w:r>
        <w:t>till sekretariatet.</w:t>
      </w:r>
    </w:p>
    <w:p w:rsidR="00E338D8" w:rsidRPr="00615F49" w:rsidRDefault="00E338D8" w:rsidP="00907D58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Inför bortamatch</w:t>
      </w:r>
    </w:p>
    <w:p w:rsidR="00046536" w:rsidRDefault="00046536" w:rsidP="00615F49">
      <w:r w:rsidRPr="00D448D8">
        <w:rPr>
          <w:rFonts w:ascii="Arial" w:hAnsi="Arial" w:cs="Arial"/>
          <w:sz w:val="48"/>
          <w:szCs w:val="48"/>
        </w:rPr>
        <w:t>□</w:t>
      </w:r>
      <w:r>
        <w:t xml:space="preserve"> </w:t>
      </w:r>
      <w:r w:rsidR="00E57D46">
        <w:t>Kontrollera</w:t>
      </w:r>
      <w:r w:rsidR="00615F49" w:rsidRPr="00615F49">
        <w:t xml:space="preserve"> </w:t>
      </w:r>
      <w:r w:rsidR="009C4A7A">
        <w:t xml:space="preserve">vilket </w:t>
      </w:r>
      <w:r>
        <w:t xml:space="preserve">matchställ </w:t>
      </w:r>
      <w:r w:rsidR="009C4A7A">
        <w:t>som behövs</w:t>
      </w:r>
      <w:r w:rsidR="00615F49" w:rsidRPr="00615F49">
        <w:t>.</w:t>
      </w:r>
      <w:r>
        <w:t xml:space="preserve"> Information om motståndarens färg finns i IBIS.</w:t>
      </w:r>
    </w:p>
    <w:p w:rsidR="00E347DC" w:rsidRPr="00615F49" w:rsidRDefault="00046536" w:rsidP="00615F49">
      <w:r w:rsidRPr="00D448D8">
        <w:rPr>
          <w:rFonts w:ascii="Arial" w:hAnsi="Arial" w:cs="Arial"/>
          <w:sz w:val="48"/>
          <w:szCs w:val="48"/>
        </w:rPr>
        <w:t>□</w:t>
      </w:r>
      <w:r>
        <w:t xml:space="preserve"> </w:t>
      </w:r>
      <w:r w:rsidR="00615F49" w:rsidRPr="00615F49">
        <w:t xml:space="preserve">Påminn </w:t>
      </w:r>
      <w:r w:rsidR="00615F49">
        <w:t>de</w:t>
      </w:r>
      <w:r w:rsidR="00615F49" w:rsidRPr="00615F49">
        <w:t xml:space="preserve"> som </w:t>
      </w:r>
      <w:r w:rsidR="009C4A7A">
        <w:t>ska köra</w:t>
      </w:r>
      <w:r w:rsidR="00615F49" w:rsidRPr="00615F49">
        <w:t>.</w:t>
      </w:r>
      <w:r w:rsidR="00615F49">
        <w:t xml:space="preserve"> Å</w:t>
      </w:r>
      <w:r w:rsidR="00615F49" w:rsidRPr="00615F49">
        <w:t xml:space="preserve">k i god tid </w:t>
      </w:r>
      <w:r>
        <w:t>så att ni slipper stressa.</w:t>
      </w:r>
      <w:r w:rsidR="00D5147A">
        <w:t xml:space="preserve"> Följ klubben</w:t>
      </w:r>
      <w:r w:rsidR="00BE0484">
        <w:t>s</w:t>
      </w:r>
      <w:r w:rsidR="00D5147A">
        <w:t xml:space="preserve"> riktlinjer för resor.</w:t>
      </w:r>
    </w:p>
    <w:p w:rsidR="00615F49" w:rsidRPr="00615F49" w:rsidRDefault="00D057A6" w:rsidP="00907D58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Vid </w:t>
      </w:r>
      <w:r w:rsidR="00E338D8">
        <w:rPr>
          <w:rFonts w:ascii="Arial" w:hAnsi="Arial" w:cs="Arial"/>
          <w:b/>
        </w:rPr>
        <w:t>hemma</w:t>
      </w:r>
      <w:r>
        <w:rPr>
          <w:rFonts w:ascii="Arial" w:hAnsi="Arial" w:cs="Arial"/>
          <w:b/>
        </w:rPr>
        <w:t>match</w:t>
      </w:r>
    </w:p>
    <w:p w:rsidR="00E347DC" w:rsidRDefault="00D5147A" w:rsidP="00615F49">
      <w:r w:rsidRPr="00D448D8">
        <w:rPr>
          <w:rFonts w:ascii="Arial" w:hAnsi="Arial" w:cs="Arial"/>
          <w:sz w:val="48"/>
          <w:szCs w:val="48"/>
        </w:rPr>
        <w:t>□</w:t>
      </w:r>
      <w:r>
        <w:t xml:space="preserve"> </w:t>
      </w:r>
      <w:r w:rsidR="00D057A6">
        <w:t>V</w:t>
      </w:r>
      <w:r w:rsidR="00615F49" w:rsidRPr="00615F49">
        <w:t>ar</w:t>
      </w:r>
      <w:r w:rsidR="00D057A6">
        <w:t xml:space="preserve"> på plats i god tid innan match</w:t>
      </w:r>
      <w:r w:rsidR="00615F49" w:rsidRPr="00615F49">
        <w:t>,</w:t>
      </w:r>
      <w:r w:rsidR="00E338D8">
        <w:t xml:space="preserve"> ca 1 </w:t>
      </w:r>
      <w:proofErr w:type="spellStart"/>
      <w:r w:rsidR="00E338D8">
        <w:t>tim</w:t>
      </w:r>
      <w:proofErr w:type="spellEnd"/>
      <w:r w:rsidR="00E338D8">
        <w:t xml:space="preserve"> är lagom,</w:t>
      </w:r>
      <w:r w:rsidR="00D057A6">
        <w:t xml:space="preserve"> </w:t>
      </w:r>
      <w:r w:rsidR="00E338D8">
        <w:t xml:space="preserve">sätt upp </w:t>
      </w:r>
      <w:r w:rsidR="00D057A6">
        <w:t xml:space="preserve">sarg och </w:t>
      </w:r>
      <w:r w:rsidR="00E338D8">
        <w:t xml:space="preserve">ta fram </w:t>
      </w:r>
      <w:r w:rsidR="00D057A6">
        <w:t>bollar.</w:t>
      </w:r>
    </w:p>
    <w:p w:rsidR="00D057A6" w:rsidRDefault="00E338D8" w:rsidP="00615F49">
      <w:r w:rsidRPr="00D448D8">
        <w:rPr>
          <w:rFonts w:ascii="Arial" w:hAnsi="Arial" w:cs="Arial"/>
          <w:sz w:val="48"/>
          <w:szCs w:val="48"/>
        </w:rPr>
        <w:t>□</w:t>
      </w:r>
      <w:r>
        <w:t xml:space="preserve"> </w:t>
      </w:r>
      <w:r w:rsidRPr="00E338D8">
        <w:t xml:space="preserve">Hälsa motståndare </w:t>
      </w:r>
      <w:r w:rsidR="00D057A6" w:rsidRPr="00E338D8">
        <w:t>välkomna.</w:t>
      </w:r>
    </w:p>
    <w:p w:rsidR="00675B6F" w:rsidRDefault="00675B6F" w:rsidP="00675B6F">
      <w:r w:rsidRPr="00D448D8">
        <w:rPr>
          <w:rFonts w:ascii="Arial" w:hAnsi="Arial" w:cs="Arial"/>
          <w:sz w:val="48"/>
          <w:szCs w:val="48"/>
        </w:rPr>
        <w:t>□</w:t>
      </w:r>
      <w:r>
        <w:t xml:space="preserve"> Bemanna kiosk och sekretariat</w:t>
      </w:r>
      <w:r w:rsidRPr="00E338D8">
        <w:t>.</w:t>
      </w:r>
      <w:r w:rsidR="00747814">
        <w:t xml:space="preserve"> Bör vara på plats minst 30 min före matchstart. Byte i kiosk sker vanligtvis 15 min efter avslutad match.</w:t>
      </w:r>
    </w:p>
    <w:p w:rsidR="009C4A7A" w:rsidRDefault="009C4A7A" w:rsidP="009C4A7A">
      <w:r w:rsidRPr="00D448D8">
        <w:rPr>
          <w:rFonts w:ascii="Arial" w:hAnsi="Arial" w:cs="Arial"/>
          <w:sz w:val="48"/>
          <w:szCs w:val="48"/>
        </w:rPr>
        <w:t>□</w:t>
      </w:r>
      <w:r>
        <w:t xml:space="preserve"> Se till så att </w:t>
      </w:r>
      <w:r w:rsidRPr="00615F49">
        <w:t>ma</w:t>
      </w:r>
      <w:r>
        <w:t>tchprotokollet är komplett. Ledare ska skriva under samt domare efter match.</w:t>
      </w:r>
    </w:p>
    <w:p w:rsidR="00E347DC" w:rsidRDefault="00E338D8" w:rsidP="00615F49">
      <w:r w:rsidRPr="00D448D8">
        <w:rPr>
          <w:rFonts w:ascii="Arial" w:hAnsi="Arial" w:cs="Arial"/>
          <w:sz w:val="48"/>
          <w:szCs w:val="48"/>
        </w:rPr>
        <w:t>□</w:t>
      </w:r>
      <w:r w:rsidR="00D057A6">
        <w:t xml:space="preserve"> </w:t>
      </w:r>
      <w:r w:rsidRPr="00E338D8">
        <w:t>D</w:t>
      </w:r>
      <w:r w:rsidR="00D057A6" w:rsidRPr="00E338D8">
        <w:t>irektrapportera gärna</w:t>
      </w:r>
      <w:r w:rsidRPr="00E338D8">
        <w:t xml:space="preserve"> resultaten direkt i IBIS under matchen</w:t>
      </w:r>
      <w:r w:rsidR="00D057A6" w:rsidRPr="00E338D8">
        <w:t>.</w:t>
      </w:r>
    </w:p>
    <w:p w:rsidR="00D057A6" w:rsidRPr="00615F49" w:rsidRDefault="00E338D8" w:rsidP="00615F49">
      <w:r w:rsidRPr="00D448D8">
        <w:rPr>
          <w:rFonts w:ascii="Arial" w:hAnsi="Arial" w:cs="Arial"/>
          <w:sz w:val="48"/>
          <w:szCs w:val="48"/>
        </w:rPr>
        <w:t>□</w:t>
      </w:r>
      <w:r>
        <w:t xml:space="preserve"> Uppmuntra </w:t>
      </w:r>
      <w:r w:rsidR="00D057A6" w:rsidRPr="00E338D8">
        <w:t>sekreta</w:t>
      </w:r>
      <w:r>
        <w:t>r</w:t>
      </w:r>
      <w:r w:rsidR="00D057A6" w:rsidRPr="00E338D8">
        <w:t xml:space="preserve">iatet </w:t>
      </w:r>
      <w:r>
        <w:t xml:space="preserve">att </w:t>
      </w:r>
      <w:r w:rsidR="00E57D46">
        <w:t>använda</w:t>
      </w:r>
      <w:r w:rsidR="00D057A6" w:rsidRPr="00E338D8">
        <w:t xml:space="preserve"> mikrofonen </w:t>
      </w:r>
      <w:r>
        <w:t>för att löpande informera publiken.</w:t>
      </w:r>
    </w:p>
    <w:p w:rsidR="00E347DC" w:rsidRPr="00D057A6" w:rsidRDefault="00615F49" w:rsidP="00907D58">
      <w:pPr>
        <w:spacing w:before="120"/>
        <w:rPr>
          <w:rFonts w:ascii="Arial" w:hAnsi="Arial" w:cs="Arial"/>
          <w:b/>
        </w:rPr>
      </w:pPr>
      <w:r w:rsidRPr="00D057A6">
        <w:rPr>
          <w:rFonts w:ascii="Arial" w:hAnsi="Arial" w:cs="Arial"/>
          <w:b/>
        </w:rPr>
        <w:t xml:space="preserve">Efter </w:t>
      </w:r>
      <w:r w:rsidR="00E338D8">
        <w:rPr>
          <w:rFonts w:ascii="Arial" w:hAnsi="Arial" w:cs="Arial"/>
          <w:b/>
        </w:rPr>
        <w:t>hemma</w:t>
      </w:r>
      <w:r w:rsidRPr="00D057A6">
        <w:rPr>
          <w:rFonts w:ascii="Arial" w:hAnsi="Arial" w:cs="Arial"/>
          <w:b/>
        </w:rPr>
        <w:t>match</w:t>
      </w:r>
    </w:p>
    <w:p w:rsidR="00E347DC" w:rsidRPr="00615F49" w:rsidRDefault="00D5147A" w:rsidP="00615F49">
      <w:r w:rsidRPr="00D448D8">
        <w:rPr>
          <w:rFonts w:ascii="Arial" w:hAnsi="Arial" w:cs="Arial"/>
          <w:sz w:val="48"/>
          <w:szCs w:val="48"/>
        </w:rPr>
        <w:t>□</w:t>
      </w:r>
      <w:r>
        <w:t xml:space="preserve"> </w:t>
      </w:r>
      <w:r w:rsidR="002C6004">
        <w:t>Matchr</w:t>
      </w:r>
      <w:r w:rsidR="00615F49" w:rsidRPr="00615F49">
        <w:t xml:space="preserve">apportera resultatet i </w:t>
      </w:r>
      <w:r w:rsidR="00D057A6">
        <w:t>IBIS</w:t>
      </w:r>
      <w:r w:rsidR="00616F79">
        <w:t xml:space="preserve"> samt lämna underskrivet matchprotokoll</w:t>
      </w:r>
      <w:r w:rsidR="00616F79" w:rsidRPr="00616F79">
        <w:t xml:space="preserve"> </w:t>
      </w:r>
      <w:r w:rsidR="00616F79" w:rsidRPr="00615F49">
        <w:t>i klubb</w:t>
      </w:r>
      <w:r w:rsidR="00616F79" w:rsidRPr="00092DC4">
        <w:t>ens brevlåda</w:t>
      </w:r>
      <w:bookmarkStart w:id="0" w:name="_GoBack"/>
      <w:bookmarkEnd w:id="0"/>
      <w:r w:rsidR="00616F79">
        <w:t>.</w:t>
      </w:r>
    </w:p>
    <w:p w:rsidR="00E347DC" w:rsidRPr="00615F49" w:rsidRDefault="00D5147A" w:rsidP="00615F49">
      <w:r w:rsidRPr="00D448D8">
        <w:rPr>
          <w:rFonts w:ascii="Arial" w:hAnsi="Arial" w:cs="Arial"/>
          <w:sz w:val="48"/>
          <w:szCs w:val="48"/>
        </w:rPr>
        <w:t>□</w:t>
      </w:r>
      <w:r>
        <w:t xml:space="preserve"> </w:t>
      </w:r>
      <w:r w:rsidR="00D057A6">
        <w:t>T</w:t>
      </w:r>
      <w:r w:rsidR="002C6004">
        <w:t>a ner sarg om det behövs. Kontrollera med vaktmästaren.</w:t>
      </w:r>
    </w:p>
    <w:p w:rsidR="00B964DB" w:rsidRPr="00615F49" w:rsidRDefault="00D5147A" w:rsidP="00615F49">
      <w:r w:rsidRPr="00D448D8">
        <w:rPr>
          <w:rFonts w:ascii="Arial" w:hAnsi="Arial" w:cs="Arial"/>
          <w:sz w:val="48"/>
          <w:szCs w:val="48"/>
        </w:rPr>
        <w:t>□</w:t>
      </w:r>
      <w:r>
        <w:t xml:space="preserve"> </w:t>
      </w:r>
      <w:r w:rsidR="00907D58">
        <w:t xml:space="preserve">Vid </w:t>
      </w:r>
      <w:r w:rsidR="00E57D46">
        <w:t>föreningsdomare</w:t>
      </w:r>
      <w:r w:rsidR="00907D58">
        <w:t>:</w:t>
      </w:r>
      <w:r w:rsidR="00E57D46">
        <w:t xml:space="preserve"> </w:t>
      </w:r>
      <w:r w:rsidR="00907D58">
        <w:t>S</w:t>
      </w:r>
      <w:r w:rsidR="00E57D46">
        <w:t>kriv på domarens blankett som domaren själv lämnar till klubben.</w:t>
      </w:r>
    </w:p>
    <w:p w:rsidR="00E57D46" w:rsidRDefault="00D5147A" w:rsidP="00615F49">
      <w:r w:rsidRPr="00D448D8">
        <w:rPr>
          <w:rFonts w:ascii="Arial" w:hAnsi="Arial" w:cs="Arial"/>
          <w:sz w:val="48"/>
          <w:szCs w:val="48"/>
        </w:rPr>
        <w:t>□</w:t>
      </w:r>
      <w:r>
        <w:t xml:space="preserve"> </w:t>
      </w:r>
      <w:r w:rsidR="00907D58">
        <w:t>Vid förbundsdomare:</w:t>
      </w:r>
      <w:r w:rsidR="00615F49" w:rsidRPr="00615F49">
        <w:t xml:space="preserve"> </w:t>
      </w:r>
      <w:r w:rsidR="00907D58">
        <w:t>Skriv på och lämna domarkvitto (</w:t>
      </w:r>
      <w:proofErr w:type="spellStart"/>
      <w:r w:rsidR="00907D58">
        <w:t>inkl</w:t>
      </w:r>
      <w:proofErr w:type="spellEnd"/>
      <w:r w:rsidR="00907D58">
        <w:t xml:space="preserve"> </w:t>
      </w:r>
      <w:r w:rsidR="00907D58" w:rsidRPr="00615F49">
        <w:t>kontouppgifter</w:t>
      </w:r>
      <w:r w:rsidR="00FC21AF">
        <w:t>) i klubbens brevlåda, tillsammans med kioskredovisningen.</w:t>
      </w:r>
    </w:p>
    <w:p w:rsidR="00B964DB" w:rsidRPr="009C4A7A" w:rsidRDefault="00D5147A" w:rsidP="00615F49">
      <w:r w:rsidRPr="00D448D8">
        <w:rPr>
          <w:rFonts w:ascii="Arial" w:hAnsi="Arial" w:cs="Arial"/>
          <w:sz w:val="48"/>
          <w:szCs w:val="48"/>
        </w:rPr>
        <w:lastRenderedPageBreak/>
        <w:t>□</w:t>
      </w:r>
      <w:r>
        <w:t xml:space="preserve"> </w:t>
      </w:r>
      <w:r w:rsidR="00D057A6">
        <w:t>L</w:t>
      </w:r>
      <w:r w:rsidR="003A240D">
        <w:t>ämna</w:t>
      </w:r>
      <w:r w:rsidR="00615F49" w:rsidRPr="00615F49">
        <w:t xml:space="preserve"> kioskrapport och pengar i klubb</w:t>
      </w:r>
      <w:r w:rsidR="00615F49" w:rsidRPr="00092DC4">
        <w:t>ens brevlåda</w:t>
      </w:r>
      <w:r w:rsidR="00D057A6">
        <w:t xml:space="preserve">, </w:t>
      </w:r>
      <w:r w:rsidR="00D057A6" w:rsidRPr="009C4A7A">
        <w:t xml:space="preserve">se </w:t>
      </w:r>
      <w:r w:rsidR="009C4A7A" w:rsidRPr="009C4A7A">
        <w:t xml:space="preserve">mer i särskild </w:t>
      </w:r>
      <w:r w:rsidR="00D057A6" w:rsidRPr="009C4A7A">
        <w:t>checklista för kiosk</w:t>
      </w:r>
      <w:r w:rsidR="002C6004" w:rsidRPr="009C4A7A">
        <w:t>.</w:t>
      </w:r>
    </w:p>
    <w:p w:rsidR="002C6004" w:rsidRPr="00092DC4" w:rsidRDefault="002C6004" w:rsidP="00615F49">
      <w:r w:rsidRPr="009C4A7A">
        <w:rPr>
          <w:rFonts w:ascii="Arial" w:hAnsi="Arial" w:cs="Arial"/>
          <w:sz w:val="48"/>
          <w:szCs w:val="48"/>
        </w:rPr>
        <w:t>□</w:t>
      </w:r>
      <w:r w:rsidRPr="009C4A7A">
        <w:t xml:space="preserve"> </w:t>
      </w:r>
      <w:r w:rsidR="009C4A7A" w:rsidRPr="009C4A7A">
        <w:t>Gå ett varv och städa det värsta på läktaren.</w:t>
      </w:r>
    </w:p>
    <w:sectPr w:rsidR="002C6004" w:rsidRPr="00092DC4" w:rsidSect="00907D58">
      <w:headerReference w:type="default" r:id="rId8"/>
      <w:footerReference w:type="default" r:id="rId9"/>
      <w:pgSz w:w="11906" w:h="16838"/>
      <w:pgMar w:top="1077" w:right="1134" w:bottom="1134" w:left="107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7A" w:rsidRDefault="00D3147A" w:rsidP="00615F49">
      <w:r>
        <w:separator/>
      </w:r>
    </w:p>
  </w:endnote>
  <w:endnote w:type="continuationSeparator" w:id="0">
    <w:p w:rsidR="00D3147A" w:rsidRDefault="00D3147A" w:rsidP="0061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58" w:rsidRPr="00907D58" w:rsidRDefault="00907D58" w:rsidP="00907D58">
    <w:pPr>
      <w:pStyle w:val="Sidfot"/>
      <w:jc w:val="center"/>
      <w:rPr>
        <w:i/>
        <w:sz w:val="20"/>
        <w:szCs w:val="20"/>
      </w:rPr>
    </w:pPr>
    <w:r w:rsidRPr="00381294">
      <w:rPr>
        <w:i/>
        <w:sz w:val="20"/>
        <w:szCs w:val="20"/>
      </w:rPr>
      <w:t>Version 2015-08-25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7A" w:rsidRDefault="00D3147A" w:rsidP="00615F49">
      <w:r>
        <w:separator/>
      </w:r>
    </w:p>
  </w:footnote>
  <w:footnote w:type="continuationSeparator" w:id="0">
    <w:p w:rsidR="00D3147A" w:rsidRDefault="00D3147A" w:rsidP="00615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F49" w:rsidRDefault="00615F49" w:rsidP="00907D58">
    <w:pPr>
      <w:tabs>
        <w:tab w:val="left" w:pos="1304"/>
        <w:tab w:val="left" w:pos="2608"/>
        <w:tab w:val="left" w:pos="5559"/>
      </w:tabs>
      <w:rPr>
        <w:sz w:val="5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20B66" wp14:editId="560C18D4">
              <wp:simplePos x="0" y="0"/>
              <wp:positionH relativeFrom="column">
                <wp:posOffset>2230755</wp:posOffset>
              </wp:positionH>
              <wp:positionV relativeFrom="paragraph">
                <wp:posOffset>340360</wp:posOffset>
              </wp:positionV>
              <wp:extent cx="3733800" cy="51435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F49" w:rsidRDefault="00615F49" w:rsidP="00615F49">
                          <w:pPr>
                            <w:pStyle w:val="Rubrik3"/>
                          </w:pPr>
                          <w:r>
                            <w:t>Checklista</w:t>
                          </w:r>
                          <w:r w:rsidR="00E643DD">
                            <w:t xml:space="preserve"> - Seriematch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5.65pt;margin-top:26.8pt;width:294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jhPuAIAALk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" filled="f" stroked="f">
              <v:textbox>
                <w:txbxContent>
                  <w:p w:rsidR="00615F49" w:rsidRDefault="00615F49" w:rsidP="00615F49">
                    <w:pPr>
                      <w:pStyle w:val="Rubrik3"/>
                    </w:pPr>
                    <w:r>
                      <w:t>Checklista</w:t>
                    </w:r>
                    <w:r w:rsidR="00E643DD">
                      <w:t xml:space="preserve"> - Seriematch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9214F83" wp14:editId="7DF42DE7">
          <wp:extent cx="1009650" cy="1080217"/>
          <wp:effectExtent l="0" t="0" r="0" b="5715"/>
          <wp:docPr id="1" name="Bild 1" descr="Fagerhult_Habo_IB_Logotyp_liten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gerhult_Habo_IB_Logotyp_liten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80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7D58" w:rsidRPr="00907D58" w:rsidRDefault="00907D58" w:rsidP="00907D58">
    <w:pPr>
      <w:tabs>
        <w:tab w:val="left" w:pos="1304"/>
        <w:tab w:val="left" w:pos="2608"/>
        <w:tab w:val="left" w:pos="5559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7B"/>
    <w:rsid w:val="00046536"/>
    <w:rsid w:val="00092DC4"/>
    <w:rsid w:val="000C0AF6"/>
    <w:rsid w:val="000E4A4E"/>
    <w:rsid w:val="0011629B"/>
    <w:rsid w:val="00142ADE"/>
    <w:rsid w:val="00202145"/>
    <w:rsid w:val="002C6004"/>
    <w:rsid w:val="003A240D"/>
    <w:rsid w:val="00444B26"/>
    <w:rsid w:val="004C30A1"/>
    <w:rsid w:val="004C777B"/>
    <w:rsid w:val="005720CB"/>
    <w:rsid w:val="005E0A97"/>
    <w:rsid w:val="00615F49"/>
    <w:rsid w:val="00616F79"/>
    <w:rsid w:val="00675B6F"/>
    <w:rsid w:val="006A3E3E"/>
    <w:rsid w:val="007118E7"/>
    <w:rsid w:val="00747814"/>
    <w:rsid w:val="007822C9"/>
    <w:rsid w:val="00863EEE"/>
    <w:rsid w:val="00907D58"/>
    <w:rsid w:val="00912246"/>
    <w:rsid w:val="00951ADB"/>
    <w:rsid w:val="009C4A7A"/>
    <w:rsid w:val="00B964DB"/>
    <w:rsid w:val="00BE0484"/>
    <w:rsid w:val="00D057A6"/>
    <w:rsid w:val="00D3147A"/>
    <w:rsid w:val="00D5147A"/>
    <w:rsid w:val="00D74ECC"/>
    <w:rsid w:val="00DF2988"/>
    <w:rsid w:val="00E338D8"/>
    <w:rsid w:val="00E347DC"/>
    <w:rsid w:val="00E5348B"/>
    <w:rsid w:val="00E57D46"/>
    <w:rsid w:val="00E643DD"/>
    <w:rsid w:val="00E74B76"/>
    <w:rsid w:val="00ED592B"/>
    <w:rsid w:val="00F32B33"/>
    <w:rsid w:val="00F5760E"/>
    <w:rsid w:val="00F83E90"/>
    <w:rsid w:val="00FB3AE6"/>
    <w:rsid w:val="00FC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615F49"/>
    <w:pPr>
      <w:outlineLvl w:val="0"/>
    </w:pPr>
    <w:rPr>
      <w:rFonts w:ascii="Arial" w:hAnsi="Arial" w:cs="Arial"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615F49"/>
    <w:pPr>
      <w:keepNext/>
      <w:outlineLvl w:val="2"/>
    </w:pPr>
    <w:rPr>
      <w:rFonts w:ascii="Arial" w:hAnsi="Arial" w:cs="Arial"/>
      <w:sz w:val="5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4C777B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4C777B"/>
    <w:rPr>
      <w:color w:val="800080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15F4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15F4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15F4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15F49"/>
    <w:rPr>
      <w:sz w:val="24"/>
      <w:szCs w:val="24"/>
    </w:rPr>
  </w:style>
  <w:style w:type="character" w:customStyle="1" w:styleId="Rubrik3Char">
    <w:name w:val="Rubrik 3 Char"/>
    <w:basedOn w:val="Standardstycketeckensnitt"/>
    <w:link w:val="Rubrik3"/>
    <w:rsid w:val="00615F49"/>
    <w:rPr>
      <w:rFonts w:ascii="Arial" w:hAnsi="Arial" w:cs="Arial"/>
      <w:sz w:val="5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15F4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5F49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15F49"/>
    <w:rPr>
      <w:rFonts w:ascii="Arial" w:hAnsi="Arial" w:cs="Arial"/>
      <w:sz w:val="28"/>
      <w:szCs w:val="2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4653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4653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4653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4653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465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615F49"/>
    <w:pPr>
      <w:outlineLvl w:val="0"/>
    </w:pPr>
    <w:rPr>
      <w:rFonts w:ascii="Arial" w:hAnsi="Arial" w:cs="Arial"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615F49"/>
    <w:pPr>
      <w:keepNext/>
      <w:outlineLvl w:val="2"/>
    </w:pPr>
    <w:rPr>
      <w:rFonts w:ascii="Arial" w:hAnsi="Arial" w:cs="Arial"/>
      <w:sz w:val="5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4C777B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4C777B"/>
    <w:rPr>
      <w:color w:val="800080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15F4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15F4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15F4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15F49"/>
    <w:rPr>
      <w:sz w:val="24"/>
      <w:szCs w:val="24"/>
    </w:rPr>
  </w:style>
  <w:style w:type="character" w:customStyle="1" w:styleId="Rubrik3Char">
    <w:name w:val="Rubrik 3 Char"/>
    <w:basedOn w:val="Standardstycketeckensnitt"/>
    <w:link w:val="Rubrik3"/>
    <w:rsid w:val="00615F49"/>
    <w:rPr>
      <w:rFonts w:ascii="Arial" w:hAnsi="Arial" w:cs="Arial"/>
      <w:sz w:val="5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15F4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5F49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15F49"/>
    <w:rPr>
      <w:rFonts w:ascii="Arial" w:hAnsi="Arial" w:cs="Arial"/>
      <w:sz w:val="28"/>
      <w:szCs w:val="2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4653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4653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4653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4653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465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44C09-BA7B-4C24-B233-3892F24B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1834</Characters>
  <Application>Microsoft Office Word</Application>
  <DocSecurity>0</DocSecurity>
  <Lines>15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INFÖR MATCH</vt:lpstr>
      <vt:lpstr>INFÖR MATCH</vt:lpstr>
      <vt:lpstr>INFÖR MATCH</vt:lpstr>
    </vt:vector>
  </TitlesOfParts>
  <Company>Himmet</Company>
  <LinksUpToDate>false</LinksUpToDate>
  <CharactersWithSpaces>2176</CharactersWithSpaces>
  <SharedDoc>false</SharedDoc>
  <HLinks>
    <vt:vector size="12" baseType="variant">
      <vt:variant>
        <vt:i4>7405612</vt:i4>
      </vt:variant>
      <vt:variant>
        <vt:i4>3</vt:i4>
      </vt:variant>
      <vt:variant>
        <vt:i4>0</vt:i4>
      </vt:variant>
      <vt:variant>
        <vt:i4>5</vt:i4>
      </vt:variant>
      <vt:variant>
        <vt:lpwstr>http://www.innebandy.se/iBIS/Rapportera-resultat-i-mobilensuftplattan/</vt:lpwstr>
      </vt:variant>
      <vt:variant>
        <vt:lpwstr/>
      </vt:variant>
      <vt:variant>
        <vt:i4>3014770</vt:i4>
      </vt:variant>
      <vt:variant>
        <vt:i4>0</vt:i4>
      </vt:variant>
      <vt:variant>
        <vt:i4>0</vt:i4>
      </vt:variant>
      <vt:variant>
        <vt:i4>5</vt:i4>
      </vt:variant>
      <vt:variant>
        <vt:lpwstr>https://ibis.innebandy.se/Fogisforeningklient/Match/MatchprotokollTOMT.pdf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INFÖR MATCH</dc:title>
  <dc:creator>Eva</dc:creator>
  <cp:lastModifiedBy>Johan</cp:lastModifiedBy>
  <cp:revision>5</cp:revision>
  <dcterms:created xsi:type="dcterms:W3CDTF">2015-10-07T16:38:00Z</dcterms:created>
  <dcterms:modified xsi:type="dcterms:W3CDTF">2015-10-07T17:47:00Z</dcterms:modified>
</cp:coreProperties>
</file>