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E9F5" w14:textId="4AE6B129" w:rsidR="004A617B" w:rsidRDefault="004A617B" w:rsidP="004A617B">
      <w:pPr>
        <w:pStyle w:val="Normalweb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D9006" wp14:editId="26B20A3D">
            <wp:simplePos x="0" y="0"/>
            <wp:positionH relativeFrom="margin">
              <wp:posOffset>4878070</wp:posOffset>
            </wp:positionH>
            <wp:positionV relativeFrom="margin">
              <wp:posOffset>-273050</wp:posOffset>
            </wp:positionV>
            <wp:extent cx="1309370" cy="1309370"/>
            <wp:effectExtent l="0" t="0" r="5080" b="5080"/>
            <wp:wrapSquare wrapText="bothSides"/>
            <wp:docPr id="19594498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1BFE89" w14:textId="77777777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b/>
          <w:bCs/>
          <w:color w:val="4F5C64"/>
          <w:kern w:val="0"/>
          <w:sz w:val="20"/>
          <w:szCs w:val="20"/>
          <w:lang w:eastAsia="sv-SE"/>
          <w14:ligatures w14:val="none"/>
        </w:rPr>
      </w:pPr>
    </w:p>
    <w:p w14:paraId="4B96121C" w14:textId="77777777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b/>
          <w:bCs/>
          <w:color w:val="4F5C64"/>
          <w:kern w:val="0"/>
          <w:sz w:val="20"/>
          <w:szCs w:val="20"/>
          <w:lang w:eastAsia="sv-SE"/>
          <w14:ligatures w14:val="none"/>
        </w:rPr>
      </w:pPr>
    </w:p>
    <w:p w14:paraId="5D6A4441" w14:textId="51DD6560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color w:val="4F5C64"/>
          <w:kern w:val="0"/>
          <w:sz w:val="28"/>
          <w:szCs w:val="28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Kios</w:t>
      </w:r>
      <w:r w:rsidR="00325DBB"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k- och sekretariats</w:t>
      </w:r>
      <w:r w:rsidRPr="004A617B"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uppdrag</w:t>
      </w:r>
      <w:r w:rsidR="00EB683A"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 xml:space="preserve"> säsongen 24/25</w:t>
      </w:r>
    </w:p>
    <w:p w14:paraId="50C9515F" w14:textId="094DA994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Nu är 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lådan redo för kommande hemmamatcher. 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Ansvarig för påfyllning av kiosklådan</w:t>
      </w:r>
      <w:r w:rsidR="007043CF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från och med nu 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är </w:t>
      </w:r>
      <w:r w:rsidR="007043CF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Hanna Hemström. </w:t>
      </w:r>
    </w:p>
    <w:p w14:paraId="56438898" w14:textId="77777777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1A9775E0" w14:textId="17E102CF" w:rsidR="007043CF" w:rsidRPr="004A617B" w:rsidRDefault="007043CF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Vi har bestämt att det räcker med en förälder i kiosken då vi ej kommer att sälja korv. </w:t>
      </w:r>
    </w:p>
    <w:p w14:paraId="77DC1C50" w14:textId="7D82E207" w:rsidR="004A617B" w:rsidRPr="00EB683A" w:rsidRDefault="007043CF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Du </w:t>
      </w:r>
      <w:r w:rsidR="004A617B"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som är ansvarig för </w:t>
      </w:r>
      <w:r w:rsidR="004A617B"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="004A617B"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en på hemmamatche</w:t>
      </w:r>
      <w:r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rna</w:t>
      </w:r>
      <w:r w:rsidR="004A617B"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hör av dig till Hanna dagen före matchdag för att stämma av kring hämtning av kiosklådan</w:t>
      </w:r>
      <w:r w:rsidR="004A617B"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. </w:t>
      </w:r>
      <w:r w:rsidR="004A617B"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Efter matchen </w:t>
      </w:r>
      <w:r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lämnas den till Hanna.</w:t>
      </w:r>
      <w:r w:rsidR="00EB683A"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Tänk på att meddela Hanna efter att ni lämnat lådan.</w:t>
      </w:r>
    </w:p>
    <w:p w14:paraId="773B3D59" w14:textId="77777777" w:rsidR="004A617B" w:rsidRPr="00EB683A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34E94BCC" w14:textId="1E657EDB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325DBB"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Kioskansvari</w:t>
      </w:r>
      <w:r w:rsidR="007043CF"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g</w:t>
      </w:r>
      <w:r w:rsidRPr="00325DBB"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 kommer i god tid till matchen, dvs. när spelarna samlas, för att ta emot bortalag och visa dem till ledigt omklädningsrum samt </w:t>
      </w:r>
      <w:r w:rsidR="00EB683A" w:rsidRPr="00325DBB"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hjälp</w:t>
      </w:r>
      <w:r w:rsidR="00325DBB" w:rsidRPr="00325DBB">
        <w:rPr>
          <w:rFonts w:ascii="Helvetica" w:eastAsia="Times New Roman" w:hAnsi="Helvetica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er till med sargen. Ansvariga för sekretariatet kommer samma tid som kioskansvarig och hjälper till med sargen före och efter match samt startar ev. intromusik + lampor innan matchstart. </w:t>
      </w:r>
    </w:p>
    <w:p w14:paraId="523714E2" w14:textId="77777777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</w:t>
      </w:r>
    </w:p>
    <w:p w14:paraId="26290AA1" w14:textId="4AE6C320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I lådan finns det en prislista, godis,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chips, dricka,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muggar och te.</w:t>
      </w:r>
    </w:p>
    <w:p w14:paraId="0F8984E1" w14:textId="32977478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Det 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som</w:t>
      </w:r>
      <w:r w:rsidR="007043CF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du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själv ordnar är att koka kaffe och ta med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(</w:t>
      </w:r>
      <w:proofErr w:type="gramStart"/>
      <w:r w:rsidR="007043CF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2-3</w:t>
      </w:r>
      <w:proofErr w:type="gramEnd"/>
      <w:r w:rsidR="007043CF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termosar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)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,</w:t>
      </w:r>
      <w:r w:rsidR="007043CF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mjölk till kaffet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samt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en kaka</w:t>
      </w:r>
      <w:r w:rsidRPr="00EB683A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(hembakad / köpt). </w:t>
      </w:r>
    </w:p>
    <w:p w14:paraId="29BB5CAB" w14:textId="77777777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13DED70D" w14:textId="77777777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Det är bara </w:t>
      </w:r>
      <w:proofErr w:type="spellStart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som gäller i 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en, är det någon som inte har </w:t>
      </w:r>
      <w:proofErr w:type="spellStart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men har kontanter är det upp till er själva om ni vill serva med att ta emot kontanter och </w:t>
      </w:r>
      <w:proofErr w:type="spellStart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swisha</w:t>
      </w:r>
      <w:proofErr w:type="spellEnd"/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från eget nummer.</w:t>
      </w:r>
    </w:p>
    <w:p w14:paraId="66ECD9C6" w14:textId="77777777" w:rsidR="004A617B" w:rsidRP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276B68C8" w14:textId="34F3D6AC" w:rsidR="004A617B" w:rsidRPr="00EB683A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4A617B"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  <w:t>Tänk på att lägga tillbaka muggar och andra tillhörigheter i lådan efter match.</w:t>
      </w:r>
    </w:p>
    <w:p w14:paraId="5D766E63" w14:textId="77777777" w:rsidR="00EB683A" w:rsidRPr="00EB683A" w:rsidRDefault="00EB683A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35B58E74" w14:textId="03A6A145" w:rsidR="00EB683A" w:rsidRDefault="00EB683A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EB683A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Vid eventuella frågor</w:t>
      </w:r>
      <w:r w:rsidR="00325DBB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 om kiosklådan</w:t>
      </w:r>
      <w:r w:rsidRPr="00EB683A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 kontakta: Hanna </w:t>
      </w:r>
      <w:r w:rsidR="007043CF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Hemström</w:t>
      </w:r>
      <w:r w:rsidRPr="00EB683A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, 070</w:t>
      </w:r>
      <w:r w:rsidR="007043CF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2-11 60 66</w:t>
      </w:r>
    </w:p>
    <w:p w14:paraId="27B4299E" w14:textId="0725FFA7" w:rsidR="00325DBB" w:rsidRDefault="00EB683A" w:rsidP="00325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EB683A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Adress: </w:t>
      </w:r>
      <w:r w:rsidR="007043CF"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Klockaregårdsgatan 16</w:t>
      </w:r>
    </w:p>
    <w:p w14:paraId="03DDE621" w14:textId="77777777" w:rsidR="00325DBB" w:rsidRDefault="00325DBB" w:rsidP="00325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</w:p>
    <w:p w14:paraId="52055C68" w14:textId="790228FC" w:rsidR="00325DBB" w:rsidRPr="00325DBB" w:rsidRDefault="00325DBB" w:rsidP="00325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</w:pPr>
    </w:p>
    <w:sectPr w:rsidR="00325DBB" w:rsidRPr="0032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7B"/>
    <w:rsid w:val="00325DBB"/>
    <w:rsid w:val="004A617B"/>
    <w:rsid w:val="005D3072"/>
    <w:rsid w:val="007043CF"/>
    <w:rsid w:val="00771C85"/>
    <w:rsid w:val="009307BF"/>
    <w:rsid w:val="009572B1"/>
    <w:rsid w:val="00B73D1C"/>
    <w:rsid w:val="00E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789D"/>
  <w15:chartTrackingRefBased/>
  <w15:docId w15:val="{2898D879-C554-4537-9B79-85E7A08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A6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A617B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4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markccgm5ae1q">
    <w:name w:val="markccgm5ae1q"/>
    <w:basedOn w:val="Standardstycketeckensnitt"/>
    <w:rsid w:val="004A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Hemström Hanna</dc:creator>
  <cp:keywords/>
  <dc:description/>
  <cp:lastModifiedBy>Hemström Hanna</cp:lastModifiedBy>
  <cp:revision>2</cp:revision>
  <dcterms:created xsi:type="dcterms:W3CDTF">2024-12-04T16:49:00Z</dcterms:created>
  <dcterms:modified xsi:type="dcterms:W3CDTF">2024-12-04T16:49:00Z</dcterms:modified>
</cp:coreProperties>
</file>