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623D" w:rsidRDefault="00EA241F" w:rsidP="005A623D">
      <w:r>
        <w:rPr>
          <w:noProof/>
        </w:rPr>
        <w:drawing>
          <wp:anchor distT="0" distB="0" distL="114300" distR="114300" simplePos="0" relativeHeight="251658240" behindDoc="1" locked="0" layoutInCell="1" allowOverlap="1" wp14:anchorId="3285D7E0" wp14:editId="53B77475">
            <wp:simplePos x="0" y="0"/>
            <wp:positionH relativeFrom="margin">
              <wp:posOffset>3649345</wp:posOffset>
            </wp:positionH>
            <wp:positionV relativeFrom="paragraph">
              <wp:posOffset>0</wp:posOffset>
            </wp:positionV>
            <wp:extent cx="1965960" cy="2369185"/>
            <wp:effectExtent l="0" t="0" r="0" b="0"/>
            <wp:wrapTight wrapText="bothSides">
              <wp:wrapPolygon edited="0">
                <wp:start x="0" y="0"/>
                <wp:lineTo x="0" y="21363"/>
                <wp:lineTo x="21349" y="21363"/>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es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5960" cy="2369185"/>
                    </a:xfrm>
                    <a:prstGeom prst="rect">
                      <a:avLst/>
                    </a:prstGeom>
                  </pic:spPr>
                </pic:pic>
              </a:graphicData>
            </a:graphic>
            <wp14:sizeRelH relativeFrom="page">
              <wp14:pctWidth>0</wp14:pctWidth>
            </wp14:sizeRelH>
            <wp14:sizeRelV relativeFrom="page">
              <wp14:pctHeight>0</wp14:pctHeight>
            </wp14:sizeRelV>
          </wp:anchor>
        </w:drawing>
      </w:r>
    </w:p>
    <w:p w:rsidR="00EA241F" w:rsidRDefault="005A623D" w:rsidP="005A623D">
      <w:pPr>
        <w:rPr>
          <w:sz w:val="32"/>
          <w:lang w:val="sv-SE"/>
        </w:rPr>
      </w:pPr>
      <w:r w:rsidRPr="00EA241F">
        <w:rPr>
          <w:sz w:val="32"/>
          <w:lang w:val="sv-SE"/>
        </w:rPr>
        <w:t xml:space="preserve">Drog- och alkoholpolicy </w:t>
      </w:r>
    </w:p>
    <w:p w:rsidR="005A623D" w:rsidRPr="00EA241F" w:rsidRDefault="00FC39E6" w:rsidP="005A623D">
      <w:pPr>
        <w:rPr>
          <w:sz w:val="32"/>
          <w:lang w:val="sv-SE"/>
        </w:rPr>
      </w:pPr>
      <w:r w:rsidRPr="00EA241F">
        <w:rPr>
          <w:sz w:val="32"/>
          <w:lang w:val="sv-SE"/>
        </w:rPr>
        <w:t>Essviks Allmänna Idrotts Förening</w:t>
      </w:r>
    </w:p>
    <w:p w:rsidR="005A623D" w:rsidRPr="00EA241F" w:rsidRDefault="005A623D" w:rsidP="005A623D">
      <w:pPr>
        <w:rPr>
          <w:sz w:val="32"/>
          <w:lang w:val="sv-SE"/>
        </w:rPr>
      </w:pPr>
      <w:r w:rsidRPr="00EA241F">
        <w:rPr>
          <w:sz w:val="32"/>
          <w:lang w:val="sv-SE"/>
        </w:rPr>
        <w:t xml:space="preserve"> </w:t>
      </w:r>
    </w:p>
    <w:p w:rsidR="005A623D" w:rsidRPr="005A623D" w:rsidRDefault="005A623D" w:rsidP="005A623D">
      <w:pPr>
        <w:rPr>
          <w:lang w:val="sv-SE"/>
        </w:rPr>
      </w:pPr>
    </w:p>
    <w:p w:rsidR="005A623D" w:rsidRPr="005A623D" w:rsidRDefault="005A623D" w:rsidP="005A623D">
      <w:pPr>
        <w:rPr>
          <w:lang w:val="sv-SE"/>
        </w:rPr>
      </w:pPr>
      <w:r w:rsidRPr="005A623D">
        <w:rPr>
          <w:lang w:val="sv-SE"/>
        </w:rPr>
        <w:t xml:space="preserve">Idrottsföreningen </w:t>
      </w:r>
      <w:r>
        <w:rPr>
          <w:lang w:val="sv-SE"/>
        </w:rPr>
        <w:t>Essviks AIF</w:t>
      </w:r>
      <w:r w:rsidRPr="005A623D">
        <w:rPr>
          <w:lang w:val="sv-SE"/>
        </w:rPr>
        <w:t xml:space="preserve"> bildades </w:t>
      </w:r>
      <w:r w:rsidR="00FF0037">
        <w:rPr>
          <w:lang w:val="sv-SE"/>
        </w:rPr>
        <w:t>1924.</w:t>
      </w:r>
      <w:r w:rsidRPr="005A623D">
        <w:rPr>
          <w:lang w:val="sv-SE"/>
        </w:rPr>
        <w:t>.</w:t>
      </w:r>
    </w:p>
    <w:p w:rsidR="005A623D" w:rsidRPr="005A623D" w:rsidRDefault="005A623D" w:rsidP="005A623D">
      <w:pPr>
        <w:rPr>
          <w:lang w:val="sv-SE"/>
        </w:rPr>
      </w:pPr>
    </w:p>
    <w:p w:rsidR="005A623D" w:rsidRPr="005A623D" w:rsidRDefault="00A61BE0" w:rsidP="005A623D">
      <w:pPr>
        <w:rPr>
          <w:lang w:val="sv-SE"/>
        </w:rPr>
      </w:pPr>
      <w:r>
        <w:rPr>
          <w:lang w:val="sv-SE"/>
        </w:rPr>
        <w:t>Antal medlemmar 2017 är ca 329</w:t>
      </w:r>
      <w:r w:rsidR="00FF0037">
        <w:rPr>
          <w:lang w:val="sv-SE"/>
        </w:rPr>
        <w:t xml:space="preserve"> st</w:t>
      </w:r>
      <w:r w:rsidR="005A623D" w:rsidRPr="005A623D">
        <w:rPr>
          <w:lang w:val="sv-SE"/>
        </w:rPr>
        <w:t>.</w:t>
      </w:r>
    </w:p>
    <w:p w:rsidR="005A623D" w:rsidRPr="005A623D" w:rsidRDefault="005A623D" w:rsidP="005A623D">
      <w:pPr>
        <w:rPr>
          <w:lang w:val="sv-SE"/>
        </w:rPr>
      </w:pPr>
      <w:r w:rsidRPr="005A623D">
        <w:rPr>
          <w:lang w:val="sv-SE"/>
        </w:rPr>
        <w:t>Antal barn/ungdom</w:t>
      </w:r>
      <w:r w:rsidR="00FF0037">
        <w:rPr>
          <w:lang w:val="sv-SE"/>
        </w:rPr>
        <w:t>ar aktiva i föreningen är 200 st</w:t>
      </w:r>
      <w:r w:rsidRPr="005A623D">
        <w:rPr>
          <w:lang w:val="sv-SE"/>
        </w:rPr>
        <w:t>.</w:t>
      </w:r>
    </w:p>
    <w:p w:rsidR="005A623D" w:rsidRPr="005A623D" w:rsidRDefault="005A623D" w:rsidP="005A623D">
      <w:pPr>
        <w:rPr>
          <w:lang w:val="sv-SE"/>
        </w:rPr>
      </w:pPr>
    </w:p>
    <w:p w:rsidR="005A623D" w:rsidRPr="005A623D" w:rsidRDefault="005A623D" w:rsidP="005A623D">
      <w:pPr>
        <w:rPr>
          <w:lang w:val="sv-SE"/>
        </w:rPr>
      </w:pPr>
      <w:r w:rsidRPr="005A623D">
        <w:rPr>
          <w:lang w:val="sv-SE"/>
        </w:rPr>
        <w:t xml:space="preserve">Följande lag; </w:t>
      </w:r>
      <w:r w:rsidR="00FF0037">
        <w:rPr>
          <w:lang w:val="sv-SE"/>
        </w:rPr>
        <w:t xml:space="preserve">Fotbollsskolan, två grupper, </w:t>
      </w:r>
      <w:r w:rsidR="00A61BE0">
        <w:rPr>
          <w:lang w:val="sv-SE"/>
        </w:rPr>
        <w:t xml:space="preserve">Team09, </w:t>
      </w:r>
      <w:r w:rsidR="00FF0037">
        <w:rPr>
          <w:lang w:val="sv-SE"/>
        </w:rPr>
        <w:t>Team 08, Team 07, P06, P</w:t>
      </w:r>
      <w:r w:rsidR="00A61BE0">
        <w:rPr>
          <w:lang w:val="sv-SE"/>
        </w:rPr>
        <w:t xml:space="preserve">05, P04, P03/02, P01 samt U17 samt </w:t>
      </w:r>
      <w:r w:rsidRPr="005A623D">
        <w:rPr>
          <w:lang w:val="sv-SE"/>
        </w:rPr>
        <w:t>Herr A-lag</w:t>
      </w:r>
      <w:r w:rsidR="00FF0037">
        <w:rPr>
          <w:lang w:val="sv-SE"/>
        </w:rPr>
        <w:t xml:space="preserve"> div. 4 </w:t>
      </w:r>
      <w:r w:rsidR="00A61BE0">
        <w:rPr>
          <w:lang w:val="sv-SE"/>
        </w:rPr>
        <w:t>Alla lag deltar</w:t>
      </w:r>
      <w:r w:rsidRPr="005A623D">
        <w:rPr>
          <w:lang w:val="sv-SE"/>
        </w:rPr>
        <w:t xml:space="preserve"> i </w:t>
      </w:r>
      <w:r w:rsidR="00FB3842">
        <w:rPr>
          <w:lang w:val="sv-SE"/>
        </w:rPr>
        <w:t xml:space="preserve">serier arrangerade av Medelpads Fotbollsförbund. </w:t>
      </w:r>
      <w:r w:rsidRPr="005A623D">
        <w:rPr>
          <w:lang w:val="sv-SE"/>
        </w:rPr>
        <w:t xml:space="preserve"> </w:t>
      </w:r>
    </w:p>
    <w:p w:rsidR="005A623D" w:rsidRPr="005A623D" w:rsidRDefault="005A623D" w:rsidP="005A623D">
      <w:pPr>
        <w:rPr>
          <w:lang w:val="sv-SE"/>
        </w:rPr>
      </w:pPr>
    </w:p>
    <w:p w:rsidR="005A623D" w:rsidRPr="005A623D" w:rsidRDefault="005A623D" w:rsidP="005A623D">
      <w:pPr>
        <w:rPr>
          <w:lang w:val="sv-SE"/>
        </w:rPr>
      </w:pPr>
      <w:r w:rsidRPr="005A623D">
        <w:rPr>
          <w:lang w:val="sv-SE"/>
        </w:rPr>
        <w:t>Bakgrund</w:t>
      </w:r>
    </w:p>
    <w:p w:rsidR="005A623D" w:rsidRPr="005A623D" w:rsidRDefault="005A623D" w:rsidP="005A623D">
      <w:pPr>
        <w:rPr>
          <w:lang w:val="sv-SE"/>
        </w:rPr>
      </w:pPr>
    </w:p>
    <w:p w:rsidR="005A623D" w:rsidRPr="005A623D" w:rsidRDefault="005A623D" w:rsidP="005A623D">
      <w:pPr>
        <w:rPr>
          <w:lang w:val="sv-SE"/>
        </w:rPr>
      </w:pPr>
      <w:r w:rsidRPr="005A623D">
        <w:rPr>
          <w:lang w:val="sv-SE"/>
        </w:rPr>
        <w:t xml:space="preserve">Som idrottsförening har </w:t>
      </w:r>
      <w:r w:rsidR="00247D46">
        <w:rPr>
          <w:lang w:val="sv-SE"/>
        </w:rPr>
        <w:t xml:space="preserve">Essviks AIF </w:t>
      </w:r>
      <w:r w:rsidRPr="005A623D">
        <w:rPr>
          <w:lang w:val="sv-SE"/>
        </w:rPr>
        <w:t>ett ansvar i att stödja och utveckla barn och ungdomar. Förutom att barnen och ungdomarna utvecklas i sitt fotbollskunnande så ska de också utvecklas till att bli självständiga, trygga och hälsomedvetna individer.</w:t>
      </w:r>
    </w:p>
    <w:p w:rsidR="005A623D" w:rsidRPr="005A623D" w:rsidRDefault="005A623D" w:rsidP="005A623D">
      <w:pPr>
        <w:rPr>
          <w:lang w:val="sv-SE"/>
        </w:rPr>
      </w:pPr>
    </w:p>
    <w:p w:rsidR="005A623D" w:rsidRPr="005A623D" w:rsidRDefault="00247D46" w:rsidP="005A623D">
      <w:pPr>
        <w:rPr>
          <w:lang w:val="sv-SE"/>
        </w:rPr>
      </w:pPr>
      <w:r>
        <w:rPr>
          <w:lang w:val="sv-SE"/>
        </w:rPr>
        <w:t>Essviks AIF</w:t>
      </w:r>
      <w:r w:rsidR="005A623D" w:rsidRPr="005A623D">
        <w:rPr>
          <w:lang w:val="sv-SE"/>
        </w:rPr>
        <w:t xml:space="preserve"> ställer sig bakom samhällets och idrottsrörelsens mål att minska alkoholkonsumtionen och drogmissbruket. Ett av de viktigaste målen är att senarelägga ungdomars alkoholdebut. Som förening med stor ungdomsverksamhet har vi ett stort ansvar när det gäller idrottsungdomars alkoholvanor och utsatthet för droger. Inom idrottens ordinarie verksamhet lär sig barn och ungdomar att värna om sin kropp. Kontakten med positiva förebilder i form av ledare och äldre aktiva utgör en positiv faktor för våra barn och ungdomar. Det är i vardagsverksamheten som föreningen ger sitt viktigaste bidrag till kampen mot alkoholens och drogernas skadeverkningar. Utgångspunkten måste vara att idrotten utgör en trygg miljö även ur alkohol- och drogsynpunkt. Föräldrar ska med förtroende kunna låta sina barn delta i föreningslivet. Detta i sin tur ställer krav på föreningens ledare, som tillsammans med barn och ungdomar måste vara medvetna om sin roll som vuxna förebilder.</w:t>
      </w:r>
    </w:p>
    <w:p w:rsidR="005A623D" w:rsidRPr="005A623D" w:rsidRDefault="005A623D" w:rsidP="005A623D">
      <w:pPr>
        <w:rPr>
          <w:lang w:val="sv-SE"/>
        </w:rPr>
      </w:pPr>
    </w:p>
    <w:p w:rsidR="005A623D" w:rsidRPr="005A623D" w:rsidRDefault="005A623D" w:rsidP="005A623D">
      <w:pPr>
        <w:rPr>
          <w:lang w:val="sv-SE"/>
        </w:rPr>
      </w:pPr>
      <w:r w:rsidRPr="005A623D">
        <w:rPr>
          <w:lang w:val="sv-SE"/>
        </w:rPr>
        <w:t>Varför en policy?</w:t>
      </w:r>
    </w:p>
    <w:p w:rsidR="005A623D" w:rsidRPr="005A623D" w:rsidRDefault="005A623D" w:rsidP="005A623D">
      <w:pPr>
        <w:rPr>
          <w:lang w:val="sv-SE"/>
        </w:rPr>
      </w:pPr>
    </w:p>
    <w:p w:rsidR="005A623D" w:rsidRPr="005A623D" w:rsidRDefault="005A623D" w:rsidP="005A623D">
      <w:pPr>
        <w:rPr>
          <w:lang w:val="sv-SE"/>
        </w:rPr>
      </w:pPr>
      <w:r w:rsidRPr="005A623D">
        <w:rPr>
          <w:lang w:val="sv-SE"/>
        </w:rPr>
        <w:t>Föreningens verksamhet innebär en viktig uppfostringsmiljö. I det dagliga mötet med laget och föreningen skapas attityder och värderingar. Därför är det viktigt att vår fotbollsförening erbjuder en positiv miljö, där också alkoholfrågan hanteras på ett bra sätt.</w:t>
      </w:r>
    </w:p>
    <w:p w:rsidR="005A623D" w:rsidRPr="005A623D" w:rsidRDefault="005A623D" w:rsidP="005A623D">
      <w:pPr>
        <w:rPr>
          <w:lang w:val="sv-SE"/>
        </w:rPr>
      </w:pPr>
    </w:p>
    <w:p w:rsidR="005A623D" w:rsidRPr="005A623D" w:rsidRDefault="005A623D" w:rsidP="005A623D">
      <w:pPr>
        <w:rPr>
          <w:lang w:val="sv-SE"/>
        </w:rPr>
      </w:pPr>
      <w:r w:rsidRPr="005A623D">
        <w:rPr>
          <w:lang w:val="sv-SE"/>
        </w:rPr>
        <w:t>Konsumtionen av alkohol om än i ringa mängder ger försämrade idrottsresultat.</w:t>
      </w:r>
    </w:p>
    <w:p w:rsidR="005A623D" w:rsidRPr="005A623D" w:rsidRDefault="005A623D" w:rsidP="005A623D">
      <w:pPr>
        <w:rPr>
          <w:lang w:val="sv-SE"/>
        </w:rPr>
      </w:pPr>
    </w:p>
    <w:p w:rsidR="005A623D" w:rsidRPr="005A623D" w:rsidRDefault="005A623D" w:rsidP="005A623D">
      <w:pPr>
        <w:rPr>
          <w:lang w:val="sv-SE"/>
        </w:rPr>
      </w:pPr>
      <w:r w:rsidRPr="005A623D">
        <w:rPr>
          <w:lang w:val="sv-SE"/>
        </w:rPr>
        <w:t>Fotbollen har ett samhällsstöd också för att föreningen ska arbeta alkohol- och drogföre­byggande. Vår verksamhet är i sig förebyggande men vi kan på olika sätt utveckla och göra arbetet mot alkohol och droger än mer tydligt, vilket dessutom ökar föreningens trovärdighet.</w:t>
      </w:r>
    </w:p>
    <w:p w:rsidR="005A623D" w:rsidRPr="005A623D" w:rsidRDefault="005A623D" w:rsidP="005A623D">
      <w:pPr>
        <w:rPr>
          <w:lang w:val="sv-SE"/>
        </w:rPr>
      </w:pPr>
    </w:p>
    <w:p w:rsidR="005A623D" w:rsidRPr="005A623D" w:rsidRDefault="005A623D" w:rsidP="005A623D">
      <w:pPr>
        <w:rPr>
          <w:lang w:val="sv-SE"/>
        </w:rPr>
      </w:pPr>
      <w:r w:rsidRPr="005A623D">
        <w:rPr>
          <w:lang w:val="sv-SE"/>
        </w:rPr>
        <w:t xml:space="preserve">Idrott och olika typer av droger hör inte ihop. Då vi inom </w:t>
      </w:r>
      <w:r w:rsidR="00247D46">
        <w:rPr>
          <w:lang w:val="sv-SE"/>
        </w:rPr>
        <w:t xml:space="preserve">Essviks AIF </w:t>
      </w:r>
      <w:r w:rsidRPr="005A623D">
        <w:rPr>
          <w:lang w:val="sv-SE"/>
        </w:rPr>
        <w:t>har en stor ungdoms­verksamhet är det viktigt att vi har tydliga riktlinjer, inte minst när det gäller alkohol och andra droger. Denna policy har blivit framtagen för att på ett tydligt sätt markera vårt ställningstagande i dessa frågor och för att det inte ska leda till någon skada för föreningen och dess samarbetspartners genom att inte ta ställning. Men framför allt vill vi värna om våra medlemmar.</w:t>
      </w:r>
    </w:p>
    <w:p w:rsidR="005A623D" w:rsidRPr="005A623D" w:rsidRDefault="005A623D" w:rsidP="005A623D">
      <w:pPr>
        <w:rPr>
          <w:lang w:val="sv-SE"/>
        </w:rPr>
      </w:pPr>
    </w:p>
    <w:p w:rsidR="00247D46" w:rsidRDefault="00247D46" w:rsidP="005A623D">
      <w:pPr>
        <w:rPr>
          <w:lang w:val="sv-SE"/>
        </w:rPr>
      </w:pPr>
    </w:p>
    <w:p w:rsidR="00247D46" w:rsidRDefault="00247D46" w:rsidP="005A623D">
      <w:pPr>
        <w:rPr>
          <w:lang w:val="sv-SE"/>
        </w:rPr>
      </w:pPr>
    </w:p>
    <w:p w:rsidR="005A623D" w:rsidRPr="005A623D" w:rsidRDefault="005A623D" w:rsidP="005A623D">
      <w:pPr>
        <w:rPr>
          <w:lang w:val="sv-SE"/>
        </w:rPr>
      </w:pPr>
      <w:r w:rsidRPr="005A623D">
        <w:rPr>
          <w:lang w:val="sv-SE"/>
        </w:rPr>
        <w:t>Policy</w:t>
      </w:r>
    </w:p>
    <w:p w:rsidR="005A623D" w:rsidRPr="005A623D" w:rsidRDefault="005A623D" w:rsidP="005A623D">
      <w:pPr>
        <w:rPr>
          <w:lang w:val="sv-SE"/>
        </w:rPr>
      </w:pPr>
    </w:p>
    <w:p w:rsidR="005A623D" w:rsidRPr="005A623D" w:rsidRDefault="00247D46" w:rsidP="005A623D">
      <w:pPr>
        <w:rPr>
          <w:lang w:val="sv-SE"/>
        </w:rPr>
      </w:pPr>
      <w:r>
        <w:rPr>
          <w:lang w:val="sv-SE"/>
        </w:rPr>
        <w:t xml:space="preserve">Essviks AIFs </w:t>
      </w:r>
      <w:r w:rsidR="005A623D" w:rsidRPr="005A623D">
        <w:rPr>
          <w:lang w:val="sv-SE"/>
        </w:rPr>
        <w:t>drog- och alkoholpolicy innebär att inga alkoholhaltiga drycker med högre alkoholhalt än i lättöl ska förekomma vare sig bland ledare eller aktiva i samband med idrottsverksamhet  t.ex. under träningsläger och tävlingar eller resor till och från dessa och i samband med andra idrottsevenemang undvika försäljning av alkoholhaltiga drycker till allmänheten.</w:t>
      </w:r>
    </w:p>
    <w:p w:rsidR="005A623D" w:rsidRPr="005A623D" w:rsidRDefault="005A623D" w:rsidP="005A623D">
      <w:pPr>
        <w:rPr>
          <w:lang w:val="sv-SE"/>
        </w:rPr>
      </w:pPr>
    </w:p>
    <w:p w:rsidR="005A623D" w:rsidRPr="005A623D" w:rsidRDefault="005A623D" w:rsidP="005A623D">
      <w:pPr>
        <w:rPr>
          <w:lang w:val="sv-SE"/>
        </w:rPr>
      </w:pPr>
      <w:r w:rsidRPr="005A623D">
        <w:rPr>
          <w:lang w:val="sv-SE"/>
        </w:rPr>
        <w:t>Tobak</w:t>
      </w:r>
    </w:p>
    <w:p w:rsidR="005A623D" w:rsidRPr="005A623D" w:rsidRDefault="005A623D" w:rsidP="005A623D">
      <w:pPr>
        <w:rPr>
          <w:lang w:val="sv-SE"/>
        </w:rPr>
      </w:pPr>
    </w:p>
    <w:p w:rsidR="005A623D" w:rsidRPr="005A623D" w:rsidRDefault="00247D46" w:rsidP="005A623D">
      <w:pPr>
        <w:rPr>
          <w:lang w:val="sv-SE"/>
        </w:rPr>
      </w:pPr>
      <w:r>
        <w:rPr>
          <w:lang w:val="sv-SE"/>
        </w:rPr>
        <w:t xml:space="preserve">Essviks AIF </w:t>
      </w:r>
      <w:r w:rsidR="005A623D" w:rsidRPr="005A623D">
        <w:rPr>
          <w:lang w:val="sv-SE"/>
        </w:rPr>
        <w:t xml:space="preserve">tar avstånd från all form av tobaksbruk oavsett det gäller cigaretter, tuggtobak eller snus. </w:t>
      </w:r>
      <w:r>
        <w:rPr>
          <w:lang w:val="sv-SE"/>
        </w:rPr>
        <w:t xml:space="preserve">Essviks AIF </w:t>
      </w:r>
      <w:r w:rsidR="005A623D" w:rsidRPr="005A623D">
        <w:rPr>
          <w:lang w:val="sv-SE"/>
        </w:rPr>
        <w:t>accepterar inte att ungdomar under 18 år brukar tobak i de aktiviteter som anordnas i föreningens regi.</w:t>
      </w:r>
    </w:p>
    <w:p w:rsidR="005A623D" w:rsidRPr="005A623D" w:rsidRDefault="005A623D" w:rsidP="005A623D">
      <w:pPr>
        <w:rPr>
          <w:lang w:val="sv-SE"/>
        </w:rPr>
      </w:pPr>
    </w:p>
    <w:p w:rsidR="005A623D" w:rsidRPr="005A623D" w:rsidRDefault="00247D46" w:rsidP="005A623D">
      <w:pPr>
        <w:rPr>
          <w:lang w:val="sv-SE"/>
        </w:rPr>
      </w:pPr>
      <w:r>
        <w:rPr>
          <w:lang w:val="sv-SE"/>
        </w:rPr>
        <w:t xml:space="preserve">Essviks AIF </w:t>
      </w:r>
      <w:r w:rsidR="005A623D" w:rsidRPr="005A623D">
        <w:rPr>
          <w:lang w:val="sv-SE"/>
        </w:rPr>
        <w:t xml:space="preserve">kan inte förbjuda ledare (18 år och äldre) att bruka tobak. Föreningen kräver dock att ledarna visar ett gott föredöme gentemot föreningens ungdomar när det gäller användandet av tobak. Detta innebär att föreningen anser att ledarna helt ska avstå att använda någon form av tobak i närvaro av </w:t>
      </w:r>
      <w:r>
        <w:rPr>
          <w:lang w:val="sv-SE"/>
        </w:rPr>
        <w:t xml:space="preserve">Essviks AIF </w:t>
      </w:r>
      <w:r w:rsidR="005A623D" w:rsidRPr="005A623D">
        <w:rPr>
          <w:lang w:val="sv-SE"/>
        </w:rPr>
        <w:t>ungdomar och i samband med idrotts­aktiviteter.</w:t>
      </w:r>
    </w:p>
    <w:p w:rsidR="005A623D" w:rsidRPr="005A623D" w:rsidRDefault="005A623D" w:rsidP="005A623D">
      <w:pPr>
        <w:rPr>
          <w:lang w:val="sv-SE"/>
        </w:rPr>
      </w:pPr>
    </w:p>
    <w:p w:rsidR="005A623D" w:rsidRPr="005A623D" w:rsidRDefault="005A623D" w:rsidP="005A623D">
      <w:pPr>
        <w:rPr>
          <w:lang w:val="sv-SE"/>
        </w:rPr>
      </w:pPr>
      <w:r w:rsidRPr="005A623D">
        <w:rPr>
          <w:lang w:val="sv-SE"/>
        </w:rPr>
        <w:t>Ledare i respektive lag är skyldiga att underrätta föräldrar till ungdomar under 18 år som de ser nyttja tobak.</w:t>
      </w:r>
    </w:p>
    <w:p w:rsidR="005A623D" w:rsidRPr="005A623D" w:rsidRDefault="005A623D" w:rsidP="005A623D">
      <w:pPr>
        <w:rPr>
          <w:lang w:val="sv-SE"/>
        </w:rPr>
      </w:pPr>
    </w:p>
    <w:p w:rsidR="005A623D" w:rsidRPr="005A623D" w:rsidRDefault="005A623D" w:rsidP="005A623D">
      <w:pPr>
        <w:rPr>
          <w:lang w:val="sv-SE"/>
        </w:rPr>
      </w:pPr>
      <w:r w:rsidRPr="005A623D">
        <w:rPr>
          <w:lang w:val="sv-SE"/>
        </w:rPr>
        <w:t xml:space="preserve">Alkohol </w:t>
      </w:r>
    </w:p>
    <w:p w:rsidR="005A623D" w:rsidRPr="005A623D" w:rsidRDefault="005A623D" w:rsidP="005A623D">
      <w:pPr>
        <w:rPr>
          <w:lang w:val="sv-SE"/>
        </w:rPr>
      </w:pPr>
    </w:p>
    <w:p w:rsidR="005A623D" w:rsidRPr="005A623D" w:rsidRDefault="00247D46" w:rsidP="005A623D">
      <w:pPr>
        <w:rPr>
          <w:lang w:val="sv-SE"/>
        </w:rPr>
      </w:pPr>
      <w:r>
        <w:rPr>
          <w:lang w:val="sv-SE"/>
        </w:rPr>
        <w:t xml:space="preserve">Essviks AIF </w:t>
      </w:r>
      <w:r w:rsidR="005A623D" w:rsidRPr="005A623D">
        <w:rPr>
          <w:lang w:val="sv-SE"/>
        </w:rPr>
        <w:t>tar självklart avstånd från all förekomst av langning eller bruk av alkohol i samband med eller i anslutning till föreningens verksamhet där minderåriga medverkar.</w:t>
      </w:r>
    </w:p>
    <w:p w:rsidR="005A623D" w:rsidRPr="005A623D" w:rsidRDefault="005A623D" w:rsidP="005A623D">
      <w:pPr>
        <w:rPr>
          <w:lang w:val="sv-SE"/>
        </w:rPr>
      </w:pPr>
    </w:p>
    <w:p w:rsidR="005A623D" w:rsidRPr="005A623D" w:rsidRDefault="005A623D" w:rsidP="005A623D">
      <w:pPr>
        <w:rPr>
          <w:lang w:val="sv-SE"/>
        </w:rPr>
      </w:pPr>
      <w:r w:rsidRPr="005A623D">
        <w:rPr>
          <w:lang w:val="sv-SE"/>
        </w:rPr>
        <w:t>Det ligger på varje ledares ansvar att i samband med matcher, träningar, träningsläger eller cuper där föreningens ungdomar medverkar inklusive resor och/eller övernattningar att aktivt se till att ingen alkohol eller langning av alkohol förekommer.</w:t>
      </w:r>
    </w:p>
    <w:p w:rsidR="005A623D" w:rsidRPr="005A623D" w:rsidRDefault="005A623D" w:rsidP="005A623D">
      <w:pPr>
        <w:rPr>
          <w:lang w:val="sv-SE"/>
        </w:rPr>
      </w:pPr>
    </w:p>
    <w:p w:rsidR="005A623D" w:rsidRPr="005A623D" w:rsidRDefault="005A623D" w:rsidP="005A623D">
      <w:pPr>
        <w:rPr>
          <w:lang w:val="sv-SE"/>
        </w:rPr>
      </w:pPr>
      <w:r w:rsidRPr="005A623D">
        <w:rPr>
          <w:lang w:val="sv-SE"/>
        </w:rPr>
        <w:t>Om någon av föreningens aktiva ungdomar upptäcks använda alkohol i samband med någon av föreningens verksamheter så tar respektive ledare ett enskilt samtal med spelaren och föräldrar. Skulle någon medlem upptäckas använda alkohol i samband med träningsläger, cuper och liknande, skickas vederbörande omedelbart hem och får då bekosta hemresan själv.</w:t>
      </w:r>
    </w:p>
    <w:p w:rsidR="005A623D" w:rsidRPr="005A623D" w:rsidRDefault="005A623D" w:rsidP="005A623D">
      <w:pPr>
        <w:rPr>
          <w:lang w:val="sv-SE"/>
        </w:rPr>
      </w:pPr>
    </w:p>
    <w:p w:rsidR="005A623D" w:rsidRPr="005A623D" w:rsidRDefault="005A623D" w:rsidP="005A623D">
      <w:pPr>
        <w:rPr>
          <w:lang w:val="sv-SE"/>
        </w:rPr>
      </w:pPr>
      <w:r w:rsidRPr="005A623D">
        <w:rPr>
          <w:lang w:val="sv-SE"/>
        </w:rPr>
        <w:t>Föreningen accepterar inte att någon aktiv över 18 år använder alkohol i samband med föreningens verksamheter där ungdomar under 18 år också deltar.</w:t>
      </w:r>
    </w:p>
    <w:p w:rsidR="005A623D" w:rsidRPr="005A623D" w:rsidRDefault="005A623D" w:rsidP="005A623D">
      <w:pPr>
        <w:rPr>
          <w:lang w:val="sv-SE"/>
        </w:rPr>
      </w:pPr>
    </w:p>
    <w:p w:rsidR="005A623D" w:rsidRPr="005A623D" w:rsidRDefault="005A623D" w:rsidP="005A623D">
      <w:pPr>
        <w:rPr>
          <w:lang w:val="sv-SE"/>
        </w:rPr>
      </w:pPr>
      <w:r w:rsidRPr="005A623D">
        <w:rPr>
          <w:lang w:val="sv-SE"/>
        </w:rPr>
        <w:t>Ansvarig för ovanstående är respektive lags ledare.</w:t>
      </w:r>
    </w:p>
    <w:p w:rsidR="005A623D" w:rsidRPr="005A623D" w:rsidRDefault="005A623D" w:rsidP="005A623D">
      <w:pPr>
        <w:rPr>
          <w:lang w:val="sv-SE"/>
        </w:rPr>
      </w:pPr>
    </w:p>
    <w:p w:rsidR="005A623D" w:rsidRPr="005A623D" w:rsidRDefault="005A623D" w:rsidP="005A623D">
      <w:pPr>
        <w:rPr>
          <w:lang w:val="sv-SE"/>
        </w:rPr>
      </w:pPr>
      <w:r w:rsidRPr="005A623D">
        <w:rPr>
          <w:lang w:val="sv-SE"/>
        </w:rPr>
        <w:t xml:space="preserve">Ledare i </w:t>
      </w:r>
      <w:r w:rsidR="00247D46">
        <w:rPr>
          <w:lang w:val="sv-SE"/>
        </w:rPr>
        <w:t xml:space="preserve">Essviks AIF </w:t>
      </w:r>
      <w:r w:rsidRPr="005A623D">
        <w:rPr>
          <w:lang w:val="sv-SE"/>
        </w:rPr>
        <w:t>ska avstå från allt användande av alkohol under föreningens verksamheter såsom träning, matcher, resor och träningsläger, där man är ansvarige för barn och ungdomar. Självklart gäller detta även medföljande aktiva över 18 år och eventuella medföljande föräldrar.</w:t>
      </w:r>
    </w:p>
    <w:p w:rsidR="005A623D" w:rsidRPr="005A623D" w:rsidRDefault="005A623D" w:rsidP="005A623D">
      <w:pPr>
        <w:rPr>
          <w:lang w:val="sv-SE"/>
        </w:rPr>
      </w:pPr>
    </w:p>
    <w:p w:rsidR="005A623D" w:rsidRPr="005A623D" w:rsidRDefault="005A623D" w:rsidP="005A623D">
      <w:pPr>
        <w:rPr>
          <w:lang w:val="sv-SE"/>
        </w:rPr>
      </w:pPr>
      <w:r w:rsidRPr="005A623D">
        <w:rPr>
          <w:lang w:val="sv-SE"/>
        </w:rPr>
        <w:t>Det är fullständigt oacceptabelt att i samband med representation av föreningen uppträda berusad. Det samma gäller även i andra sammanhang för medlemmar klädda i föreningens profilkläder.</w:t>
      </w:r>
    </w:p>
    <w:p w:rsidR="005A623D" w:rsidRPr="005A623D" w:rsidRDefault="005A623D" w:rsidP="005A623D">
      <w:pPr>
        <w:rPr>
          <w:lang w:val="sv-SE"/>
        </w:rPr>
      </w:pPr>
    </w:p>
    <w:p w:rsidR="005A623D" w:rsidRPr="005A623D" w:rsidRDefault="005A623D" w:rsidP="005A623D">
      <w:pPr>
        <w:rPr>
          <w:lang w:val="sv-SE"/>
        </w:rPr>
      </w:pPr>
      <w:r w:rsidRPr="005A623D">
        <w:rPr>
          <w:lang w:val="sv-SE"/>
        </w:rPr>
        <w:t xml:space="preserve">Ledare eller andra ansvariga som bryter mot dessa bestämmelser kan komma att få sitt medlemskap prövat och i värsta fall kan en uteslutning från </w:t>
      </w:r>
      <w:r w:rsidR="00247D46">
        <w:rPr>
          <w:lang w:val="sv-SE"/>
        </w:rPr>
        <w:t xml:space="preserve">Essviks AIF </w:t>
      </w:r>
      <w:r w:rsidRPr="005A623D">
        <w:rPr>
          <w:lang w:val="sv-SE"/>
        </w:rPr>
        <w:t>bl</w:t>
      </w:r>
      <w:r w:rsidR="00247D46">
        <w:rPr>
          <w:lang w:val="sv-SE"/>
        </w:rPr>
        <w:t xml:space="preserve">i aktuell efter prövning i </w:t>
      </w:r>
      <w:r w:rsidRPr="005A623D">
        <w:rPr>
          <w:lang w:val="sv-SE"/>
        </w:rPr>
        <w:t>styrelsen.</w:t>
      </w:r>
    </w:p>
    <w:p w:rsidR="005A623D" w:rsidRPr="005A623D" w:rsidRDefault="005A623D" w:rsidP="005A623D">
      <w:pPr>
        <w:rPr>
          <w:lang w:val="sv-SE"/>
        </w:rPr>
      </w:pPr>
    </w:p>
    <w:p w:rsidR="005A623D" w:rsidRPr="005A623D" w:rsidRDefault="005A623D" w:rsidP="005A623D">
      <w:pPr>
        <w:rPr>
          <w:lang w:val="sv-SE"/>
        </w:rPr>
      </w:pPr>
      <w:r w:rsidRPr="005A623D">
        <w:rPr>
          <w:lang w:val="sv-SE"/>
        </w:rPr>
        <w:t>I de fall langning till minderårig konstateras kommer omedelbart en polisanmälan att göras. Detta gäller även om en förälder konstateras langa alkohol till minderårig inom föreningen.</w:t>
      </w:r>
    </w:p>
    <w:p w:rsidR="005A623D" w:rsidRPr="005A623D" w:rsidRDefault="005A623D" w:rsidP="005A623D">
      <w:pPr>
        <w:rPr>
          <w:lang w:val="sv-SE"/>
        </w:rPr>
      </w:pPr>
    </w:p>
    <w:p w:rsidR="005A623D" w:rsidRPr="00A61BE0" w:rsidRDefault="005A623D" w:rsidP="005A623D">
      <w:pPr>
        <w:rPr>
          <w:b/>
          <w:lang w:val="sv-SE"/>
        </w:rPr>
      </w:pPr>
      <w:r w:rsidRPr="00A61BE0">
        <w:rPr>
          <w:b/>
          <w:lang w:val="sv-SE"/>
        </w:rPr>
        <w:t>Droger och dopning</w:t>
      </w:r>
    </w:p>
    <w:p w:rsidR="005A623D" w:rsidRPr="005A623D" w:rsidRDefault="005A623D" w:rsidP="005A623D">
      <w:pPr>
        <w:rPr>
          <w:lang w:val="sv-SE"/>
        </w:rPr>
      </w:pPr>
    </w:p>
    <w:p w:rsidR="005A623D" w:rsidRPr="005A623D" w:rsidRDefault="00247D46" w:rsidP="005A623D">
      <w:pPr>
        <w:rPr>
          <w:lang w:val="sv-SE"/>
        </w:rPr>
      </w:pPr>
      <w:r>
        <w:rPr>
          <w:lang w:val="sv-SE"/>
        </w:rPr>
        <w:t xml:space="preserve">Essviks AIF </w:t>
      </w:r>
      <w:r w:rsidR="005A623D" w:rsidRPr="005A623D">
        <w:rPr>
          <w:lang w:val="sv-SE"/>
        </w:rPr>
        <w:t>tar kraftigt avstånd från alla former av preparat som kan klassas som droger eller dopning.</w:t>
      </w:r>
    </w:p>
    <w:p w:rsidR="005A623D" w:rsidRPr="005A623D" w:rsidRDefault="005A623D" w:rsidP="005A623D">
      <w:pPr>
        <w:rPr>
          <w:lang w:val="sv-SE"/>
        </w:rPr>
      </w:pPr>
    </w:p>
    <w:p w:rsidR="005A623D" w:rsidRPr="005A623D" w:rsidRDefault="005A623D" w:rsidP="005A623D">
      <w:pPr>
        <w:rPr>
          <w:lang w:val="sv-SE"/>
        </w:rPr>
      </w:pPr>
      <w:r w:rsidRPr="005A623D">
        <w:rPr>
          <w:lang w:val="sv-SE"/>
        </w:rPr>
        <w:t xml:space="preserve">Alla förbjudna medel eller prestationshöjande preparat som finns uppsatta på Riksidrotts­förbundets </w:t>
      </w:r>
      <w:proofErr w:type="spellStart"/>
      <w:r w:rsidRPr="005A623D">
        <w:rPr>
          <w:lang w:val="sv-SE"/>
        </w:rPr>
        <w:t>dopninglista</w:t>
      </w:r>
      <w:proofErr w:type="spellEnd"/>
      <w:r w:rsidRPr="005A623D">
        <w:rPr>
          <w:lang w:val="sv-SE"/>
        </w:rPr>
        <w:t xml:space="preserve"> och som inte föreskrivits av läkare på grund av medicinska skäl är förbjudna att brukas av föreningens medlemmar.</w:t>
      </w:r>
    </w:p>
    <w:p w:rsidR="005A623D" w:rsidRPr="005A623D" w:rsidRDefault="005A623D" w:rsidP="005A623D">
      <w:pPr>
        <w:rPr>
          <w:lang w:val="sv-SE"/>
        </w:rPr>
      </w:pPr>
    </w:p>
    <w:p w:rsidR="005A623D" w:rsidRPr="005A623D" w:rsidRDefault="005A623D" w:rsidP="005A623D">
      <w:pPr>
        <w:rPr>
          <w:lang w:val="sv-SE"/>
        </w:rPr>
      </w:pPr>
      <w:r w:rsidRPr="005A623D">
        <w:rPr>
          <w:lang w:val="sv-SE"/>
        </w:rPr>
        <w:t>Upptäcks någon form av bruk eller langning av droger eller dopning leder det til</w:t>
      </w:r>
      <w:r w:rsidR="00247D46">
        <w:rPr>
          <w:lang w:val="sv-SE"/>
        </w:rPr>
        <w:t>l omedelbar polisanmälan. S</w:t>
      </w:r>
      <w:r w:rsidRPr="005A623D">
        <w:rPr>
          <w:lang w:val="sv-SE"/>
        </w:rPr>
        <w:t>tyrelsen bedömer om medlemmen ska uteslutas ur föreningen efter samtal med berörd person och för minderårig även vårdnadshavare.</w:t>
      </w:r>
    </w:p>
    <w:p w:rsidR="005A623D" w:rsidRPr="005A623D" w:rsidRDefault="005A623D" w:rsidP="005A623D">
      <w:pPr>
        <w:rPr>
          <w:lang w:val="sv-SE"/>
        </w:rPr>
      </w:pPr>
    </w:p>
    <w:p w:rsidR="005A623D" w:rsidRPr="00A61BE0" w:rsidRDefault="005A623D" w:rsidP="005A623D">
      <w:pPr>
        <w:rPr>
          <w:b/>
          <w:lang w:val="sv-SE"/>
        </w:rPr>
      </w:pPr>
      <w:r w:rsidRPr="00A61BE0">
        <w:rPr>
          <w:b/>
          <w:lang w:val="sv-SE"/>
        </w:rPr>
        <w:t>Representation</w:t>
      </w:r>
    </w:p>
    <w:p w:rsidR="005A623D" w:rsidRPr="005A623D" w:rsidRDefault="005A623D" w:rsidP="005A623D">
      <w:pPr>
        <w:rPr>
          <w:lang w:val="sv-SE"/>
        </w:rPr>
      </w:pPr>
    </w:p>
    <w:p w:rsidR="005A623D" w:rsidRPr="005A623D" w:rsidRDefault="005A623D" w:rsidP="005A623D">
      <w:pPr>
        <w:rPr>
          <w:lang w:val="sv-SE"/>
        </w:rPr>
      </w:pPr>
      <w:r w:rsidRPr="005A623D">
        <w:rPr>
          <w:lang w:val="sv-SE"/>
        </w:rPr>
        <w:t>Föreningens policy i samband med representation för sponsorer, samarbetspartners m.fl. är att stor måttfullhet ska gälla vid konsumtion av alkohol</w:t>
      </w:r>
      <w:r w:rsidR="00247D46">
        <w:rPr>
          <w:lang w:val="sv-SE"/>
        </w:rPr>
        <w:t>. Alkoholfria drycker ska alltid</w:t>
      </w:r>
      <w:r w:rsidRPr="005A623D">
        <w:rPr>
          <w:lang w:val="sv-SE"/>
        </w:rPr>
        <w:t xml:space="preserve"> finnas som en del av utbudet. Skulle föreningens ungdom under 18 år medverka vid representation är bruket av alkohol inte tillåtet.</w:t>
      </w:r>
    </w:p>
    <w:p w:rsidR="005A623D" w:rsidRPr="005A623D" w:rsidRDefault="005A623D" w:rsidP="005A623D">
      <w:pPr>
        <w:rPr>
          <w:lang w:val="sv-SE"/>
        </w:rPr>
      </w:pPr>
    </w:p>
    <w:p w:rsidR="005A623D" w:rsidRPr="005A623D" w:rsidRDefault="005A623D" w:rsidP="005A623D">
      <w:pPr>
        <w:rPr>
          <w:lang w:val="sv-SE"/>
        </w:rPr>
      </w:pPr>
      <w:r w:rsidRPr="005A623D">
        <w:rPr>
          <w:lang w:val="sv-SE"/>
        </w:rPr>
        <w:t>Föreningen förbinder sig för övrigt att i sponsorsammanhang avstå från sådana åtaganden som kan uppmuntra eller på annat sätt leda till ökad alkoholkonsumtion</w:t>
      </w:r>
    </w:p>
    <w:p w:rsidR="005A623D" w:rsidRPr="005A623D" w:rsidRDefault="005A623D" w:rsidP="005A623D">
      <w:pPr>
        <w:rPr>
          <w:lang w:val="sv-SE"/>
        </w:rPr>
      </w:pPr>
    </w:p>
    <w:p w:rsidR="005A623D" w:rsidRPr="005A623D" w:rsidRDefault="005A623D" w:rsidP="005A623D">
      <w:pPr>
        <w:rPr>
          <w:lang w:val="sv-SE"/>
        </w:rPr>
      </w:pPr>
      <w:r w:rsidRPr="005A623D">
        <w:rPr>
          <w:lang w:val="sv-SE"/>
        </w:rPr>
        <w:t>Policyns antagande</w:t>
      </w:r>
    </w:p>
    <w:p w:rsidR="005A623D" w:rsidRPr="005A623D" w:rsidRDefault="005A623D" w:rsidP="005A623D">
      <w:pPr>
        <w:rPr>
          <w:lang w:val="sv-SE"/>
        </w:rPr>
      </w:pPr>
    </w:p>
    <w:p w:rsidR="005A623D" w:rsidRPr="005A623D" w:rsidRDefault="005A623D" w:rsidP="005A623D">
      <w:pPr>
        <w:rPr>
          <w:lang w:val="sv-SE"/>
        </w:rPr>
      </w:pPr>
      <w:r w:rsidRPr="005A623D">
        <w:rPr>
          <w:lang w:val="sv-SE"/>
        </w:rPr>
        <w:t>Denna poli</w:t>
      </w:r>
      <w:r w:rsidR="00247D46">
        <w:rPr>
          <w:lang w:val="sv-SE"/>
        </w:rPr>
        <w:t>cy har antagits vid möte i s</w:t>
      </w:r>
      <w:r w:rsidR="00A61BE0">
        <w:rPr>
          <w:lang w:val="sv-SE"/>
        </w:rPr>
        <w:t>tyrelsen 2016-?</w:t>
      </w:r>
    </w:p>
    <w:p w:rsidR="005A623D" w:rsidRPr="005A623D" w:rsidRDefault="005A623D" w:rsidP="005A623D">
      <w:pPr>
        <w:rPr>
          <w:lang w:val="sv-SE"/>
        </w:rPr>
      </w:pPr>
    </w:p>
    <w:p w:rsidR="005A623D" w:rsidRPr="00A61BE0" w:rsidRDefault="005A623D" w:rsidP="005A623D">
      <w:pPr>
        <w:rPr>
          <w:b/>
          <w:lang w:val="sv-SE"/>
        </w:rPr>
      </w:pPr>
      <w:r w:rsidRPr="00A61BE0">
        <w:rPr>
          <w:b/>
          <w:lang w:val="sv-SE"/>
        </w:rPr>
        <w:t>Förankring av policyn</w:t>
      </w:r>
    </w:p>
    <w:p w:rsidR="005A623D" w:rsidRPr="005A623D" w:rsidRDefault="005A623D" w:rsidP="005A623D">
      <w:pPr>
        <w:rPr>
          <w:lang w:val="sv-SE"/>
        </w:rPr>
      </w:pPr>
    </w:p>
    <w:p w:rsidR="005A623D" w:rsidRPr="005A623D" w:rsidRDefault="005A623D" w:rsidP="005A623D">
      <w:pPr>
        <w:rPr>
          <w:lang w:val="sv-SE"/>
        </w:rPr>
      </w:pPr>
      <w:r w:rsidRPr="005A623D">
        <w:rPr>
          <w:lang w:val="sv-SE"/>
        </w:rPr>
        <w:t>Denna policy har framtagits av</w:t>
      </w:r>
      <w:r w:rsidR="00247D46">
        <w:rPr>
          <w:lang w:val="sv-SE"/>
        </w:rPr>
        <w:t xml:space="preserve"> styrelsen, </w:t>
      </w:r>
      <w:r w:rsidRPr="005A623D">
        <w:rPr>
          <w:lang w:val="sv-SE"/>
        </w:rPr>
        <w:t xml:space="preserve"> Policyn kommer att förankras ute i föreningen </w:t>
      </w:r>
      <w:r w:rsidR="00247D46">
        <w:rPr>
          <w:lang w:val="sv-SE"/>
        </w:rPr>
        <w:t xml:space="preserve">vid Årsmötet 2016 samt </w:t>
      </w:r>
      <w:r w:rsidRPr="005A623D">
        <w:rPr>
          <w:lang w:val="sv-SE"/>
        </w:rPr>
        <w:t>ge</w:t>
      </w:r>
      <w:r w:rsidR="00247D46">
        <w:rPr>
          <w:lang w:val="sv-SE"/>
        </w:rPr>
        <w:t>nom respektive sektions försorg.  S</w:t>
      </w:r>
      <w:r w:rsidRPr="005A623D">
        <w:rPr>
          <w:lang w:val="sv-SE"/>
        </w:rPr>
        <w:t xml:space="preserve">tyrelsen i </w:t>
      </w:r>
      <w:r w:rsidR="00247D46">
        <w:rPr>
          <w:lang w:val="sv-SE"/>
        </w:rPr>
        <w:t xml:space="preserve">Essviks AIF </w:t>
      </w:r>
      <w:r w:rsidRPr="005A623D">
        <w:rPr>
          <w:lang w:val="sv-SE"/>
        </w:rPr>
        <w:t>har beslutat att styrelse</w:t>
      </w:r>
      <w:r w:rsidR="00247D46">
        <w:rPr>
          <w:lang w:val="sv-SE"/>
        </w:rPr>
        <w:t>n</w:t>
      </w:r>
      <w:r w:rsidRPr="005A623D">
        <w:rPr>
          <w:lang w:val="sv-SE"/>
        </w:rPr>
        <w:t xml:space="preserve"> har som sitt ansvar att vid ledar­träffarna förankra denna policy.  Sektionsstyrelserna ska hålla policyn levande genom att även förankra den hos övriga aktiva och föräldrar. Policyn ska finnas på föreningens hemsida för att vara lättillgänglig för alla aktiva och övriga medlemmar.</w:t>
      </w:r>
    </w:p>
    <w:p w:rsidR="005A623D" w:rsidRPr="005A623D" w:rsidRDefault="005A623D" w:rsidP="005A623D">
      <w:pPr>
        <w:rPr>
          <w:lang w:val="sv-SE"/>
        </w:rPr>
      </w:pPr>
    </w:p>
    <w:p w:rsidR="005A623D" w:rsidRPr="005A623D" w:rsidRDefault="005A623D" w:rsidP="005A623D">
      <w:pPr>
        <w:rPr>
          <w:lang w:val="sv-SE"/>
        </w:rPr>
      </w:pPr>
      <w:r w:rsidRPr="005A623D">
        <w:rPr>
          <w:lang w:val="sv-SE"/>
        </w:rPr>
        <w:t>Sek</w:t>
      </w:r>
      <w:r w:rsidR="00247D46">
        <w:rPr>
          <w:lang w:val="sv-SE"/>
        </w:rPr>
        <w:t>tionerna ska senast 2016</w:t>
      </w:r>
      <w:r w:rsidRPr="005A623D">
        <w:rPr>
          <w:lang w:val="sv-SE"/>
        </w:rPr>
        <w:t>-0</w:t>
      </w:r>
      <w:r w:rsidR="00247D46">
        <w:rPr>
          <w:lang w:val="sv-SE"/>
        </w:rPr>
        <w:t>6-30 avlägga rapport s</w:t>
      </w:r>
      <w:r w:rsidRPr="005A623D">
        <w:rPr>
          <w:lang w:val="sv-SE"/>
        </w:rPr>
        <w:t>tyrelsen om hur förankringsarbetet har genomförts.</w:t>
      </w:r>
    </w:p>
    <w:p w:rsidR="005A623D" w:rsidRPr="005A623D" w:rsidRDefault="005A623D" w:rsidP="005A623D">
      <w:pPr>
        <w:rPr>
          <w:lang w:val="sv-SE"/>
        </w:rPr>
      </w:pPr>
    </w:p>
    <w:p w:rsidR="005A623D" w:rsidRPr="005A623D" w:rsidRDefault="005A623D" w:rsidP="005A623D">
      <w:pPr>
        <w:rPr>
          <w:lang w:val="sv-SE"/>
        </w:rPr>
      </w:pPr>
    </w:p>
    <w:p w:rsidR="005A623D" w:rsidRPr="00247D46" w:rsidRDefault="005A623D" w:rsidP="005A623D">
      <w:pPr>
        <w:rPr>
          <w:lang w:val="sv-SE"/>
        </w:rPr>
      </w:pPr>
      <w:r w:rsidRPr="00247D46">
        <w:rPr>
          <w:lang w:val="sv-SE"/>
        </w:rPr>
        <w:t>Utvärdering</w:t>
      </w:r>
    </w:p>
    <w:p w:rsidR="005A623D" w:rsidRPr="00247D46" w:rsidRDefault="005A623D" w:rsidP="005A623D">
      <w:pPr>
        <w:rPr>
          <w:lang w:val="sv-SE"/>
        </w:rPr>
      </w:pPr>
    </w:p>
    <w:p w:rsidR="008059DE" w:rsidRPr="005A623D" w:rsidRDefault="005A623D" w:rsidP="005A623D">
      <w:pPr>
        <w:rPr>
          <w:lang w:val="sv-SE"/>
        </w:rPr>
      </w:pPr>
      <w:r w:rsidRPr="005A623D">
        <w:rPr>
          <w:lang w:val="sv-SE"/>
        </w:rPr>
        <w:t>Utvärdering och eventuell reviderin</w:t>
      </w:r>
      <w:r w:rsidR="00247D46">
        <w:rPr>
          <w:lang w:val="sv-SE"/>
        </w:rPr>
        <w:t>g av policyn ska ske senast 2016</w:t>
      </w:r>
      <w:r w:rsidRPr="005A623D">
        <w:rPr>
          <w:lang w:val="sv-SE"/>
        </w:rPr>
        <w:t>-10-31</w:t>
      </w:r>
      <w:r w:rsidR="00247D46">
        <w:rPr>
          <w:lang w:val="sv-SE"/>
        </w:rPr>
        <w:t>.</w:t>
      </w:r>
    </w:p>
    <w:sectPr w:rsidR="00950F0E" w:rsidRPr="005A6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3A518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766C8B78"/>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95E6312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6607B8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7C1CB3D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B87A0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D2FBB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F6B4B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B068"/>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CBE09F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8671C3"/>
    <w:multiLevelType w:val="multilevel"/>
    <w:tmpl w:val="F8D6C144"/>
    <w:styleLink w:val="Paragraphlist"/>
    <w:lvl w:ilvl="0">
      <w:start w:val="1"/>
      <w:numFmt w:val="decimal"/>
      <w:pStyle w:val="Paragraphnumber"/>
      <w:suff w:val="space"/>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7F574E"/>
    <w:multiLevelType w:val="multilevel"/>
    <w:tmpl w:val="FC8E642E"/>
    <w:styleLink w:val="Numberedlist"/>
    <w:lvl w:ilvl="0">
      <w:start w:val="1"/>
      <w:numFmt w:val="decimal"/>
      <w:pStyle w:val="Numberedlistlevel1"/>
      <w:lvlText w:val="%1."/>
      <w:lvlJc w:val="left"/>
      <w:pPr>
        <w:ind w:left="1661" w:hanging="357"/>
      </w:pPr>
      <w:rPr>
        <w:rFonts w:hint="default"/>
      </w:rPr>
    </w:lvl>
    <w:lvl w:ilvl="1">
      <w:start w:val="1"/>
      <w:numFmt w:val="lowerLetter"/>
      <w:pStyle w:val="Numberedlistlevel2"/>
      <w:lvlText w:val="%2."/>
      <w:lvlJc w:val="left"/>
      <w:pPr>
        <w:ind w:left="2018" w:hanging="357"/>
      </w:pPr>
      <w:rPr>
        <w:rFonts w:hint="default"/>
      </w:rPr>
    </w:lvl>
    <w:lvl w:ilvl="2">
      <w:start w:val="1"/>
      <w:numFmt w:val="lowerRoman"/>
      <w:pStyle w:val="Numberedlistlevel3"/>
      <w:lvlText w:val="%3."/>
      <w:lvlJc w:val="left"/>
      <w:pPr>
        <w:ind w:left="2375" w:hanging="357"/>
      </w:pPr>
      <w:rPr>
        <w:rFonts w:hint="default"/>
      </w:rPr>
    </w:lvl>
    <w:lvl w:ilvl="3">
      <w:start w:val="1"/>
      <w:numFmt w:val="upperLetter"/>
      <w:lvlText w:val="%4."/>
      <w:lvlJc w:val="left"/>
      <w:pPr>
        <w:ind w:left="2732" w:hanging="357"/>
      </w:pPr>
      <w:rPr>
        <w:rFonts w:hint="default"/>
      </w:rPr>
    </w:lvl>
    <w:lvl w:ilvl="4">
      <w:start w:val="1"/>
      <w:numFmt w:val="upperRoman"/>
      <w:lvlText w:val="%5."/>
      <w:lvlJc w:val="left"/>
      <w:pPr>
        <w:ind w:left="3089" w:hanging="357"/>
      </w:pPr>
      <w:rPr>
        <w:rFonts w:hint="default"/>
      </w:rPr>
    </w:lvl>
    <w:lvl w:ilvl="5">
      <w:start w:val="1"/>
      <w:numFmt w:val="lowerRoman"/>
      <w:lvlText w:val="(%6)"/>
      <w:lvlJc w:val="left"/>
      <w:pPr>
        <w:ind w:left="3446" w:hanging="357"/>
      </w:pPr>
      <w:rPr>
        <w:rFonts w:hint="default"/>
      </w:rPr>
    </w:lvl>
    <w:lvl w:ilvl="6">
      <w:start w:val="1"/>
      <w:numFmt w:val="decimal"/>
      <w:lvlText w:val="%7."/>
      <w:lvlJc w:val="left"/>
      <w:pPr>
        <w:ind w:left="3803" w:hanging="357"/>
      </w:pPr>
      <w:rPr>
        <w:rFonts w:hint="default"/>
      </w:rPr>
    </w:lvl>
    <w:lvl w:ilvl="7">
      <w:start w:val="1"/>
      <w:numFmt w:val="lowerLetter"/>
      <w:lvlText w:val="%8."/>
      <w:lvlJc w:val="left"/>
      <w:pPr>
        <w:ind w:left="4160" w:hanging="357"/>
      </w:pPr>
      <w:rPr>
        <w:rFonts w:hint="default"/>
      </w:rPr>
    </w:lvl>
    <w:lvl w:ilvl="8">
      <w:start w:val="1"/>
      <w:numFmt w:val="lowerRoman"/>
      <w:lvlText w:val="%9."/>
      <w:lvlJc w:val="left"/>
      <w:pPr>
        <w:ind w:left="4517" w:hanging="357"/>
      </w:pPr>
      <w:rPr>
        <w:rFonts w:hint="default"/>
      </w:rPr>
    </w:lvl>
  </w:abstractNum>
  <w:abstractNum w:abstractNumId="12" w15:restartNumberingAfterBreak="0">
    <w:nsid w:val="1D766CF1"/>
    <w:multiLevelType w:val="multilevel"/>
    <w:tmpl w:val="2362F092"/>
    <w:styleLink w:val="Bulletlist"/>
    <w:lvl w:ilvl="0">
      <w:start w:val="1"/>
      <w:numFmt w:val="bullet"/>
      <w:pStyle w:val="Bulletlistlevel1"/>
      <w:lvlText w:val=""/>
      <w:lvlJc w:val="left"/>
      <w:pPr>
        <w:tabs>
          <w:tab w:val="num" w:pos="1304"/>
        </w:tabs>
        <w:ind w:left="1661" w:hanging="357"/>
      </w:pPr>
      <w:rPr>
        <w:rFonts w:ascii="Symbol" w:hAnsi="Symbol" w:hint="default"/>
        <w:color w:val="auto"/>
      </w:rPr>
    </w:lvl>
    <w:lvl w:ilvl="1">
      <w:start w:val="1"/>
      <w:numFmt w:val="bullet"/>
      <w:pStyle w:val="Bulletlistlevel2"/>
      <w:lvlText w:val=""/>
      <w:lvlJc w:val="left"/>
      <w:pPr>
        <w:tabs>
          <w:tab w:val="num" w:pos="1661"/>
        </w:tabs>
        <w:ind w:left="2018" w:hanging="357"/>
      </w:pPr>
      <w:rPr>
        <w:rFonts w:ascii="Symbol" w:hAnsi="Symbol" w:hint="default"/>
        <w:color w:val="auto"/>
      </w:rPr>
    </w:lvl>
    <w:lvl w:ilvl="2">
      <w:start w:val="1"/>
      <w:numFmt w:val="bullet"/>
      <w:pStyle w:val="Bulletlistlevel3"/>
      <w:lvlText w:val=""/>
      <w:lvlJc w:val="left"/>
      <w:pPr>
        <w:tabs>
          <w:tab w:val="num" w:pos="2018"/>
        </w:tabs>
        <w:ind w:left="2375" w:hanging="357"/>
      </w:pPr>
      <w:rPr>
        <w:rFonts w:ascii="Symbol" w:hAnsi="Symbol" w:hint="default"/>
        <w:color w:val="auto"/>
      </w:rPr>
    </w:lvl>
    <w:lvl w:ilvl="3">
      <w:start w:val="1"/>
      <w:numFmt w:val="decimal"/>
      <w:lvlText w:val="(%4)"/>
      <w:lvlJc w:val="left"/>
      <w:pPr>
        <w:tabs>
          <w:tab w:val="num" w:pos="2375"/>
        </w:tabs>
        <w:ind w:left="2732" w:hanging="357"/>
      </w:pPr>
      <w:rPr>
        <w:rFonts w:hint="default"/>
      </w:rPr>
    </w:lvl>
    <w:lvl w:ilvl="4">
      <w:start w:val="1"/>
      <w:numFmt w:val="lowerLetter"/>
      <w:lvlText w:val="(%5)"/>
      <w:lvlJc w:val="left"/>
      <w:pPr>
        <w:tabs>
          <w:tab w:val="num" w:pos="2732"/>
        </w:tabs>
        <w:ind w:left="3089" w:hanging="357"/>
      </w:pPr>
      <w:rPr>
        <w:rFonts w:hint="default"/>
      </w:rPr>
    </w:lvl>
    <w:lvl w:ilvl="5">
      <w:start w:val="1"/>
      <w:numFmt w:val="lowerRoman"/>
      <w:lvlText w:val="(%6)"/>
      <w:lvlJc w:val="left"/>
      <w:pPr>
        <w:tabs>
          <w:tab w:val="num" w:pos="3089"/>
        </w:tabs>
        <w:ind w:left="3446" w:hanging="357"/>
      </w:pPr>
      <w:rPr>
        <w:rFonts w:hint="default"/>
      </w:rPr>
    </w:lvl>
    <w:lvl w:ilvl="6">
      <w:start w:val="1"/>
      <w:numFmt w:val="decimal"/>
      <w:lvlText w:val="%7."/>
      <w:lvlJc w:val="left"/>
      <w:pPr>
        <w:tabs>
          <w:tab w:val="num" w:pos="3446"/>
        </w:tabs>
        <w:ind w:left="3803" w:hanging="357"/>
      </w:pPr>
      <w:rPr>
        <w:rFonts w:hint="default"/>
      </w:rPr>
    </w:lvl>
    <w:lvl w:ilvl="7">
      <w:start w:val="1"/>
      <w:numFmt w:val="lowerLetter"/>
      <w:lvlText w:val="%8."/>
      <w:lvlJc w:val="left"/>
      <w:pPr>
        <w:tabs>
          <w:tab w:val="num" w:pos="3803"/>
        </w:tabs>
        <w:ind w:left="4160" w:hanging="357"/>
      </w:pPr>
      <w:rPr>
        <w:rFonts w:hint="default"/>
      </w:rPr>
    </w:lvl>
    <w:lvl w:ilvl="8">
      <w:start w:val="1"/>
      <w:numFmt w:val="lowerRoman"/>
      <w:lvlText w:val="%9."/>
      <w:lvlJc w:val="left"/>
      <w:pPr>
        <w:tabs>
          <w:tab w:val="num" w:pos="4160"/>
        </w:tabs>
        <w:ind w:left="4517" w:hanging="357"/>
      </w:pPr>
      <w:rPr>
        <w:rFonts w:hint="default"/>
      </w:rPr>
    </w:lvl>
  </w:abstractNum>
  <w:abstractNum w:abstractNumId="13" w15:restartNumberingAfterBreak="0">
    <w:nsid w:val="46AE4DC7"/>
    <w:multiLevelType w:val="multilevel"/>
    <w:tmpl w:val="189694D4"/>
    <w:styleLink w:val="NumberedHeadings"/>
    <w:lvl w:ilvl="0">
      <w:start w:val="1"/>
      <w:numFmt w:val="decimal"/>
      <w:pStyle w:val="Rubrik1"/>
      <w:suff w:val="space"/>
      <w:lvlText w:val="%1"/>
      <w:lvlJc w:val="left"/>
      <w:pPr>
        <w:ind w:left="432" w:hanging="432"/>
      </w:pPr>
      <w:rPr>
        <w:rFonts w:hint="default"/>
      </w:rPr>
    </w:lvl>
    <w:lvl w:ilvl="1">
      <w:start w:val="1"/>
      <w:numFmt w:val="decimal"/>
      <w:pStyle w:val="Rubrik2"/>
      <w:suff w:val="space"/>
      <w:lvlText w:val="%1.%2"/>
      <w:lvlJc w:val="left"/>
      <w:pPr>
        <w:ind w:left="576" w:hanging="576"/>
      </w:pPr>
      <w:rPr>
        <w:rFonts w:hint="default"/>
      </w:rPr>
    </w:lvl>
    <w:lvl w:ilvl="2">
      <w:start w:val="1"/>
      <w:numFmt w:val="decimal"/>
      <w:pStyle w:val="Rubrik3"/>
      <w:suff w:val="space"/>
      <w:lvlText w:val="%1.%2.%3"/>
      <w:lvlJc w:val="left"/>
      <w:pPr>
        <w:ind w:left="720" w:hanging="720"/>
      </w:pPr>
      <w:rPr>
        <w:rFonts w:hint="default"/>
      </w:rPr>
    </w:lvl>
    <w:lvl w:ilvl="3">
      <w:start w:val="1"/>
      <w:numFmt w:val="decimal"/>
      <w:pStyle w:val="Rubrik4"/>
      <w:suff w:val="space"/>
      <w:lvlText w:val="%1.%2.%3.%4"/>
      <w:lvlJc w:val="left"/>
      <w:pPr>
        <w:ind w:left="864" w:hanging="864"/>
      </w:pPr>
      <w:rPr>
        <w:rFonts w:hint="default"/>
      </w:rPr>
    </w:lvl>
    <w:lvl w:ilvl="4">
      <w:start w:val="1"/>
      <w:numFmt w:val="decimal"/>
      <w:pStyle w:val="Rubrik5"/>
      <w:suff w:val="space"/>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4" w15:restartNumberingAfterBreak="0">
    <w:nsid w:val="514170BA"/>
    <w:multiLevelType w:val="multilevel"/>
    <w:tmpl w:val="2362F092"/>
    <w:numStyleLink w:val="Bulletlist"/>
  </w:abstractNum>
  <w:abstractNum w:abstractNumId="15" w15:restartNumberingAfterBreak="0">
    <w:nsid w:val="7A3762C3"/>
    <w:multiLevelType w:val="multilevel"/>
    <w:tmpl w:val="189694D4"/>
    <w:numStyleLink w:val="NumberedHeadings"/>
  </w:abstractNum>
  <w:num w:numId="1" w16cid:durableId="1105921071">
    <w:abstractNumId w:val="12"/>
  </w:num>
  <w:num w:numId="2" w16cid:durableId="1406606538">
    <w:abstractNumId w:val="14"/>
  </w:num>
  <w:num w:numId="3" w16cid:durableId="736974798">
    <w:abstractNumId w:val="14"/>
  </w:num>
  <w:num w:numId="4" w16cid:durableId="1994791032">
    <w:abstractNumId w:val="14"/>
  </w:num>
  <w:num w:numId="5" w16cid:durableId="313996893">
    <w:abstractNumId w:val="15"/>
  </w:num>
  <w:num w:numId="6" w16cid:durableId="683703458">
    <w:abstractNumId w:val="11"/>
  </w:num>
  <w:num w:numId="7" w16cid:durableId="1607998075">
    <w:abstractNumId w:val="11"/>
  </w:num>
  <w:num w:numId="8" w16cid:durableId="1958291577">
    <w:abstractNumId w:val="11"/>
  </w:num>
  <w:num w:numId="9" w16cid:durableId="90126703">
    <w:abstractNumId w:val="11"/>
  </w:num>
  <w:num w:numId="10" w16cid:durableId="1706363697">
    <w:abstractNumId w:val="13"/>
  </w:num>
  <w:num w:numId="11" w16cid:durableId="687291356">
    <w:abstractNumId w:val="8"/>
  </w:num>
  <w:num w:numId="12" w16cid:durableId="1693189939">
    <w:abstractNumId w:val="8"/>
  </w:num>
  <w:num w:numId="13" w16cid:durableId="1605457844">
    <w:abstractNumId w:val="3"/>
  </w:num>
  <w:num w:numId="14" w16cid:durableId="1589462139">
    <w:abstractNumId w:val="3"/>
  </w:num>
  <w:num w:numId="15" w16cid:durableId="732042923">
    <w:abstractNumId w:val="2"/>
  </w:num>
  <w:num w:numId="16" w16cid:durableId="1748192421">
    <w:abstractNumId w:val="2"/>
  </w:num>
  <w:num w:numId="17" w16cid:durableId="96559040">
    <w:abstractNumId w:val="1"/>
  </w:num>
  <w:num w:numId="18" w16cid:durableId="1485589987">
    <w:abstractNumId w:val="1"/>
  </w:num>
  <w:num w:numId="19" w16cid:durableId="230848014">
    <w:abstractNumId w:val="0"/>
  </w:num>
  <w:num w:numId="20" w16cid:durableId="28340593">
    <w:abstractNumId w:val="0"/>
  </w:num>
  <w:num w:numId="21" w16cid:durableId="1161198537">
    <w:abstractNumId w:val="9"/>
  </w:num>
  <w:num w:numId="22" w16cid:durableId="1008606112">
    <w:abstractNumId w:val="9"/>
  </w:num>
  <w:num w:numId="23" w16cid:durableId="94979043">
    <w:abstractNumId w:val="7"/>
  </w:num>
  <w:num w:numId="24" w16cid:durableId="1841508683">
    <w:abstractNumId w:val="7"/>
  </w:num>
  <w:num w:numId="25" w16cid:durableId="627317533">
    <w:abstractNumId w:val="6"/>
  </w:num>
  <w:num w:numId="26" w16cid:durableId="980425669">
    <w:abstractNumId w:val="6"/>
  </w:num>
  <w:num w:numId="27" w16cid:durableId="297339299">
    <w:abstractNumId w:val="5"/>
  </w:num>
  <w:num w:numId="28" w16cid:durableId="1299644829">
    <w:abstractNumId w:val="5"/>
  </w:num>
  <w:num w:numId="29" w16cid:durableId="1244333768">
    <w:abstractNumId w:val="4"/>
  </w:num>
  <w:num w:numId="30" w16cid:durableId="1330791581">
    <w:abstractNumId w:val="4"/>
  </w:num>
  <w:num w:numId="31" w16cid:durableId="1100683926">
    <w:abstractNumId w:val="15"/>
  </w:num>
  <w:num w:numId="32" w16cid:durableId="396246152">
    <w:abstractNumId w:val="15"/>
  </w:num>
  <w:num w:numId="33" w16cid:durableId="1497379570">
    <w:abstractNumId w:val="15"/>
  </w:num>
  <w:num w:numId="34" w16cid:durableId="1302229652">
    <w:abstractNumId w:val="15"/>
  </w:num>
  <w:num w:numId="35" w16cid:durableId="2114665073">
    <w:abstractNumId w:val="15"/>
  </w:num>
  <w:num w:numId="36" w16cid:durableId="896621685">
    <w:abstractNumId w:val="15"/>
  </w:num>
  <w:num w:numId="37" w16cid:durableId="2101682052">
    <w:abstractNumId w:val="15"/>
  </w:num>
  <w:num w:numId="38" w16cid:durableId="761880066">
    <w:abstractNumId w:val="15"/>
  </w:num>
  <w:num w:numId="39" w16cid:durableId="4855157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23D"/>
    <w:rsid w:val="00247D46"/>
    <w:rsid w:val="00267EB3"/>
    <w:rsid w:val="00275FFA"/>
    <w:rsid w:val="00281DA5"/>
    <w:rsid w:val="005648B8"/>
    <w:rsid w:val="005A623D"/>
    <w:rsid w:val="00627583"/>
    <w:rsid w:val="00685EBB"/>
    <w:rsid w:val="00741C1D"/>
    <w:rsid w:val="0095116D"/>
    <w:rsid w:val="00A61BE0"/>
    <w:rsid w:val="00A96CAD"/>
    <w:rsid w:val="00B01257"/>
    <w:rsid w:val="00C006E3"/>
    <w:rsid w:val="00EA241F"/>
    <w:rsid w:val="00FB3842"/>
    <w:rsid w:val="00FC39E6"/>
    <w:rsid w:val="00FD63FF"/>
    <w:rsid w:val="00FF0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80F9"/>
  <w15:chartTrackingRefBased/>
  <w15:docId w15:val="{CA34BF3F-24B5-4625-875D-85905181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9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iPriority="9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qFormat/>
    <w:rsid w:val="00281DA5"/>
    <w:pPr>
      <w:spacing w:after="0" w:line="240" w:lineRule="auto"/>
    </w:pPr>
    <w:rPr>
      <w:color w:val="000000" w:themeColor="text1"/>
      <w:lang w:val="en-US"/>
    </w:rPr>
  </w:style>
  <w:style w:type="paragraph" w:styleId="Rubrik1">
    <w:name w:val="heading 1"/>
    <w:basedOn w:val="Normal"/>
    <w:next w:val="Brdtext"/>
    <w:link w:val="Rubrik1Char"/>
    <w:uiPriority w:val="9"/>
    <w:qFormat/>
    <w:rsid w:val="00685EBB"/>
    <w:pPr>
      <w:keepNext/>
      <w:numPr>
        <w:numId w:val="38"/>
      </w:numPr>
      <w:spacing w:before="180" w:after="120" w:line="240" w:lineRule="atLeast"/>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685EBB"/>
    <w:pPr>
      <w:keepNext/>
      <w:numPr>
        <w:ilvl w:val="1"/>
        <w:numId w:val="38"/>
      </w:numPr>
      <w:spacing w:before="120" w:after="120" w:line="240" w:lineRule="atLeast"/>
      <w:outlineLvl w:val="1"/>
    </w:pPr>
    <w:rPr>
      <w:rFonts w:asciiTheme="majorHAnsi" w:eastAsiaTheme="majorEastAsia" w:hAnsiTheme="majorHAnsi" w:cstheme="majorBidi"/>
      <w:b/>
      <w:bCs/>
      <w:szCs w:val="26"/>
    </w:rPr>
  </w:style>
  <w:style w:type="paragraph" w:styleId="Rubrik3">
    <w:name w:val="heading 3"/>
    <w:basedOn w:val="Normal"/>
    <w:next w:val="Brdtext"/>
    <w:link w:val="Rubrik3Char"/>
    <w:uiPriority w:val="9"/>
    <w:qFormat/>
    <w:rsid w:val="00685EBB"/>
    <w:pPr>
      <w:keepNext/>
      <w:numPr>
        <w:ilvl w:val="2"/>
        <w:numId w:val="38"/>
      </w:numPr>
      <w:spacing w:before="60" w:after="60" w:line="240" w:lineRule="atLeast"/>
      <w:outlineLvl w:val="2"/>
    </w:pPr>
    <w:rPr>
      <w:rFonts w:asciiTheme="majorHAnsi" w:eastAsiaTheme="majorEastAsia" w:hAnsiTheme="majorHAnsi" w:cstheme="majorBidi"/>
      <w:b/>
      <w:bCs/>
    </w:rPr>
  </w:style>
  <w:style w:type="paragraph" w:styleId="Rubrik4">
    <w:name w:val="heading 4"/>
    <w:basedOn w:val="Normal"/>
    <w:next w:val="Brdtext"/>
    <w:link w:val="Rubrik4Char"/>
    <w:uiPriority w:val="9"/>
    <w:semiHidden/>
    <w:rsid w:val="00685EBB"/>
    <w:pPr>
      <w:keepNext/>
      <w:numPr>
        <w:ilvl w:val="3"/>
        <w:numId w:val="38"/>
      </w:numPr>
      <w:spacing w:before="60" w:after="60" w:line="240" w:lineRule="atLeast"/>
      <w:outlineLvl w:val="3"/>
    </w:pPr>
    <w:rPr>
      <w:rFonts w:asciiTheme="majorHAnsi" w:eastAsiaTheme="majorEastAsia" w:hAnsiTheme="majorHAnsi" w:cstheme="majorBidi"/>
      <w:b/>
      <w:bCs/>
      <w:iCs/>
    </w:rPr>
  </w:style>
  <w:style w:type="paragraph" w:styleId="Rubrik5">
    <w:name w:val="heading 5"/>
    <w:basedOn w:val="Normal"/>
    <w:next w:val="Brdtext"/>
    <w:link w:val="Rubrik5Char"/>
    <w:uiPriority w:val="9"/>
    <w:semiHidden/>
    <w:rsid w:val="00685EBB"/>
    <w:pPr>
      <w:keepNext/>
      <w:numPr>
        <w:ilvl w:val="4"/>
        <w:numId w:val="38"/>
      </w:numPr>
      <w:spacing w:before="60" w:after="60" w:line="240" w:lineRule="atLeast"/>
      <w:outlineLvl w:val="4"/>
    </w:pPr>
    <w:rPr>
      <w:rFonts w:asciiTheme="majorHAnsi" w:eastAsiaTheme="majorEastAsia" w:hAnsiTheme="majorHAnsi" w:cstheme="majorBidi"/>
      <w:b/>
    </w:rPr>
  </w:style>
  <w:style w:type="paragraph" w:styleId="Rubrik6">
    <w:name w:val="heading 6"/>
    <w:basedOn w:val="Normal"/>
    <w:next w:val="Brdtext"/>
    <w:link w:val="Rubrik6Char"/>
    <w:uiPriority w:val="9"/>
    <w:semiHidden/>
    <w:rsid w:val="00685EBB"/>
    <w:pPr>
      <w:keepNext/>
      <w:numPr>
        <w:ilvl w:val="5"/>
        <w:numId w:val="38"/>
      </w:numPr>
      <w:spacing w:before="60" w:after="60" w:line="240" w:lineRule="atLeast"/>
      <w:outlineLvl w:val="5"/>
    </w:pPr>
    <w:rPr>
      <w:rFonts w:asciiTheme="majorHAnsi" w:eastAsiaTheme="majorEastAsia" w:hAnsiTheme="majorHAnsi" w:cstheme="majorBidi"/>
      <w:b/>
      <w:iCs/>
    </w:rPr>
  </w:style>
  <w:style w:type="paragraph" w:styleId="Rubrik7">
    <w:name w:val="heading 7"/>
    <w:basedOn w:val="Normal"/>
    <w:next w:val="Brdtext"/>
    <w:link w:val="Rubrik7Char"/>
    <w:uiPriority w:val="9"/>
    <w:semiHidden/>
    <w:rsid w:val="00685EBB"/>
    <w:pPr>
      <w:keepNext/>
      <w:numPr>
        <w:ilvl w:val="6"/>
        <w:numId w:val="38"/>
      </w:numPr>
      <w:spacing w:before="60" w:after="60" w:line="240" w:lineRule="atLeast"/>
      <w:outlineLvl w:val="6"/>
    </w:pPr>
    <w:rPr>
      <w:rFonts w:asciiTheme="majorHAnsi" w:eastAsiaTheme="majorEastAsia" w:hAnsiTheme="majorHAnsi" w:cstheme="majorBidi"/>
      <w:b/>
      <w:iCs/>
    </w:rPr>
  </w:style>
  <w:style w:type="paragraph" w:styleId="Rubrik8">
    <w:name w:val="heading 8"/>
    <w:basedOn w:val="Normal"/>
    <w:next w:val="Brdtext"/>
    <w:link w:val="Rubrik8Char"/>
    <w:uiPriority w:val="9"/>
    <w:semiHidden/>
    <w:rsid w:val="00685EBB"/>
    <w:pPr>
      <w:keepNext/>
      <w:numPr>
        <w:ilvl w:val="7"/>
        <w:numId w:val="38"/>
      </w:numPr>
      <w:spacing w:before="60" w:after="60" w:line="240" w:lineRule="atLeast"/>
      <w:outlineLvl w:val="7"/>
    </w:pPr>
    <w:rPr>
      <w:rFonts w:asciiTheme="majorHAnsi" w:eastAsiaTheme="majorEastAsia" w:hAnsiTheme="majorHAnsi" w:cstheme="majorBidi"/>
      <w:b/>
      <w:szCs w:val="20"/>
    </w:rPr>
  </w:style>
  <w:style w:type="paragraph" w:styleId="Rubrik9">
    <w:name w:val="heading 9"/>
    <w:basedOn w:val="Normal"/>
    <w:next w:val="Brdtext"/>
    <w:link w:val="Rubrik9Char"/>
    <w:uiPriority w:val="9"/>
    <w:semiHidden/>
    <w:rsid w:val="00685EBB"/>
    <w:pPr>
      <w:keepNext/>
      <w:numPr>
        <w:ilvl w:val="8"/>
        <w:numId w:val="38"/>
      </w:numPr>
      <w:spacing w:before="60" w:after="60" w:line="240" w:lineRule="atLeast"/>
      <w:outlineLvl w:val="8"/>
    </w:pPr>
    <w:rPr>
      <w:rFonts w:asciiTheme="majorHAnsi" w:eastAsiaTheme="majorEastAsia" w:hAnsiTheme="majorHAnsi" w:cstheme="majorBidi"/>
      <w:b/>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Adress-brev">
    <w:name w:val="envelope address"/>
    <w:basedOn w:val="Normal"/>
    <w:uiPriority w:val="99"/>
    <w:semiHidden/>
    <w:unhideWhenUsed/>
    <w:rsid w:val="00685EB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685EBB"/>
  </w:style>
  <w:style w:type="character" w:customStyle="1" w:styleId="AnteckningsrubrikChar">
    <w:name w:val="Anteckningsrubrik Char"/>
    <w:basedOn w:val="Standardstycketeckensnitt"/>
    <w:link w:val="Anteckningsrubrik"/>
    <w:uiPriority w:val="99"/>
    <w:semiHidden/>
    <w:rsid w:val="00685EBB"/>
    <w:rPr>
      <w:color w:val="000000" w:themeColor="text1"/>
      <w:lang w:val="en-US"/>
    </w:rPr>
  </w:style>
  <w:style w:type="character" w:styleId="AnvndHyperlnk">
    <w:name w:val="FollowedHyperlink"/>
    <w:basedOn w:val="Standardstycketeckensnitt"/>
    <w:uiPriority w:val="99"/>
    <w:semiHidden/>
    <w:unhideWhenUsed/>
    <w:rsid w:val="00685EBB"/>
    <w:rPr>
      <w:color w:val="800080"/>
      <w:u w:val="single"/>
      <w:lang w:val="en-GB"/>
    </w:rPr>
  </w:style>
  <w:style w:type="paragraph" w:styleId="Avslutandetext">
    <w:name w:val="Closing"/>
    <w:basedOn w:val="Normal"/>
    <w:link w:val="AvslutandetextChar"/>
    <w:uiPriority w:val="99"/>
    <w:semiHidden/>
    <w:unhideWhenUsed/>
    <w:rsid w:val="00685EBB"/>
    <w:pPr>
      <w:ind w:left="4252"/>
    </w:pPr>
  </w:style>
  <w:style w:type="character" w:customStyle="1" w:styleId="AvslutandetextChar">
    <w:name w:val="Avslutande text Char"/>
    <w:basedOn w:val="Standardstycketeckensnitt"/>
    <w:link w:val="Avslutandetext"/>
    <w:uiPriority w:val="99"/>
    <w:semiHidden/>
    <w:rsid w:val="00685EBB"/>
    <w:rPr>
      <w:color w:val="000000" w:themeColor="text1"/>
      <w:lang w:val="en-US"/>
    </w:rPr>
  </w:style>
  <w:style w:type="paragraph" w:styleId="Avsndaradress-brev">
    <w:name w:val="envelope return"/>
    <w:basedOn w:val="Normal"/>
    <w:uiPriority w:val="99"/>
    <w:semiHidden/>
    <w:unhideWhenUsed/>
    <w:rsid w:val="00685EBB"/>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685EBB"/>
    <w:rPr>
      <w:rFonts w:ascii="Tahoma" w:hAnsi="Tahoma" w:cs="Tahoma"/>
      <w:sz w:val="16"/>
      <w:szCs w:val="16"/>
    </w:rPr>
  </w:style>
  <w:style w:type="character" w:customStyle="1" w:styleId="BallongtextChar">
    <w:name w:val="Ballongtext Char"/>
    <w:basedOn w:val="Standardstycketeckensnitt"/>
    <w:link w:val="Ballongtext"/>
    <w:uiPriority w:val="99"/>
    <w:semiHidden/>
    <w:rsid w:val="00685EBB"/>
    <w:rPr>
      <w:rFonts w:ascii="Tahoma" w:hAnsi="Tahoma" w:cs="Tahoma"/>
      <w:color w:val="000000" w:themeColor="text1"/>
      <w:sz w:val="16"/>
      <w:szCs w:val="16"/>
      <w:lang w:val="en-US"/>
    </w:rPr>
  </w:style>
  <w:style w:type="paragraph" w:styleId="Beskrivning">
    <w:name w:val="caption"/>
    <w:basedOn w:val="Normal"/>
    <w:next w:val="Normal"/>
    <w:uiPriority w:val="35"/>
    <w:semiHidden/>
    <w:qFormat/>
    <w:rsid w:val="00685EBB"/>
    <w:pPr>
      <w:spacing w:after="200"/>
    </w:pPr>
    <w:rPr>
      <w:b/>
      <w:bCs/>
      <w:color w:val="652D86" w:themeColor="accent1"/>
      <w:sz w:val="18"/>
      <w:szCs w:val="18"/>
    </w:rPr>
  </w:style>
  <w:style w:type="character" w:styleId="Betoning">
    <w:name w:val="Emphasis"/>
    <w:basedOn w:val="Standardstycketeckensnitt"/>
    <w:uiPriority w:val="20"/>
    <w:semiHidden/>
    <w:qFormat/>
    <w:rsid w:val="00685EBB"/>
    <w:rPr>
      <w:i/>
      <w:iCs/>
      <w:lang w:val="en-GB"/>
    </w:rPr>
  </w:style>
  <w:style w:type="character" w:styleId="Bokenstitel">
    <w:name w:val="Book Title"/>
    <w:basedOn w:val="Standardstycketeckensnitt"/>
    <w:uiPriority w:val="33"/>
    <w:semiHidden/>
    <w:qFormat/>
    <w:rsid w:val="00685EBB"/>
    <w:rPr>
      <w:b/>
      <w:bCs/>
      <w:smallCaps/>
      <w:spacing w:val="5"/>
      <w:lang w:val="en-GB"/>
    </w:rPr>
  </w:style>
  <w:style w:type="paragraph" w:styleId="Brdtext">
    <w:name w:val="Body Text"/>
    <w:basedOn w:val="Normal"/>
    <w:link w:val="BrdtextChar"/>
    <w:qFormat/>
    <w:rsid w:val="00685EBB"/>
    <w:pPr>
      <w:spacing w:after="120"/>
      <w:ind w:left="1304"/>
    </w:pPr>
  </w:style>
  <w:style w:type="character" w:customStyle="1" w:styleId="BrdtextChar">
    <w:name w:val="Brödtext Char"/>
    <w:basedOn w:val="Standardstycketeckensnitt"/>
    <w:link w:val="Brdtext"/>
    <w:rsid w:val="00685EBB"/>
    <w:rPr>
      <w:color w:val="000000" w:themeColor="text1"/>
      <w:lang w:val="en-US"/>
    </w:rPr>
  </w:style>
  <w:style w:type="paragraph" w:styleId="Brdtext2">
    <w:name w:val="Body Text 2"/>
    <w:basedOn w:val="Normal"/>
    <w:link w:val="Brdtext2Char"/>
    <w:uiPriority w:val="99"/>
    <w:semiHidden/>
    <w:unhideWhenUsed/>
    <w:rsid w:val="00685EBB"/>
    <w:pPr>
      <w:spacing w:line="480" w:lineRule="auto"/>
    </w:pPr>
  </w:style>
  <w:style w:type="character" w:customStyle="1" w:styleId="Brdtext2Char">
    <w:name w:val="Brödtext 2 Char"/>
    <w:basedOn w:val="Standardstycketeckensnitt"/>
    <w:link w:val="Brdtext2"/>
    <w:uiPriority w:val="99"/>
    <w:semiHidden/>
    <w:rsid w:val="00685EBB"/>
    <w:rPr>
      <w:color w:val="000000" w:themeColor="text1"/>
      <w:lang w:val="en-US"/>
    </w:rPr>
  </w:style>
  <w:style w:type="paragraph" w:styleId="Brdtext3">
    <w:name w:val="Body Text 3"/>
    <w:basedOn w:val="Normal"/>
    <w:link w:val="Brdtext3Char"/>
    <w:uiPriority w:val="99"/>
    <w:semiHidden/>
    <w:unhideWhenUsed/>
    <w:rsid w:val="00685EBB"/>
    <w:rPr>
      <w:sz w:val="16"/>
      <w:szCs w:val="16"/>
    </w:rPr>
  </w:style>
  <w:style w:type="character" w:customStyle="1" w:styleId="Brdtext3Char">
    <w:name w:val="Brödtext 3 Char"/>
    <w:basedOn w:val="Standardstycketeckensnitt"/>
    <w:link w:val="Brdtext3"/>
    <w:uiPriority w:val="99"/>
    <w:semiHidden/>
    <w:rsid w:val="00685EBB"/>
    <w:rPr>
      <w:color w:val="000000" w:themeColor="text1"/>
      <w:sz w:val="16"/>
      <w:szCs w:val="16"/>
      <w:lang w:val="en-US"/>
    </w:rPr>
  </w:style>
  <w:style w:type="paragraph" w:styleId="Brdtextmedfrstaindrag">
    <w:name w:val="Body Text First Indent"/>
    <w:basedOn w:val="Brdtext"/>
    <w:link w:val="BrdtextmedfrstaindragChar"/>
    <w:uiPriority w:val="99"/>
    <w:semiHidden/>
    <w:unhideWhenUsed/>
    <w:rsid w:val="00685EBB"/>
    <w:pPr>
      <w:ind w:left="0" w:firstLine="360"/>
    </w:pPr>
  </w:style>
  <w:style w:type="character" w:customStyle="1" w:styleId="BrdtextmedfrstaindragChar">
    <w:name w:val="Brödtext med första indrag Char"/>
    <w:basedOn w:val="BrdtextChar"/>
    <w:link w:val="Brdtextmedfrstaindrag"/>
    <w:uiPriority w:val="99"/>
    <w:semiHidden/>
    <w:rsid w:val="00685EBB"/>
    <w:rPr>
      <w:color w:val="000000" w:themeColor="text1"/>
      <w:lang w:val="en-US"/>
    </w:rPr>
  </w:style>
  <w:style w:type="paragraph" w:styleId="Brdtextmedindrag">
    <w:name w:val="Body Text Indent"/>
    <w:basedOn w:val="Normal"/>
    <w:link w:val="BrdtextmedindragChar"/>
    <w:uiPriority w:val="99"/>
    <w:semiHidden/>
    <w:unhideWhenUsed/>
    <w:rsid w:val="00685EBB"/>
    <w:pPr>
      <w:ind w:left="283"/>
    </w:pPr>
  </w:style>
  <w:style w:type="character" w:customStyle="1" w:styleId="BrdtextmedindragChar">
    <w:name w:val="Brödtext med indrag Char"/>
    <w:basedOn w:val="Standardstycketeckensnitt"/>
    <w:link w:val="Brdtextmedindrag"/>
    <w:uiPriority w:val="99"/>
    <w:semiHidden/>
    <w:rsid w:val="00685EBB"/>
    <w:rPr>
      <w:color w:val="000000" w:themeColor="text1"/>
      <w:lang w:val="en-US"/>
    </w:rPr>
  </w:style>
  <w:style w:type="paragraph" w:styleId="Brdtextmedfrstaindrag2">
    <w:name w:val="Body Text First Indent 2"/>
    <w:basedOn w:val="Brdtextmedindrag"/>
    <w:link w:val="Brdtextmedfrstaindrag2Char"/>
    <w:uiPriority w:val="99"/>
    <w:semiHidden/>
    <w:unhideWhenUsed/>
    <w:rsid w:val="00685EBB"/>
    <w:pPr>
      <w:ind w:left="360" w:firstLine="360"/>
    </w:pPr>
  </w:style>
  <w:style w:type="character" w:customStyle="1" w:styleId="Brdtextmedfrstaindrag2Char">
    <w:name w:val="Brödtext med första indrag 2 Char"/>
    <w:basedOn w:val="BrdtextmedindragChar"/>
    <w:link w:val="Brdtextmedfrstaindrag2"/>
    <w:uiPriority w:val="99"/>
    <w:semiHidden/>
    <w:rsid w:val="00685EBB"/>
    <w:rPr>
      <w:color w:val="000000" w:themeColor="text1"/>
      <w:lang w:val="en-US"/>
    </w:rPr>
  </w:style>
  <w:style w:type="paragraph" w:styleId="Brdtextmedindrag2">
    <w:name w:val="Body Text Indent 2"/>
    <w:basedOn w:val="Normal"/>
    <w:link w:val="Brdtextmedindrag2Char"/>
    <w:uiPriority w:val="99"/>
    <w:semiHidden/>
    <w:unhideWhenUsed/>
    <w:rsid w:val="00685EBB"/>
    <w:pPr>
      <w:spacing w:line="480" w:lineRule="auto"/>
      <w:ind w:left="283"/>
    </w:pPr>
  </w:style>
  <w:style w:type="character" w:customStyle="1" w:styleId="Brdtextmedindrag2Char">
    <w:name w:val="Brödtext med indrag 2 Char"/>
    <w:basedOn w:val="Standardstycketeckensnitt"/>
    <w:link w:val="Brdtextmedindrag2"/>
    <w:uiPriority w:val="99"/>
    <w:semiHidden/>
    <w:rsid w:val="00685EBB"/>
    <w:rPr>
      <w:color w:val="000000" w:themeColor="text1"/>
      <w:lang w:val="en-US"/>
    </w:rPr>
  </w:style>
  <w:style w:type="paragraph" w:styleId="Brdtextmedindrag3">
    <w:name w:val="Body Text Indent 3"/>
    <w:basedOn w:val="Normal"/>
    <w:link w:val="Brdtextmedindrag3Char"/>
    <w:uiPriority w:val="99"/>
    <w:semiHidden/>
    <w:unhideWhenUsed/>
    <w:rsid w:val="00685EBB"/>
    <w:pPr>
      <w:ind w:left="283"/>
    </w:pPr>
    <w:rPr>
      <w:sz w:val="16"/>
      <w:szCs w:val="16"/>
    </w:rPr>
  </w:style>
  <w:style w:type="character" w:customStyle="1" w:styleId="Brdtextmedindrag3Char">
    <w:name w:val="Brödtext med indrag 3 Char"/>
    <w:basedOn w:val="Standardstycketeckensnitt"/>
    <w:link w:val="Brdtextmedindrag3"/>
    <w:uiPriority w:val="99"/>
    <w:semiHidden/>
    <w:rsid w:val="00685EBB"/>
    <w:rPr>
      <w:color w:val="000000" w:themeColor="text1"/>
      <w:sz w:val="16"/>
      <w:szCs w:val="16"/>
      <w:lang w:val="en-US"/>
    </w:rPr>
  </w:style>
  <w:style w:type="numbering" w:customStyle="1" w:styleId="Bulletlist">
    <w:name w:val="Bullet list"/>
    <w:uiPriority w:val="99"/>
    <w:rsid w:val="00685EBB"/>
    <w:pPr>
      <w:numPr>
        <w:numId w:val="1"/>
      </w:numPr>
    </w:pPr>
  </w:style>
  <w:style w:type="paragraph" w:customStyle="1" w:styleId="Bulletlistlevel1">
    <w:name w:val="Bullet list level 1"/>
    <w:basedOn w:val="Normal"/>
    <w:uiPriority w:val="14"/>
    <w:qFormat/>
    <w:rsid w:val="00685EBB"/>
    <w:pPr>
      <w:numPr>
        <w:numId w:val="4"/>
      </w:numPr>
      <w:contextualSpacing/>
    </w:pPr>
  </w:style>
  <w:style w:type="paragraph" w:customStyle="1" w:styleId="Bulletlistlevel2">
    <w:name w:val="Bullet list level 2"/>
    <w:basedOn w:val="Normal"/>
    <w:uiPriority w:val="14"/>
    <w:rsid w:val="00685EBB"/>
    <w:pPr>
      <w:numPr>
        <w:ilvl w:val="1"/>
        <w:numId w:val="4"/>
      </w:numPr>
      <w:contextualSpacing/>
    </w:pPr>
  </w:style>
  <w:style w:type="paragraph" w:customStyle="1" w:styleId="Bulletlistlevel3">
    <w:name w:val="Bullet list level 3"/>
    <w:basedOn w:val="Normal"/>
    <w:uiPriority w:val="14"/>
    <w:rsid w:val="00685EBB"/>
    <w:pPr>
      <w:numPr>
        <w:ilvl w:val="2"/>
        <w:numId w:val="4"/>
      </w:numPr>
      <w:contextualSpacing/>
    </w:pPr>
  </w:style>
  <w:style w:type="paragraph" w:styleId="Citat">
    <w:name w:val="Quote"/>
    <w:basedOn w:val="Normal"/>
    <w:next w:val="Normal"/>
    <w:link w:val="CitatChar"/>
    <w:uiPriority w:val="29"/>
    <w:semiHidden/>
    <w:qFormat/>
    <w:rsid w:val="00685EBB"/>
    <w:rPr>
      <w:i/>
      <w:iCs/>
    </w:rPr>
  </w:style>
  <w:style w:type="character" w:customStyle="1" w:styleId="CitatChar">
    <w:name w:val="Citat Char"/>
    <w:basedOn w:val="Standardstycketeckensnitt"/>
    <w:link w:val="Citat"/>
    <w:uiPriority w:val="29"/>
    <w:semiHidden/>
    <w:rsid w:val="00281DA5"/>
    <w:rPr>
      <w:i/>
      <w:iCs/>
      <w:color w:val="000000" w:themeColor="text1"/>
      <w:lang w:val="en-US"/>
    </w:rPr>
  </w:style>
  <w:style w:type="paragraph" w:styleId="Citatfrteckning">
    <w:name w:val="table of authorities"/>
    <w:basedOn w:val="Normal"/>
    <w:next w:val="Normal"/>
    <w:uiPriority w:val="99"/>
    <w:semiHidden/>
    <w:unhideWhenUsed/>
    <w:rsid w:val="00685EBB"/>
    <w:pPr>
      <w:ind w:left="220" w:hanging="220"/>
    </w:pPr>
  </w:style>
  <w:style w:type="paragraph" w:styleId="Citatfrteckningsrubrik">
    <w:name w:val="toa heading"/>
    <w:basedOn w:val="Normal"/>
    <w:next w:val="Normal"/>
    <w:uiPriority w:val="99"/>
    <w:semiHidden/>
    <w:unhideWhenUsed/>
    <w:rsid w:val="00685EBB"/>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685EBB"/>
  </w:style>
  <w:style w:type="character" w:customStyle="1" w:styleId="DatumChar">
    <w:name w:val="Datum Char"/>
    <w:basedOn w:val="Standardstycketeckensnitt"/>
    <w:link w:val="Datum"/>
    <w:uiPriority w:val="99"/>
    <w:semiHidden/>
    <w:rsid w:val="00685EBB"/>
    <w:rPr>
      <w:color w:val="000000" w:themeColor="text1"/>
      <w:lang w:val="en-US"/>
    </w:rPr>
  </w:style>
  <w:style w:type="character" w:styleId="Diskretbetoning">
    <w:name w:val="Subtle Emphasis"/>
    <w:basedOn w:val="Standardstycketeckensnitt"/>
    <w:uiPriority w:val="19"/>
    <w:semiHidden/>
    <w:qFormat/>
    <w:rsid w:val="00685EBB"/>
    <w:rPr>
      <w:i/>
      <w:iCs/>
      <w:color w:val="808080" w:themeColor="text1" w:themeTint="7F"/>
      <w:lang w:val="en-GB"/>
    </w:rPr>
  </w:style>
  <w:style w:type="character" w:styleId="Diskretreferens">
    <w:name w:val="Subtle Reference"/>
    <w:basedOn w:val="Standardstycketeckensnitt"/>
    <w:uiPriority w:val="31"/>
    <w:semiHidden/>
    <w:qFormat/>
    <w:rsid w:val="00685EBB"/>
    <w:rPr>
      <w:smallCaps/>
      <w:color w:val="C41B79" w:themeColor="accent2"/>
      <w:u w:val="single"/>
      <w:lang w:val="en-GB"/>
    </w:rPr>
  </w:style>
  <w:style w:type="table" w:styleId="Diskrettabell1">
    <w:name w:val="Table Subtle 1"/>
    <w:basedOn w:val="Normaltabell"/>
    <w:uiPriority w:val="99"/>
    <w:semiHidden/>
    <w:unhideWhenUsed/>
    <w:rsid w:val="00685EBB"/>
    <w:pPr>
      <w:spacing w:after="120" w:line="240" w:lineRule="auto"/>
    </w:pPr>
    <w:rPr>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85EBB"/>
    <w:pPr>
      <w:spacing w:after="120" w:line="240" w:lineRule="auto"/>
    </w:pPr>
    <w:rPr>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cumentname">
    <w:name w:val="Document name"/>
    <w:next w:val="Brdtext"/>
    <w:link w:val="DocumentnameChar"/>
    <w:uiPriority w:val="4"/>
    <w:rsid w:val="00685EBB"/>
    <w:pPr>
      <w:spacing w:after="0" w:line="420" w:lineRule="exact"/>
    </w:pPr>
    <w:rPr>
      <w:rFonts w:ascii="Arial" w:eastAsia="Times New Roman" w:hAnsi="Arial" w:cs="Times New Roman"/>
      <w:b/>
      <w:sz w:val="26"/>
      <w:szCs w:val="20"/>
      <w:lang w:eastAsia="sv-SE"/>
    </w:rPr>
  </w:style>
  <w:style w:type="character" w:customStyle="1" w:styleId="DocumentnameChar">
    <w:name w:val="Document name Char"/>
    <w:basedOn w:val="Standardstycketeckensnitt"/>
    <w:link w:val="Documentname"/>
    <w:uiPriority w:val="4"/>
    <w:rsid w:val="00685EBB"/>
    <w:rPr>
      <w:rFonts w:ascii="Arial" w:eastAsia="Times New Roman" w:hAnsi="Arial" w:cs="Times New Roman"/>
      <w:b/>
      <w:sz w:val="26"/>
      <w:szCs w:val="20"/>
      <w:lang w:eastAsia="sv-SE"/>
    </w:rPr>
  </w:style>
  <w:style w:type="paragraph" w:styleId="Dokumentversikt">
    <w:name w:val="Document Map"/>
    <w:basedOn w:val="Normal"/>
    <w:link w:val="DokumentversiktChar"/>
    <w:uiPriority w:val="99"/>
    <w:semiHidden/>
    <w:unhideWhenUsed/>
    <w:rsid w:val="00685EBB"/>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685EBB"/>
    <w:rPr>
      <w:rFonts w:ascii="Tahoma" w:hAnsi="Tahoma" w:cs="Tahoma"/>
      <w:color w:val="000000" w:themeColor="text1"/>
      <w:sz w:val="16"/>
      <w:szCs w:val="16"/>
      <w:lang w:val="en-US"/>
    </w:rPr>
  </w:style>
  <w:style w:type="table" w:styleId="Eleganttabell">
    <w:name w:val="Table Elegant"/>
    <w:basedOn w:val="Normaltabell"/>
    <w:uiPriority w:val="99"/>
    <w:semiHidden/>
    <w:unhideWhenUsed/>
    <w:rsid w:val="00685EBB"/>
    <w:pPr>
      <w:spacing w:after="120" w:line="240" w:lineRule="auto"/>
    </w:pPr>
    <w:rPr>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685EBB"/>
    <w:pPr>
      <w:spacing w:after="120" w:line="240" w:lineRule="auto"/>
    </w:pPr>
    <w:rPr>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85EBB"/>
    <w:pPr>
      <w:spacing w:after="120" w:line="240" w:lineRule="auto"/>
    </w:pPr>
    <w:rPr>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685EBB"/>
  </w:style>
  <w:style w:type="character" w:customStyle="1" w:styleId="E-postsignaturChar">
    <w:name w:val="E-postsignatur Char"/>
    <w:basedOn w:val="Standardstycketeckensnitt"/>
    <w:link w:val="E-postsignatur"/>
    <w:uiPriority w:val="99"/>
    <w:semiHidden/>
    <w:rsid w:val="00685EBB"/>
    <w:rPr>
      <w:color w:val="000000" w:themeColor="text1"/>
      <w:lang w:val="en-US"/>
    </w:rPr>
  </w:style>
  <w:style w:type="paragraph" w:styleId="Figurfrteckning">
    <w:name w:val="table of figures"/>
    <w:basedOn w:val="Normal"/>
    <w:next w:val="Normal"/>
    <w:uiPriority w:val="99"/>
    <w:semiHidden/>
    <w:unhideWhenUsed/>
    <w:rsid w:val="00685EBB"/>
  </w:style>
  <w:style w:type="character" w:styleId="Fotnotsreferens">
    <w:name w:val="footnote reference"/>
    <w:basedOn w:val="Standardstycketeckensnitt"/>
    <w:uiPriority w:val="99"/>
    <w:semiHidden/>
    <w:unhideWhenUsed/>
    <w:rsid w:val="00685EBB"/>
    <w:rPr>
      <w:vertAlign w:val="superscript"/>
      <w:lang w:val="en-GB"/>
    </w:rPr>
  </w:style>
  <w:style w:type="paragraph" w:styleId="Fotnotstext">
    <w:name w:val="footnote text"/>
    <w:basedOn w:val="Normal"/>
    <w:link w:val="FotnotstextChar"/>
    <w:uiPriority w:val="99"/>
    <w:semiHidden/>
    <w:unhideWhenUsed/>
    <w:rsid w:val="00685EBB"/>
    <w:rPr>
      <w:sz w:val="20"/>
      <w:szCs w:val="20"/>
    </w:rPr>
  </w:style>
  <w:style w:type="character" w:customStyle="1" w:styleId="FotnotstextChar">
    <w:name w:val="Fotnotstext Char"/>
    <w:basedOn w:val="Standardstycketeckensnitt"/>
    <w:link w:val="Fotnotstext"/>
    <w:uiPriority w:val="99"/>
    <w:semiHidden/>
    <w:rsid w:val="00685EBB"/>
    <w:rPr>
      <w:color w:val="000000" w:themeColor="text1"/>
      <w:sz w:val="20"/>
      <w:szCs w:val="20"/>
      <w:lang w:val="en-US"/>
    </w:rPr>
  </w:style>
  <w:style w:type="table" w:styleId="Frgadlista">
    <w:name w:val="Colorful List"/>
    <w:basedOn w:val="Normaltabell"/>
    <w:uiPriority w:val="72"/>
    <w:rsid w:val="00685EBB"/>
    <w:pPr>
      <w:spacing w:after="0" w:line="240" w:lineRule="auto"/>
    </w:pPr>
    <w:rPr>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1560" w:themeFill="accent2" w:themeFillShade="CC"/>
      </w:tcPr>
    </w:tblStylePr>
    <w:tblStylePr w:type="lastRow">
      <w:rPr>
        <w:b/>
        <w:bCs/>
        <w:color w:val="9C15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685EBB"/>
    <w:pPr>
      <w:spacing w:after="0" w:line="240" w:lineRule="auto"/>
    </w:pPr>
    <w:rPr>
      <w:color w:val="000000" w:themeColor="text1"/>
      <w:lang w:val="en-US"/>
    </w:rPr>
    <w:tblPr>
      <w:tblStyleRowBandSize w:val="1"/>
      <w:tblStyleColBandSize w:val="1"/>
    </w:tblPr>
    <w:tcPr>
      <w:shd w:val="clear" w:color="auto" w:fill="F0E6F6" w:themeFill="accent1" w:themeFillTint="19"/>
    </w:tcPr>
    <w:tblStylePr w:type="firstRow">
      <w:rPr>
        <w:b/>
        <w:bCs/>
        <w:color w:val="FFFFFF" w:themeColor="background1"/>
      </w:rPr>
      <w:tblPr/>
      <w:tcPr>
        <w:tcBorders>
          <w:bottom w:val="single" w:sz="12" w:space="0" w:color="FFFFFF" w:themeColor="background1"/>
        </w:tcBorders>
        <w:shd w:val="clear" w:color="auto" w:fill="9C1560" w:themeFill="accent2" w:themeFillShade="CC"/>
      </w:tcPr>
    </w:tblStylePr>
    <w:tblStylePr w:type="lastRow">
      <w:rPr>
        <w:b/>
        <w:bCs/>
        <w:color w:val="9C15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C1EA" w:themeFill="accent1" w:themeFillTint="3F"/>
      </w:tcPr>
    </w:tblStylePr>
    <w:tblStylePr w:type="band1Horz">
      <w:tblPr/>
      <w:tcPr>
        <w:shd w:val="clear" w:color="auto" w:fill="E2CDEE" w:themeFill="accent1" w:themeFillTint="33"/>
      </w:tcPr>
    </w:tblStylePr>
  </w:style>
  <w:style w:type="table" w:styleId="Frgadlista-dekorfrg2">
    <w:name w:val="Colorful List Accent 2"/>
    <w:basedOn w:val="Normaltabell"/>
    <w:uiPriority w:val="72"/>
    <w:rsid w:val="00685EBB"/>
    <w:pPr>
      <w:spacing w:after="0" w:line="240" w:lineRule="auto"/>
    </w:pPr>
    <w:rPr>
      <w:color w:val="000000" w:themeColor="text1"/>
      <w:lang w:val="en-US"/>
    </w:rPr>
    <w:tblPr>
      <w:tblStyleRowBandSize w:val="1"/>
      <w:tblStyleColBandSize w:val="1"/>
    </w:tblPr>
    <w:tcPr>
      <w:shd w:val="clear" w:color="auto" w:fill="FBE6F1" w:themeFill="accent2" w:themeFillTint="19"/>
    </w:tcPr>
    <w:tblStylePr w:type="firstRow">
      <w:rPr>
        <w:b/>
        <w:bCs/>
        <w:color w:val="FFFFFF" w:themeColor="background1"/>
      </w:rPr>
      <w:tblPr/>
      <w:tcPr>
        <w:tcBorders>
          <w:bottom w:val="single" w:sz="12" w:space="0" w:color="FFFFFF" w:themeColor="background1"/>
        </w:tcBorders>
        <w:shd w:val="clear" w:color="auto" w:fill="9C1560" w:themeFill="accent2" w:themeFillShade="CC"/>
      </w:tcPr>
    </w:tblStylePr>
    <w:tblStylePr w:type="lastRow">
      <w:rPr>
        <w:b/>
        <w:bCs/>
        <w:color w:val="9C15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0DE" w:themeFill="accent2" w:themeFillTint="3F"/>
      </w:tcPr>
    </w:tblStylePr>
    <w:tblStylePr w:type="band1Horz">
      <w:tblPr/>
      <w:tcPr>
        <w:shd w:val="clear" w:color="auto" w:fill="F8CCE4" w:themeFill="accent2" w:themeFillTint="33"/>
      </w:tcPr>
    </w:tblStylePr>
  </w:style>
  <w:style w:type="table" w:styleId="Frgadlista-dekorfrg3">
    <w:name w:val="Colorful List Accent 3"/>
    <w:basedOn w:val="Normaltabell"/>
    <w:uiPriority w:val="72"/>
    <w:rsid w:val="00685EBB"/>
    <w:pPr>
      <w:spacing w:after="0" w:line="240" w:lineRule="auto"/>
    </w:pPr>
    <w:rPr>
      <w:color w:val="000000" w:themeColor="text1"/>
      <w:lang w:val="en-US"/>
    </w:rPr>
    <w:tblPr>
      <w:tblStyleRowBandSize w:val="1"/>
      <w:tblStyleColBandSize w:val="1"/>
    </w:tblPr>
    <w:tcPr>
      <w:shd w:val="clear" w:color="auto" w:fill="FBFFE1" w:themeFill="accent3" w:themeFillTint="19"/>
    </w:tcPr>
    <w:tblStylePr w:type="firstRow">
      <w:rPr>
        <w:b/>
        <w:bCs/>
        <w:color w:val="FFFFFF" w:themeColor="background1"/>
      </w:rPr>
      <w:tblPr/>
      <w:tcPr>
        <w:tcBorders>
          <w:bottom w:val="single" w:sz="12" w:space="0" w:color="FFFFFF" w:themeColor="background1"/>
        </w:tcBorders>
        <w:shd w:val="clear" w:color="auto" w:fill="00906F" w:themeFill="accent4" w:themeFillShade="CC"/>
      </w:tcPr>
    </w:tblStylePr>
    <w:tblStylePr w:type="lastRow">
      <w:rPr>
        <w:b/>
        <w:bCs/>
        <w:color w:val="009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FB5" w:themeFill="accent3" w:themeFillTint="3F"/>
      </w:tcPr>
    </w:tblStylePr>
    <w:tblStylePr w:type="band1Horz">
      <w:tblPr/>
      <w:tcPr>
        <w:shd w:val="clear" w:color="auto" w:fill="F8FFC3" w:themeFill="accent3" w:themeFillTint="33"/>
      </w:tcPr>
    </w:tblStylePr>
  </w:style>
  <w:style w:type="table" w:styleId="Frgadlista-dekorfrg4">
    <w:name w:val="Colorful List Accent 4"/>
    <w:basedOn w:val="Normaltabell"/>
    <w:uiPriority w:val="72"/>
    <w:rsid w:val="00685EBB"/>
    <w:pPr>
      <w:spacing w:after="0" w:line="240" w:lineRule="auto"/>
    </w:pPr>
    <w:rPr>
      <w:color w:val="000000" w:themeColor="text1"/>
      <w:lang w:val="en-US"/>
    </w:rPr>
    <w:tblPr>
      <w:tblStyleRowBandSize w:val="1"/>
      <w:tblStyleColBandSize w:val="1"/>
    </w:tblPr>
    <w:tcPr>
      <w:shd w:val="clear" w:color="auto" w:fill="DEFFF7" w:themeFill="accent4" w:themeFillTint="19"/>
    </w:tcPr>
    <w:tblStylePr w:type="firstRow">
      <w:rPr>
        <w:b/>
        <w:bCs/>
        <w:color w:val="FFFFFF" w:themeColor="background1"/>
      </w:rPr>
      <w:tblPr/>
      <w:tcPr>
        <w:tcBorders>
          <w:bottom w:val="single" w:sz="12" w:space="0" w:color="FFFFFF" w:themeColor="background1"/>
        </w:tcBorders>
        <w:shd w:val="clear" w:color="auto" w:fill="97AB00" w:themeFill="accent3" w:themeFillShade="CC"/>
      </w:tcPr>
    </w:tblStylePr>
    <w:tblStylePr w:type="lastRow">
      <w:rPr>
        <w:b/>
        <w:bCs/>
        <w:color w:val="97AB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FEC" w:themeFill="accent4" w:themeFillTint="3F"/>
      </w:tcPr>
    </w:tblStylePr>
    <w:tblStylePr w:type="band1Horz">
      <w:tblPr/>
      <w:tcPr>
        <w:shd w:val="clear" w:color="auto" w:fill="BDFFF0" w:themeFill="accent4" w:themeFillTint="33"/>
      </w:tcPr>
    </w:tblStylePr>
  </w:style>
  <w:style w:type="table" w:styleId="Frgadlista-dekorfrg5">
    <w:name w:val="Colorful List Accent 5"/>
    <w:basedOn w:val="Normaltabell"/>
    <w:uiPriority w:val="72"/>
    <w:rsid w:val="00685EBB"/>
    <w:pPr>
      <w:spacing w:after="0" w:line="240" w:lineRule="auto"/>
    </w:pPr>
    <w:rPr>
      <w:color w:val="000000" w:themeColor="text1"/>
      <w:lang w:val="en-US"/>
    </w:rPr>
    <w:tblPr>
      <w:tblStyleRowBandSize w:val="1"/>
      <w:tblStyleColBandSize w:val="1"/>
    </w:tblPr>
    <w:tcPr>
      <w:shd w:val="clear" w:color="auto" w:fill="FFEFE8" w:themeFill="accent5" w:themeFillTint="19"/>
    </w:tcPr>
    <w:tblStylePr w:type="firstRow">
      <w:rPr>
        <w:b/>
        <w:bCs/>
        <w:color w:val="FFFFFF" w:themeColor="background1"/>
      </w:rPr>
      <w:tblPr/>
      <w:tcPr>
        <w:tcBorders>
          <w:bottom w:val="single" w:sz="12" w:space="0" w:color="FFFFFF" w:themeColor="background1"/>
        </w:tcBorders>
        <w:shd w:val="clear" w:color="auto" w:fill="C7AF00" w:themeFill="accent6" w:themeFillShade="CC"/>
      </w:tcPr>
    </w:tblStylePr>
    <w:tblStylePr w:type="lastRow">
      <w:rPr>
        <w:b/>
        <w:bCs/>
        <w:color w:val="C7AF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5" w:themeFillTint="3F"/>
      </w:tcPr>
    </w:tblStylePr>
    <w:tblStylePr w:type="band1Horz">
      <w:tblPr/>
      <w:tcPr>
        <w:shd w:val="clear" w:color="auto" w:fill="FFDFD1" w:themeFill="accent5" w:themeFillTint="33"/>
      </w:tcPr>
    </w:tblStylePr>
  </w:style>
  <w:style w:type="table" w:styleId="Frgadlista-dekorfrg6">
    <w:name w:val="Colorful List Accent 6"/>
    <w:basedOn w:val="Normaltabell"/>
    <w:uiPriority w:val="72"/>
    <w:rsid w:val="00685EBB"/>
    <w:pPr>
      <w:spacing w:after="0" w:line="240" w:lineRule="auto"/>
    </w:pPr>
    <w:rPr>
      <w:color w:val="000000" w:themeColor="text1"/>
      <w:lang w:val="en-US"/>
    </w:rPr>
    <w:tblPr>
      <w:tblStyleRowBandSize w:val="1"/>
      <w:tblStyleColBandSize w:val="1"/>
    </w:tblPr>
    <w:tcPr>
      <w:shd w:val="clear" w:color="auto" w:fill="FFFBE5" w:themeFill="accent6" w:themeFillTint="19"/>
    </w:tcPr>
    <w:tblStylePr w:type="firstRow">
      <w:rPr>
        <w:b/>
        <w:bCs/>
        <w:color w:val="FFFFFF" w:themeColor="background1"/>
      </w:rPr>
      <w:tblPr/>
      <w:tcPr>
        <w:tcBorders>
          <w:bottom w:val="single" w:sz="12" w:space="0" w:color="FFFFFF" w:themeColor="background1"/>
        </w:tcBorders>
        <w:shd w:val="clear" w:color="auto" w:fill="E04800" w:themeFill="accent5" w:themeFillShade="CC"/>
      </w:tcPr>
    </w:tblStylePr>
    <w:tblStylePr w:type="lastRow">
      <w:rPr>
        <w:b/>
        <w:bCs/>
        <w:color w:val="E048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BE" w:themeFill="accent6" w:themeFillTint="3F"/>
      </w:tcPr>
    </w:tblStylePr>
    <w:tblStylePr w:type="band1Horz">
      <w:tblPr/>
      <w:tcPr>
        <w:shd w:val="clear" w:color="auto" w:fill="FFF8CA" w:themeFill="accent6" w:themeFillTint="33"/>
      </w:tcPr>
    </w:tblStylePr>
  </w:style>
  <w:style w:type="table" w:styleId="Frgadskuggning">
    <w:name w:val="Colorful Shading"/>
    <w:basedOn w:val="Normaltabell"/>
    <w:uiPriority w:val="71"/>
    <w:rsid w:val="00685EBB"/>
    <w:pPr>
      <w:spacing w:after="0" w:line="240" w:lineRule="auto"/>
    </w:pPr>
    <w:rPr>
      <w:color w:val="000000" w:themeColor="text1"/>
      <w:lang w:val="en-US"/>
    </w:rPr>
    <w:tblPr>
      <w:tblStyleRowBandSize w:val="1"/>
      <w:tblStyleColBandSize w:val="1"/>
      <w:tblBorders>
        <w:top w:val="single" w:sz="24" w:space="0" w:color="C41B7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41B7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685EBB"/>
    <w:pPr>
      <w:spacing w:after="0" w:line="240" w:lineRule="auto"/>
    </w:pPr>
    <w:rPr>
      <w:color w:val="000000" w:themeColor="text1"/>
      <w:lang w:val="en-US"/>
    </w:rPr>
    <w:tblPr>
      <w:tblStyleRowBandSize w:val="1"/>
      <w:tblStyleColBandSize w:val="1"/>
      <w:tblBorders>
        <w:top w:val="single" w:sz="24" w:space="0" w:color="C41B79" w:themeColor="accent2"/>
        <w:left w:val="single" w:sz="4" w:space="0" w:color="652D86" w:themeColor="accent1"/>
        <w:bottom w:val="single" w:sz="4" w:space="0" w:color="652D86" w:themeColor="accent1"/>
        <w:right w:val="single" w:sz="4" w:space="0" w:color="652D86" w:themeColor="accent1"/>
        <w:insideH w:val="single" w:sz="4" w:space="0" w:color="FFFFFF" w:themeColor="background1"/>
        <w:insideV w:val="single" w:sz="4" w:space="0" w:color="FFFFFF" w:themeColor="background1"/>
      </w:tblBorders>
    </w:tblPr>
    <w:tcPr>
      <w:shd w:val="clear" w:color="auto" w:fill="F0E6F6" w:themeFill="accent1" w:themeFillTint="19"/>
    </w:tcPr>
    <w:tblStylePr w:type="firstRow">
      <w:rPr>
        <w:b/>
        <w:bCs/>
      </w:rPr>
      <w:tblPr/>
      <w:tcPr>
        <w:tcBorders>
          <w:top w:val="nil"/>
          <w:left w:val="nil"/>
          <w:bottom w:val="single" w:sz="24" w:space="0" w:color="C41B7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1B50" w:themeFill="accent1" w:themeFillShade="99"/>
      </w:tcPr>
    </w:tblStylePr>
    <w:tblStylePr w:type="firstCol">
      <w:rPr>
        <w:color w:val="FFFFFF" w:themeColor="background1"/>
      </w:rPr>
      <w:tblPr/>
      <w:tcPr>
        <w:tcBorders>
          <w:top w:val="nil"/>
          <w:left w:val="nil"/>
          <w:bottom w:val="nil"/>
          <w:right w:val="nil"/>
          <w:insideH w:val="single" w:sz="4" w:space="0" w:color="3C1B50" w:themeColor="accent1" w:themeShade="99"/>
          <w:insideV w:val="nil"/>
        </w:tcBorders>
        <w:shd w:val="clear" w:color="auto" w:fill="3C1B5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1B50" w:themeFill="accent1" w:themeFillShade="99"/>
      </w:tcPr>
    </w:tblStylePr>
    <w:tblStylePr w:type="band1Vert">
      <w:tblPr/>
      <w:tcPr>
        <w:shd w:val="clear" w:color="auto" w:fill="C59BDD" w:themeFill="accent1" w:themeFillTint="66"/>
      </w:tcPr>
    </w:tblStylePr>
    <w:tblStylePr w:type="band1Horz">
      <w:tblPr/>
      <w:tcPr>
        <w:shd w:val="clear" w:color="auto" w:fill="B683D5"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685EBB"/>
    <w:pPr>
      <w:spacing w:after="0" w:line="240" w:lineRule="auto"/>
    </w:pPr>
    <w:rPr>
      <w:color w:val="000000" w:themeColor="text1"/>
      <w:lang w:val="en-US"/>
    </w:rPr>
    <w:tblPr>
      <w:tblStyleRowBandSize w:val="1"/>
      <w:tblStyleColBandSize w:val="1"/>
      <w:tblBorders>
        <w:top w:val="single" w:sz="24" w:space="0" w:color="C41B79" w:themeColor="accent2"/>
        <w:left w:val="single" w:sz="4" w:space="0" w:color="C41B79" w:themeColor="accent2"/>
        <w:bottom w:val="single" w:sz="4" w:space="0" w:color="C41B79" w:themeColor="accent2"/>
        <w:right w:val="single" w:sz="4" w:space="0" w:color="C41B79" w:themeColor="accent2"/>
        <w:insideH w:val="single" w:sz="4" w:space="0" w:color="FFFFFF" w:themeColor="background1"/>
        <w:insideV w:val="single" w:sz="4" w:space="0" w:color="FFFFFF" w:themeColor="background1"/>
      </w:tblBorders>
    </w:tblPr>
    <w:tcPr>
      <w:shd w:val="clear" w:color="auto" w:fill="FBE6F1" w:themeFill="accent2" w:themeFillTint="19"/>
    </w:tcPr>
    <w:tblStylePr w:type="firstRow">
      <w:rPr>
        <w:b/>
        <w:bCs/>
      </w:rPr>
      <w:tblPr/>
      <w:tcPr>
        <w:tcBorders>
          <w:top w:val="nil"/>
          <w:left w:val="nil"/>
          <w:bottom w:val="single" w:sz="24" w:space="0" w:color="C41B7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048" w:themeFill="accent2" w:themeFillShade="99"/>
      </w:tcPr>
    </w:tblStylePr>
    <w:tblStylePr w:type="firstCol">
      <w:rPr>
        <w:color w:val="FFFFFF" w:themeColor="background1"/>
      </w:rPr>
      <w:tblPr/>
      <w:tcPr>
        <w:tcBorders>
          <w:top w:val="nil"/>
          <w:left w:val="nil"/>
          <w:bottom w:val="nil"/>
          <w:right w:val="nil"/>
          <w:insideH w:val="single" w:sz="4" w:space="0" w:color="751048" w:themeColor="accent2" w:themeShade="99"/>
          <w:insideV w:val="nil"/>
        </w:tcBorders>
        <w:shd w:val="clear" w:color="auto" w:fill="7510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048" w:themeFill="accent2" w:themeFillShade="99"/>
      </w:tcPr>
    </w:tblStylePr>
    <w:tblStylePr w:type="band1Vert">
      <w:tblPr/>
      <w:tcPr>
        <w:shd w:val="clear" w:color="auto" w:fill="F199CA" w:themeFill="accent2" w:themeFillTint="66"/>
      </w:tcPr>
    </w:tblStylePr>
    <w:tblStylePr w:type="band1Horz">
      <w:tblPr/>
      <w:tcPr>
        <w:shd w:val="clear" w:color="auto" w:fill="ED81BD"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685EBB"/>
    <w:pPr>
      <w:spacing w:after="0" w:line="240" w:lineRule="auto"/>
    </w:pPr>
    <w:rPr>
      <w:color w:val="000000" w:themeColor="text1"/>
      <w:lang w:val="en-US"/>
    </w:rPr>
    <w:tblPr>
      <w:tblStyleRowBandSize w:val="1"/>
      <w:tblStyleColBandSize w:val="1"/>
      <w:tblBorders>
        <w:top w:val="single" w:sz="24" w:space="0" w:color="00B48C" w:themeColor="accent4"/>
        <w:left w:val="single" w:sz="4" w:space="0" w:color="BED600" w:themeColor="accent3"/>
        <w:bottom w:val="single" w:sz="4" w:space="0" w:color="BED600" w:themeColor="accent3"/>
        <w:right w:val="single" w:sz="4" w:space="0" w:color="BED600" w:themeColor="accent3"/>
        <w:insideH w:val="single" w:sz="4" w:space="0" w:color="FFFFFF" w:themeColor="background1"/>
        <w:insideV w:val="single" w:sz="4" w:space="0" w:color="FFFFFF" w:themeColor="background1"/>
      </w:tblBorders>
    </w:tblPr>
    <w:tcPr>
      <w:shd w:val="clear" w:color="auto" w:fill="FBFFE1" w:themeFill="accent3" w:themeFillTint="19"/>
    </w:tcPr>
    <w:tblStylePr w:type="firstRow">
      <w:rPr>
        <w:b/>
        <w:bCs/>
      </w:rPr>
      <w:tblPr/>
      <w:tcPr>
        <w:tcBorders>
          <w:top w:val="nil"/>
          <w:left w:val="nil"/>
          <w:bottom w:val="single" w:sz="24" w:space="0" w:color="00B4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8000" w:themeFill="accent3" w:themeFillShade="99"/>
      </w:tcPr>
    </w:tblStylePr>
    <w:tblStylePr w:type="firstCol">
      <w:rPr>
        <w:color w:val="FFFFFF" w:themeColor="background1"/>
      </w:rPr>
      <w:tblPr/>
      <w:tcPr>
        <w:tcBorders>
          <w:top w:val="nil"/>
          <w:left w:val="nil"/>
          <w:bottom w:val="nil"/>
          <w:right w:val="nil"/>
          <w:insideH w:val="single" w:sz="4" w:space="0" w:color="718000" w:themeColor="accent3" w:themeShade="99"/>
          <w:insideV w:val="nil"/>
        </w:tcBorders>
        <w:shd w:val="clear" w:color="auto" w:fill="718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18000" w:themeFill="accent3" w:themeFillShade="99"/>
      </w:tcPr>
    </w:tblStylePr>
    <w:tblStylePr w:type="band1Vert">
      <w:tblPr/>
      <w:tcPr>
        <w:shd w:val="clear" w:color="auto" w:fill="F1FF88" w:themeFill="accent3" w:themeFillTint="66"/>
      </w:tcPr>
    </w:tblStylePr>
    <w:tblStylePr w:type="band1Horz">
      <w:tblPr/>
      <w:tcPr>
        <w:shd w:val="clear" w:color="auto" w:fill="EEFF6B" w:themeFill="accent3" w:themeFillTint="7F"/>
      </w:tcPr>
    </w:tblStylePr>
  </w:style>
  <w:style w:type="table" w:styleId="Frgadskuggning-dekorfrg4">
    <w:name w:val="Colorful Shading Accent 4"/>
    <w:basedOn w:val="Normaltabell"/>
    <w:uiPriority w:val="71"/>
    <w:rsid w:val="00685EBB"/>
    <w:pPr>
      <w:spacing w:after="0" w:line="240" w:lineRule="auto"/>
    </w:pPr>
    <w:rPr>
      <w:color w:val="000000" w:themeColor="text1"/>
      <w:lang w:val="en-US"/>
    </w:rPr>
    <w:tblPr>
      <w:tblStyleRowBandSize w:val="1"/>
      <w:tblStyleColBandSize w:val="1"/>
      <w:tblBorders>
        <w:top w:val="single" w:sz="24" w:space="0" w:color="BED600" w:themeColor="accent3"/>
        <w:left w:val="single" w:sz="4" w:space="0" w:color="00B48C" w:themeColor="accent4"/>
        <w:bottom w:val="single" w:sz="4" w:space="0" w:color="00B48C" w:themeColor="accent4"/>
        <w:right w:val="single" w:sz="4" w:space="0" w:color="00B48C" w:themeColor="accent4"/>
        <w:insideH w:val="single" w:sz="4" w:space="0" w:color="FFFFFF" w:themeColor="background1"/>
        <w:insideV w:val="single" w:sz="4" w:space="0" w:color="FFFFFF" w:themeColor="background1"/>
      </w:tblBorders>
    </w:tblPr>
    <w:tcPr>
      <w:shd w:val="clear" w:color="auto" w:fill="DEFFF7" w:themeFill="accent4" w:themeFillTint="19"/>
    </w:tcPr>
    <w:tblStylePr w:type="firstRow">
      <w:rPr>
        <w:b/>
        <w:bCs/>
      </w:rPr>
      <w:tblPr/>
      <w:tcPr>
        <w:tcBorders>
          <w:top w:val="nil"/>
          <w:left w:val="nil"/>
          <w:bottom w:val="single" w:sz="24" w:space="0" w:color="BED6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C53" w:themeFill="accent4" w:themeFillShade="99"/>
      </w:tcPr>
    </w:tblStylePr>
    <w:tblStylePr w:type="firstCol">
      <w:rPr>
        <w:color w:val="FFFFFF" w:themeColor="background1"/>
      </w:rPr>
      <w:tblPr/>
      <w:tcPr>
        <w:tcBorders>
          <w:top w:val="nil"/>
          <w:left w:val="nil"/>
          <w:bottom w:val="nil"/>
          <w:right w:val="nil"/>
          <w:insideH w:val="single" w:sz="4" w:space="0" w:color="006C53" w:themeColor="accent4" w:themeShade="99"/>
          <w:insideV w:val="nil"/>
        </w:tcBorders>
        <w:shd w:val="clear" w:color="auto" w:fill="006C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C53" w:themeFill="accent4" w:themeFillShade="99"/>
      </w:tcPr>
    </w:tblStylePr>
    <w:tblStylePr w:type="band1Vert">
      <w:tblPr/>
      <w:tcPr>
        <w:shd w:val="clear" w:color="auto" w:fill="7BFFE1" w:themeFill="accent4" w:themeFillTint="66"/>
      </w:tcPr>
    </w:tblStylePr>
    <w:tblStylePr w:type="band1Horz">
      <w:tblPr/>
      <w:tcPr>
        <w:shd w:val="clear" w:color="auto" w:fill="5AFFDA"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685EBB"/>
    <w:pPr>
      <w:spacing w:after="0" w:line="240" w:lineRule="auto"/>
    </w:pPr>
    <w:rPr>
      <w:color w:val="000000" w:themeColor="text1"/>
      <w:lang w:val="en-US"/>
    </w:rPr>
    <w:tblPr>
      <w:tblStyleRowBandSize w:val="1"/>
      <w:tblStyleColBandSize w:val="1"/>
      <w:tblBorders>
        <w:top w:val="single" w:sz="24" w:space="0" w:color="F9DC00" w:themeColor="accent6"/>
        <w:left w:val="single" w:sz="4" w:space="0" w:color="FF6319" w:themeColor="accent5"/>
        <w:bottom w:val="single" w:sz="4" w:space="0" w:color="FF6319" w:themeColor="accent5"/>
        <w:right w:val="single" w:sz="4" w:space="0" w:color="FF6319" w:themeColor="accent5"/>
        <w:insideH w:val="single" w:sz="4" w:space="0" w:color="FFFFFF" w:themeColor="background1"/>
        <w:insideV w:val="single" w:sz="4" w:space="0" w:color="FFFFFF" w:themeColor="background1"/>
      </w:tblBorders>
    </w:tblPr>
    <w:tcPr>
      <w:shd w:val="clear" w:color="auto" w:fill="FFEFE8" w:themeFill="accent5" w:themeFillTint="19"/>
    </w:tcPr>
    <w:tblStylePr w:type="firstRow">
      <w:rPr>
        <w:b/>
        <w:bCs/>
      </w:rPr>
      <w:tblPr/>
      <w:tcPr>
        <w:tcBorders>
          <w:top w:val="nil"/>
          <w:left w:val="nil"/>
          <w:bottom w:val="single" w:sz="24" w:space="0" w:color="F9D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5" w:themeFillShade="99"/>
      </w:tcPr>
    </w:tblStylePr>
    <w:tblStylePr w:type="firstCol">
      <w:rPr>
        <w:color w:val="FFFFFF" w:themeColor="background1"/>
      </w:rPr>
      <w:tblPr/>
      <w:tcPr>
        <w:tcBorders>
          <w:top w:val="nil"/>
          <w:left w:val="nil"/>
          <w:bottom w:val="nil"/>
          <w:right w:val="nil"/>
          <w:insideH w:val="single" w:sz="4" w:space="0" w:color="A83600" w:themeColor="accent5" w:themeShade="99"/>
          <w:insideV w:val="nil"/>
        </w:tcBorders>
        <w:shd w:val="clear" w:color="auto" w:fill="A836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5" w:themeFillShade="99"/>
      </w:tcPr>
    </w:tblStylePr>
    <w:tblStylePr w:type="band1Vert">
      <w:tblPr/>
      <w:tcPr>
        <w:shd w:val="clear" w:color="auto" w:fill="FFC0A3" w:themeFill="accent5" w:themeFillTint="66"/>
      </w:tcPr>
    </w:tblStylePr>
    <w:tblStylePr w:type="band1Horz">
      <w:tblPr/>
      <w:tcPr>
        <w:shd w:val="clear" w:color="auto" w:fill="FFB18C"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685EBB"/>
    <w:pPr>
      <w:spacing w:after="0" w:line="240" w:lineRule="auto"/>
    </w:pPr>
    <w:rPr>
      <w:color w:val="000000" w:themeColor="text1"/>
      <w:lang w:val="en-US"/>
    </w:rPr>
    <w:tblPr>
      <w:tblStyleRowBandSize w:val="1"/>
      <w:tblStyleColBandSize w:val="1"/>
      <w:tblBorders>
        <w:top w:val="single" w:sz="24" w:space="0" w:color="FF6319" w:themeColor="accent5"/>
        <w:left w:val="single" w:sz="4" w:space="0" w:color="F9DC00" w:themeColor="accent6"/>
        <w:bottom w:val="single" w:sz="4" w:space="0" w:color="F9DC00" w:themeColor="accent6"/>
        <w:right w:val="single" w:sz="4" w:space="0" w:color="F9DC00" w:themeColor="accent6"/>
        <w:insideH w:val="single" w:sz="4" w:space="0" w:color="FFFFFF" w:themeColor="background1"/>
        <w:insideV w:val="single" w:sz="4" w:space="0" w:color="FFFFFF" w:themeColor="background1"/>
      </w:tblBorders>
    </w:tblPr>
    <w:tcPr>
      <w:shd w:val="clear" w:color="auto" w:fill="FFFBE5" w:themeFill="accent6" w:themeFillTint="19"/>
    </w:tcPr>
    <w:tblStylePr w:type="firstRow">
      <w:rPr>
        <w:b/>
        <w:bCs/>
      </w:rPr>
      <w:tblPr/>
      <w:tcPr>
        <w:tcBorders>
          <w:top w:val="nil"/>
          <w:left w:val="nil"/>
          <w:bottom w:val="single" w:sz="24" w:space="0" w:color="FF631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8300" w:themeFill="accent6" w:themeFillShade="99"/>
      </w:tcPr>
    </w:tblStylePr>
    <w:tblStylePr w:type="firstCol">
      <w:rPr>
        <w:color w:val="FFFFFF" w:themeColor="background1"/>
      </w:rPr>
      <w:tblPr/>
      <w:tcPr>
        <w:tcBorders>
          <w:top w:val="nil"/>
          <w:left w:val="nil"/>
          <w:bottom w:val="nil"/>
          <w:right w:val="nil"/>
          <w:insideH w:val="single" w:sz="4" w:space="0" w:color="958300" w:themeColor="accent6" w:themeShade="99"/>
          <w:insideV w:val="nil"/>
        </w:tcBorders>
        <w:shd w:val="clear" w:color="auto" w:fill="958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58300" w:themeFill="accent6" w:themeFillShade="99"/>
      </w:tcPr>
    </w:tblStylePr>
    <w:tblStylePr w:type="band1Vert">
      <w:tblPr/>
      <w:tcPr>
        <w:shd w:val="clear" w:color="auto" w:fill="FFF296" w:themeFill="accent6" w:themeFillTint="66"/>
      </w:tcPr>
    </w:tblStylePr>
    <w:tblStylePr w:type="band1Horz">
      <w:tblPr/>
      <w:tcPr>
        <w:shd w:val="clear" w:color="auto" w:fill="FFEF7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685EBB"/>
    <w:pPr>
      <w:spacing w:after="120" w:line="240" w:lineRule="auto"/>
    </w:pPr>
    <w:rPr>
      <w:color w:val="FFFFFF"/>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85EBB"/>
    <w:pPr>
      <w:spacing w:after="120" w:line="240" w:lineRule="auto"/>
    </w:pPr>
    <w:rPr>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85EBB"/>
    <w:pPr>
      <w:spacing w:after="120" w:line="240" w:lineRule="auto"/>
    </w:pPr>
    <w:rPr>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2CDEE" w:themeFill="accent1" w:themeFillTint="33"/>
    </w:tcPr>
    <w:tblStylePr w:type="firstRow">
      <w:rPr>
        <w:b/>
        <w:bCs/>
      </w:rPr>
      <w:tblPr/>
      <w:tcPr>
        <w:shd w:val="clear" w:color="auto" w:fill="C59BDD" w:themeFill="accent1" w:themeFillTint="66"/>
      </w:tcPr>
    </w:tblStylePr>
    <w:tblStylePr w:type="lastRow">
      <w:rPr>
        <w:b/>
        <w:bCs/>
        <w:color w:val="000000" w:themeColor="text1"/>
      </w:rPr>
      <w:tblPr/>
      <w:tcPr>
        <w:shd w:val="clear" w:color="auto" w:fill="C59BDD" w:themeFill="accent1" w:themeFillTint="66"/>
      </w:tcPr>
    </w:tblStylePr>
    <w:tblStylePr w:type="firstCol">
      <w:rPr>
        <w:color w:val="FFFFFF" w:themeColor="background1"/>
      </w:rPr>
      <w:tblPr/>
      <w:tcPr>
        <w:shd w:val="clear" w:color="auto" w:fill="4B2164" w:themeFill="accent1" w:themeFillShade="BF"/>
      </w:tcPr>
    </w:tblStylePr>
    <w:tblStylePr w:type="lastCol">
      <w:rPr>
        <w:color w:val="FFFFFF" w:themeColor="background1"/>
      </w:rPr>
      <w:tblPr/>
      <w:tcPr>
        <w:shd w:val="clear" w:color="auto" w:fill="4B2164" w:themeFill="accent1" w:themeFillShade="BF"/>
      </w:tcPr>
    </w:tblStylePr>
    <w:tblStylePr w:type="band1Vert">
      <w:tblPr/>
      <w:tcPr>
        <w:shd w:val="clear" w:color="auto" w:fill="B683D5" w:themeFill="accent1" w:themeFillTint="7F"/>
      </w:tcPr>
    </w:tblStylePr>
    <w:tblStylePr w:type="band1Horz">
      <w:tblPr/>
      <w:tcPr>
        <w:shd w:val="clear" w:color="auto" w:fill="B683D5" w:themeFill="accent1" w:themeFillTint="7F"/>
      </w:tcPr>
    </w:tblStylePr>
  </w:style>
  <w:style w:type="table" w:styleId="Frgatrutnt-dekorfrg2">
    <w:name w:val="Colorful Grid Accent 2"/>
    <w:basedOn w:val="Normaltabel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8CCE4" w:themeFill="accent2" w:themeFillTint="33"/>
    </w:tcPr>
    <w:tblStylePr w:type="firstRow">
      <w:rPr>
        <w:b/>
        <w:bCs/>
      </w:rPr>
      <w:tblPr/>
      <w:tcPr>
        <w:shd w:val="clear" w:color="auto" w:fill="F199CA" w:themeFill="accent2" w:themeFillTint="66"/>
      </w:tcPr>
    </w:tblStylePr>
    <w:tblStylePr w:type="lastRow">
      <w:rPr>
        <w:b/>
        <w:bCs/>
        <w:color w:val="000000" w:themeColor="text1"/>
      </w:rPr>
      <w:tblPr/>
      <w:tcPr>
        <w:shd w:val="clear" w:color="auto" w:fill="F199CA" w:themeFill="accent2" w:themeFillTint="66"/>
      </w:tcPr>
    </w:tblStylePr>
    <w:tblStylePr w:type="firstCol">
      <w:rPr>
        <w:color w:val="FFFFFF" w:themeColor="background1"/>
      </w:rPr>
      <w:tblPr/>
      <w:tcPr>
        <w:shd w:val="clear" w:color="auto" w:fill="92145A" w:themeFill="accent2" w:themeFillShade="BF"/>
      </w:tcPr>
    </w:tblStylePr>
    <w:tblStylePr w:type="lastCol">
      <w:rPr>
        <w:color w:val="FFFFFF" w:themeColor="background1"/>
      </w:rPr>
      <w:tblPr/>
      <w:tcPr>
        <w:shd w:val="clear" w:color="auto" w:fill="92145A" w:themeFill="accent2" w:themeFillShade="BF"/>
      </w:tcPr>
    </w:tblStylePr>
    <w:tblStylePr w:type="band1Vert">
      <w:tblPr/>
      <w:tcPr>
        <w:shd w:val="clear" w:color="auto" w:fill="ED81BD" w:themeFill="accent2" w:themeFillTint="7F"/>
      </w:tcPr>
    </w:tblStylePr>
    <w:tblStylePr w:type="band1Horz">
      <w:tblPr/>
      <w:tcPr>
        <w:shd w:val="clear" w:color="auto" w:fill="ED81BD" w:themeFill="accent2" w:themeFillTint="7F"/>
      </w:tcPr>
    </w:tblStylePr>
  </w:style>
  <w:style w:type="table" w:styleId="Frgatrutnt-dekorfrg3">
    <w:name w:val="Colorful Grid Accent 3"/>
    <w:basedOn w:val="Normaltabel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8FFC3" w:themeFill="accent3" w:themeFillTint="33"/>
    </w:tcPr>
    <w:tblStylePr w:type="firstRow">
      <w:rPr>
        <w:b/>
        <w:bCs/>
      </w:rPr>
      <w:tblPr/>
      <w:tcPr>
        <w:shd w:val="clear" w:color="auto" w:fill="F1FF88" w:themeFill="accent3" w:themeFillTint="66"/>
      </w:tcPr>
    </w:tblStylePr>
    <w:tblStylePr w:type="lastRow">
      <w:rPr>
        <w:b/>
        <w:bCs/>
        <w:color w:val="000000" w:themeColor="text1"/>
      </w:rPr>
      <w:tblPr/>
      <w:tcPr>
        <w:shd w:val="clear" w:color="auto" w:fill="F1FF88" w:themeFill="accent3" w:themeFillTint="66"/>
      </w:tcPr>
    </w:tblStylePr>
    <w:tblStylePr w:type="firstCol">
      <w:rPr>
        <w:color w:val="FFFFFF" w:themeColor="background1"/>
      </w:rPr>
      <w:tblPr/>
      <w:tcPr>
        <w:shd w:val="clear" w:color="auto" w:fill="8DA000" w:themeFill="accent3" w:themeFillShade="BF"/>
      </w:tcPr>
    </w:tblStylePr>
    <w:tblStylePr w:type="lastCol">
      <w:rPr>
        <w:color w:val="FFFFFF" w:themeColor="background1"/>
      </w:rPr>
      <w:tblPr/>
      <w:tcPr>
        <w:shd w:val="clear" w:color="auto" w:fill="8DA000" w:themeFill="accent3" w:themeFillShade="BF"/>
      </w:tcPr>
    </w:tblStylePr>
    <w:tblStylePr w:type="band1Vert">
      <w:tblPr/>
      <w:tcPr>
        <w:shd w:val="clear" w:color="auto" w:fill="EEFF6B" w:themeFill="accent3" w:themeFillTint="7F"/>
      </w:tcPr>
    </w:tblStylePr>
    <w:tblStylePr w:type="band1Horz">
      <w:tblPr/>
      <w:tcPr>
        <w:shd w:val="clear" w:color="auto" w:fill="EEFF6B" w:themeFill="accent3" w:themeFillTint="7F"/>
      </w:tcPr>
    </w:tblStylePr>
  </w:style>
  <w:style w:type="table" w:styleId="Frgatrutnt-dekorfrg4">
    <w:name w:val="Colorful Grid Accent 4"/>
    <w:basedOn w:val="Normaltabel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BDFFF0" w:themeFill="accent4" w:themeFillTint="33"/>
    </w:tcPr>
    <w:tblStylePr w:type="firstRow">
      <w:rPr>
        <w:b/>
        <w:bCs/>
      </w:rPr>
      <w:tblPr/>
      <w:tcPr>
        <w:shd w:val="clear" w:color="auto" w:fill="7BFFE1" w:themeFill="accent4" w:themeFillTint="66"/>
      </w:tcPr>
    </w:tblStylePr>
    <w:tblStylePr w:type="lastRow">
      <w:rPr>
        <w:b/>
        <w:bCs/>
        <w:color w:val="000000" w:themeColor="text1"/>
      </w:rPr>
      <w:tblPr/>
      <w:tcPr>
        <w:shd w:val="clear" w:color="auto" w:fill="7BFFE1" w:themeFill="accent4" w:themeFillTint="66"/>
      </w:tcPr>
    </w:tblStylePr>
    <w:tblStylePr w:type="firstCol">
      <w:rPr>
        <w:color w:val="FFFFFF" w:themeColor="background1"/>
      </w:rPr>
      <w:tblPr/>
      <w:tcPr>
        <w:shd w:val="clear" w:color="auto" w:fill="008668" w:themeFill="accent4" w:themeFillShade="BF"/>
      </w:tcPr>
    </w:tblStylePr>
    <w:tblStylePr w:type="lastCol">
      <w:rPr>
        <w:color w:val="FFFFFF" w:themeColor="background1"/>
      </w:rPr>
      <w:tblPr/>
      <w:tcPr>
        <w:shd w:val="clear" w:color="auto" w:fill="008668" w:themeFill="accent4" w:themeFillShade="BF"/>
      </w:tcPr>
    </w:tblStylePr>
    <w:tblStylePr w:type="band1Vert">
      <w:tblPr/>
      <w:tcPr>
        <w:shd w:val="clear" w:color="auto" w:fill="5AFFDA" w:themeFill="accent4" w:themeFillTint="7F"/>
      </w:tcPr>
    </w:tblStylePr>
    <w:tblStylePr w:type="band1Horz">
      <w:tblPr/>
      <w:tcPr>
        <w:shd w:val="clear" w:color="auto" w:fill="5AFFDA" w:themeFill="accent4" w:themeFillTint="7F"/>
      </w:tcPr>
    </w:tblStylePr>
  </w:style>
  <w:style w:type="table" w:styleId="Frgatrutnt-dekorfrg5">
    <w:name w:val="Colorful Grid Accent 5"/>
    <w:basedOn w:val="Normaltabel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FDFD1" w:themeFill="accent5" w:themeFillTint="33"/>
    </w:tcPr>
    <w:tblStylePr w:type="firstRow">
      <w:rPr>
        <w:b/>
        <w:bCs/>
      </w:rPr>
      <w:tblPr/>
      <w:tcPr>
        <w:shd w:val="clear" w:color="auto" w:fill="FFC0A3" w:themeFill="accent5" w:themeFillTint="66"/>
      </w:tcPr>
    </w:tblStylePr>
    <w:tblStylePr w:type="lastRow">
      <w:rPr>
        <w:b/>
        <w:bCs/>
        <w:color w:val="000000" w:themeColor="text1"/>
      </w:rPr>
      <w:tblPr/>
      <w:tcPr>
        <w:shd w:val="clear" w:color="auto" w:fill="FFC0A3" w:themeFill="accent5" w:themeFillTint="66"/>
      </w:tcPr>
    </w:tblStylePr>
    <w:tblStylePr w:type="firstCol">
      <w:rPr>
        <w:color w:val="FFFFFF" w:themeColor="background1"/>
      </w:rPr>
      <w:tblPr/>
      <w:tcPr>
        <w:shd w:val="clear" w:color="auto" w:fill="D14300" w:themeFill="accent5" w:themeFillShade="BF"/>
      </w:tcPr>
    </w:tblStylePr>
    <w:tblStylePr w:type="lastCol">
      <w:rPr>
        <w:color w:val="FFFFFF" w:themeColor="background1"/>
      </w:rPr>
      <w:tblPr/>
      <w:tcPr>
        <w:shd w:val="clear" w:color="auto" w:fill="D14300" w:themeFill="accent5" w:themeFillShade="BF"/>
      </w:tcPr>
    </w:tblStylePr>
    <w:tblStylePr w:type="band1Vert">
      <w:tblPr/>
      <w:tcPr>
        <w:shd w:val="clear" w:color="auto" w:fill="FFB18C" w:themeFill="accent5" w:themeFillTint="7F"/>
      </w:tcPr>
    </w:tblStylePr>
    <w:tblStylePr w:type="band1Horz">
      <w:tblPr/>
      <w:tcPr>
        <w:shd w:val="clear" w:color="auto" w:fill="FFB18C" w:themeFill="accent5" w:themeFillTint="7F"/>
      </w:tcPr>
    </w:tblStylePr>
  </w:style>
  <w:style w:type="table" w:styleId="Frgatrutnt-dekorfrg6">
    <w:name w:val="Colorful Grid Accent 6"/>
    <w:basedOn w:val="Normaltabel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FF8CA" w:themeFill="accent6" w:themeFillTint="33"/>
    </w:tcPr>
    <w:tblStylePr w:type="firstRow">
      <w:rPr>
        <w:b/>
        <w:bCs/>
      </w:rPr>
      <w:tblPr/>
      <w:tcPr>
        <w:shd w:val="clear" w:color="auto" w:fill="FFF296" w:themeFill="accent6" w:themeFillTint="66"/>
      </w:tcPr>
    </w:tblStylePr>
    <w:tblStylePr w:type="lastRow">
      <w:rPr>
        <w:b/>
        <w:bCs/>
        <w:color w:val="000000" w:themeColor="text1"/>
      </w:rPr>
      <w:tblPr/>
      <w:tcPr>
        <w:shd w:val="clear" w:color="auto" w:fill="FFF296" w:themeFill="accent6" w:themeFillTint="66"/>
      </w:tcPr>
    </w:tblStylePr>
    <w:tblStylePr w:type="firstCol">
      <w:rPr>
        <w:color w:val="FFFFFF" w:themeColor="background1"/>
      </w:rPr>
      <w:tblPr/>
      <w:tcPr>
        <w:shd w:val="clear" w:color="auto" w:fill="BAA400" w:themeFill="accent6" w:themeFillShade="BF"/>
      </w:tcPr>
    </w:tblStylePr>
    <w:tblStylePr w:type="lastCol">
      <w:rPr>
        <w:color w:val="FFFFFF" w:themeColor="background1"/>
      </w:rPr>
      <w:tblPr/>
      <w:tcPr>
        <w:shd w:val="clear" w:color="auto" w:fill="BAA400" w:themeFill="accent6" w:themeFillShade="BF"/>
      </w:tcPr>
    </w:tblStylePr>
    <w:tblStylePr w:type="band1Vert">
      <w:tblPr/>
      <w:tcPr>
        <w:shd w:val="clear" w:color="auto" w:fill="FFEF7D" w:themeFill="accent6" w:themeFillTint="7F"/>
      </w:tcPr>
    </w:tblStylePr>
    <w:tblStylePr w:type="band1Horz">
      <w:tblPr/>
      <w:tcPr>
        <w:shd w:val="clear" w:color="auto" w:fill="FFEF7D" w:themeFill="accent6" w:themeFillTint="7F"/>
      </w:tcPr>
    </w:tblStylePr>
  </w:style>
  <w:style w:type="paragraph" w:styleId="HTML-adress">
    <w:name w:val="HTML Address"/>
    <w:basedOn w:val="Normal"/>
    <w:link w:val="HTML-adressChar"/>
    <w:uiPriority w:val="99"/>
    <w:semiHidden/>
    <w:unhideWhenUsed/>
    <w:rsid w:val="00685EBB"/>
    <w:rPr>
      <w:i/>
      <w:iCs/>
    </w:rPr>
  </w:style>
  <w:style w:type="character" w:customStyle="1" w:styleId="HTML-adressChar">
    <w:name w:val="HTML - adress Char"/>
    <w:basedOn w:val="Standardstycketeckensnitt"/>
    <w:link w:val="HTML-adress"/>
    <w:uiPriority w:val="99"/>
    <w:semiHidden/>
    <w:rsid w:val="00685EBB"/>
    <w:rPr>
      <w:i/>
      <w:iCs/>
      <w:color w:val="000000" w:themeColor="text1"/>
      <w:lang w:val="en-US"/>
    </w:rPr>
  </w:style>
  <w:style w:type="character" w:styleId="HTML-akronym">
    <w:name w:val="HTML Acronym"/>
    <w:basedOn w:val="Standardstycketeckensnitt"/>
    <w:uiPriority w:val="99"/>
    <w:semiHidden/>
    <w:unhideWhenUsed/>
    <w:rsid w:val="00685EBB"/>
    <w:rPr>
      <w:lang w:val="en-GB"/>
    </w:rPr>
  </w:style>
  <w:style w:type="character" w:styleId="HTML-citat">
    <w:name w:val="HTML Cite"/>
    <w:basedOn w:val="Standardstycketeckensnitt"/>
    <w:uiPriority w:val="99"/>
    <w:semiHidden/>
    <w:unhideWhenUsed/>
    <w:rsid w:val="00685EBB"/>
    <w:rPr>
      <w:i/>
      <w:iCs/>
      <w:lang w:val="en-GB"/>
    </w:rPr>
  </w:style>
  <w:style w:type="character" w:styleId="HTML-definition">
    <w:name w:val="HTML Definition"/>
    <w:basedOn w:val="Standardstycketeckensnitt"/>
    <w:uiPriority w:val="99"/>
    <w:semiHidden/>
    <w:unhideWhenUsed/>
    <w:rsid w:val="00685EBB"/>
    <w:rPr>
      <w:i/>
      <w:iCs/>
      <w:lang w:val="en-GB"/>
    </w:rPr>
  </w:style>
  <w:style w:type="character" w:styleId="HTML-exempel">
    <w:name w:val="HTML Sample"/>
    <w:basedOn w:val="Standardstycketeckensnitt"/>
    <w:uiPriority w:val="99"/>
    <w:semiHidden/>
    <w:unhideWhenUsed/>
    <w:rsid w:val="00685EBB"/>
    <w:rPr>
      <w:rFonts w:ascii="Consolas" w:hAnsi="Consolas" w:cs="Consolas"/>
      <w:sz w:val="24"/>
      <w:szCs w:val="24"/>
      <w:lang w:val="en-GB"/>
    </w:rPr>
  </w:style>
  <w:style w:type="paragraph" w:styleId="HTML-frformaterad">
    <w:name w:val="HTML Preformatted"/>
    <w:basedOn w:val="Normal"/>
    <w:link w:val="HTML-frformateradChar"/>
    <w:uiPriority w:val="99"/>
    <w:semiHidden/>
    <w:unhideWhenUsed/>
    <w:rsid w:val="00685EBB"/>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685EBB"/>
    <w:rPr>
      <w:rFonts w:ascii="Consolas" w:hAnsi="Consolas" w:cs="Consolas"/>
      <w:color w:val="000000" w:themeColor="text1"/>
      <w:sz w:val="20"/>
      <w:szCs w:val="20"/>
      <w:lang w:val="en-US"/>
    </w:rPr>
  </w:style>
  <w:style w:type="character" w:styleId="HTML-kod">
    <w:name w:val="HTML Code"/>
    <w:basedOn w:val="Standardstycketeckensnitt"/>
    <w:uiPriority w:val="99"/>
    <w:semiHidden/>
    <w:unhideWhenUsed/>
    <w:rsid w:val="00685EBB"/>
    <w:rPr>
      <w:rFonts w:ascii="Consolas" w:hAnsi="Consolas" w:cs="Consolas"/>
      <w:sz w:val="20"/>
      <w:szCs w:val="20"/>
      <w:lang w:val="en-GB"/>
    </w:rPr>
  </w:style>
  <w:style w:type="character" w:styleId="HTML-skrivmaskin">
    <w:name w:val="HTML Typewriter"/>
    <w:basedOn w:val="Standardstycketeckensnitt"/>
    <w:uiPriority w:val="99"/>
    <w:semiHidden/>
    <w:unhideWhenUsed/>
    <w:rsid w:val="00685EBB"/>
    <w:rPr>
      <w:rFonts w:ascii="Consolas" w:hAnsi="Consolas" w:cs="Consolas"/>
      <w:sz w:val="20"/>
      <w:szCs w:val="20"/>
      <w:lang w:val="en-GB"/>
    </w:rPr>
  </w:style>
  <w:style w:type="character" w:styleId="HTML-tangentbord">
    <w:name w:val="HTML Keyboard"/>
    <w:basedOn w:val="Standardstycketeckensnitt"/>
    <w:uiPriority w:val="99"/>
    <w:semiHidden/>
    <w:unhideWhenUsed/>
    <w:rsid w:val="00685EBB"/>
    <w:rPr>
      <w:rFonts w:ascii="Consolas" w:hAnsi="Consolas" w:cs="Consolas"/>
      <w:sz w:val="20"/>
      <w:szCs w:val="20"/>
      <w:lang w:val="en-GB"/>
    </w:rPr>
  </w:style>
  <w:style w:type="character" w:styleId="HTML-variabel">
    <w:name w:val="HTML Variable"/>
    <w:basedOn w:val="Standardstycketeckensnitt"/>
    <w:uiPriority w:val="99"/>
    <w:semiHidden/>
    <w:unhideWhenUsed/>
    <w:rsid w:val="00685EBB"/>
    <w:rPr>
      <w:i/>
      <w:iCs/>
      <w:lang w:val="en-GB"/>
    </w:rPr>
  </w:style>
  <w:style w:type="character" w:styleId="Hyperlnk">
    <w:name w:val="Hyperlink"/>
    <w:basedOn w:val="Standardstycketeckensnitt"/>
    <w:uiPriority w:val="99"/>
    <w:unhideWhenUsed/>
    <w:rsid w:val="00685EBB"/>
    <w:rPr>
      <w:color w:val="0000FF"/>
      <w:u w:val="single"/>
      <w:lang w:val="en-GB"/>
    </w:rPr>
  </w:style>
  <w:style w:type="paragraph" w:styleId="Index1">
    <w:name w:val="index 1"/>
    <w:basedOn w:val="Normal"/>
    <w:next w:val="Normal"/>
    <w:autoRedefine/>
    <w:uiPriority w:val="99"/>
    <w:semiHidden/>
    <w:unhideWhenUsed/>
    <w:rsid w:val="00685EBB"/>
    <w:pPr>
      <w:ind w:left="220" w:hanging="220"/>
    </w:pPr>
  </w:style>
  <w:style w:type="paragraph" w:styleId="Index2">
    <w:name w:val="index 2"/>
    <w:basedOn w:val="Normal"/>
    <w:next w:val="Normal"/>
    <w:autoRedefine/>
    <w:uiPriority w:val="99"/>
    <w:semiHidden/>
    <w:unhideWhenUsed/>
    <w:rsid w:val="00685EBB"/>
    <w:pPr>
      <w:ind w:left="440" w:hanging="220"/>
    </w:pPr>
  </w:style>
  <w:style w:type="paragraph" w:styleId="Index3">
    <w:name w:val="index 3"/>
    <w:basedOn w:val="Normal"/>
    <w:next w:val="Normal"/>
    <w:autoRedefine/>
    <w:uiPriority w:val="99"/>
    <w:semiHidden/>
    <w:unhideWhenUsed/>
    <w:rsid w:val="00685EBB"/>
    <w:pPr>
      <w:ind w:left="660" w:hanging="220"/>
    </w:pPr>
  </w:style>
  <w:style w:type="paragraph" w:styleId="Index4">
    <w:name w:val="index 4"/>
    <w:basedOn w:val="Normal"/>
    <w:next w:val="Normal"/>
    <w:autoRedefine/>
    <w:uiPriority w:val="99"/>
    <w:semiHidden/>
    <w:unhideWhenUsed/>
    <w:rsid w:val="00685EBB"/>
    <w:pPr>
      <w:ind w:left="880" w:hanging="220"/>
    </w:pPr>
  </w:style>
  <w:style w:type="paragraph" w:styleId="Index5">
    <w:name w:val="index 5"/>
    <w:basedOn w:val="Normal"/>
    <w:next w:val="Normal"/>
    <w:autoRedefine/>
    <w:uiPriority w:val="99"/>
    <w:semiHidden/>
    <w:unhideWhenUsed/>
    <w:rsid w:val="00685EBB"/>
    <w:pPr>
      <w:ind w:left="1100" w:hanging="220"/>
    </w:pPr>
  </w:style>
  <w:style w:type="paragraph" w:styleId="Index6">
    <w:name w:val="index 6"/>
    <w:basedOn w:val="Normal"/>
    <w:next w:val="Normal"/>
    <w:autoRedefine/>
    <w:uiPriority w:val="99"/>
    <w:semiHidden/>
    <w:unhideWhenUsed/>
    <w:rsid w:val="00685EBB"/>
    <w:pPr>
      <w:ind w:left="1320" w:hanging="220"/>
    </w:pPr>
  </w:style>
  <w:style w:type="paragraph" w:styleId="Index7">
    <w:name w:val="index 7"/>
    <w:basedOn w:val="Normal"/>
    <w:next w:val="Normal"/>
    <w:autoRedefine/>
    <w:uiPriority w:val="99"/>
    <w:semiHidden/>
    <w:unhideWhenUsed/>
    <w:rsid w:val="00685EBB"/>
    <w:pPr>
      <w:ind w:left="1540" w:hanging="220"/>
    </w:pPr>
  </w:style>
  <w:style w:type="paragraph" w:styleId="Index8">
    <w:name w:val="index 8"/>
    <w:basedOn w:val="Normal"/>
    <w:next w:val="Normal"/>
    <w:autoRedefine/>
    <w:uiPriority w:val="99"/>
    <w:semiHidden/>
    <w:unhideWhenUsed/>
    <w:rsid w:val="00685EBB"/>
    <w:pPr>
      <w:ind w:left="1760" w:hanging="220"/>
    </w:pPr>
  </w:style>
  <w:style w:type="paragraph" w:styleId="Index9">
    <w:name w:val="index 9"/>
    <w:basedOn w:val="Normal"/>
    <w:next w:val="Normal"/>
    <w:autoRedefine/>
    <w:uiPriority w:val="99"/>
    <w:semiHidden/>
    <w:unhideWhenUsed/>
    <w:rsid w:val="00685EBB"/>
    <w:pPr>
      <w:ind w:left="1980" w:hanging="220"/>
    </w:pPr>
  </w:style>
  <w:style w:type="paragraph" w:styleId="Indexrubrik">
    <w:name w:val="index heading"/>
    <w:basedOn w:val="Normal"/>
    <w:next w:val="Index1"/>
    <w:uiPriority w:val="99"/>
    <w:semiHidden/>
    <w:unhideWhenUsed/>
    <w:rsid w:val="00685EBB"/>
    <w:rPr>
      <w:rFonts w:asciiTheme="majorHAnsi" w:eastAsiaTheme="majorEastAsia" w:hAnsiTheme="majorHAnsi" w:cstheme="majorBidi"/>
      <w:b/>
      <w:bCs/>
    </w:rPr>
  </w:style>
  <w:style w:type="paragraph" w:styleId="Indragetstycke">
    <w:name w:val="Block Text"/>
    <w:basedOn w:val="Normal"/>
    <w:uiPriority w:val="99"/>
    <w:semiHidden/>
    <w:unhideWhenUsed/>
    <w:rsid w:val="00685EBB"/>
    <w:pPr>
      <w:pBdr>
        <w:top w:val="single" w:sz="2" w:space="10" w:color="652D86" w:themeColor="accent1" w:shadow="1" w:frame="1"/>
        <w:left w:val="single" w:sz="2" w:space="10" w:color="652D86" w:themeColor="accent1" w:shadow="1" w:frame="1"/>
        <w:bottom w:val="single" w:sz="2" w:space="10" w:color="652D86" w:themeColor="accent1" w:shadow="1" w:frame="1"/>
        <w:right w:val="single" w:sz="2" w:space="10" w:color="652D86" w:themeColor="accent1" w:shadow="1" w:frame="1"/>
      </w:pBdr>
      <w:ind w:left="1152" w:right="1152"/>
    </w:pPr>
    <w:rPr>
      <w:rFonts w:eastAsiaTheme="minorEastAsia"/>
      <w:i/>
      <w:iCs/>
      <w:color w:val="652D86" w:themeColor="accent1"/>
    </w:rPr>
  </w:style>
  <w:style w:type="paragraph" w:styleId="Ingetavstnd">
    <w:name w:val="No Spacing"/>
    <w:uiPriority w:val="1"/>
    <w:rsid w:val="00685EBB"/>
    <w:pPr>
      <w:spacing w:after="0" w:line="240" w:lineRule="auto"/>
    </w:pPr>
    <w:rPr>
      <w:color w:val="000000" w:themeColor="text1"/>
    </w:rPr>
  </w:style>
  <w:style w:type="paragraph" w:styleId="Inledning">
    <w:name w:val="Salutation"/>
    <w:basedOn w:val="Normal"/>
    <w:next w:val="Normal"/>
    <w:link w:val="InledningChar"/>
    <w:uiPriority w:val="99"/>
    <w:semiHidden/>
    <w:unhideWhenUsed/>
    <w:rsid w:val="00685EBB"/>
  </w:style>
  <w:style w:type="character" w:customStyle="1" w:styleId="InledningChar">
    <w:name w:val="Inledning Char"/>
    <w:basedOn w:val="Standardstycketeckensnitt"/>
    <w:link w:val="Inledning"/>
    <w:uiPriority w:val="99"/>
    <w:semiHidden/>
    <w:rsid w:val="00685EBB"/>
    <w:rPr>
      <w:color w:val="000000" w:themeColor="text1"/>
      <w:lang w:val="en-US"/>
    </w:rPr>
  </w:style>
  <w:style w:type="paragraph" w:styleId="Innehll1">
    <w:name w:val="toc 1"/>
    <w:basedOn w:val="Normal"/>
    <w:next w:val="Normal"/>
    <w:autoRedefine/>
    <w:uiPriority w:val="39"/>
    <w:unhideWhenUsed/>
    <w:rsid w:val="00685EBB"/>
    <w:pPr>
      <w:tabs>
        <w:tab w:val="right" w:leader="dot" w:pos="9741"/>
      </w:tabs>
      <w:spacing w:before="60" w:after="60"/>
    </w:pPr>
  </w:style>
  <w:style w:type="paragraph" w:styleId="Innehll2">
    <w:name w:val="toc 2"/>
    <w:basedOn w:val="Normal"/>
    <w:next w:val="Normal"/>
    <w:autoRedefine/>
    <w:uiPriority w:val="39"/>
    <w:unhideWhenUsed/>
    <w:rsid w:val="00685EBB"/>
    <w:pPr>
      <w:tabs>
        <w:tab w:val="right" w:leader="dot" w:pos="9741"/>
      </w:tabs>
      <w:ind w:left="431"/>
    </w:pPr>
  </w:style>
  <w:style w:type="paragraph" w:styleId="Innehll3">
    <w:name w:val="toc 3"/>
    <w:basedOn w:val="Normal"/>
    <w:next w:val="Normal"/>
    <w:autoRedefine/>
    <w:uiPriority w:val="39"/>
    <w:unhideWhenUsed/>
    <w:rsid w:val="00685EBB"/>
    <w:pPr>
      <w:tabs>
        <w:tab w:val="right" w:leader="dot" w:pos="9741"/>
      </w:tabs>
      <w:ind w:left="885"/>
    </w:pPr>
  </w:style>
  <w:style w:type="paragraph" w:styleId="Innehll4">
    <w:name w:val="toc 4"/>
    <w:basedOn w:val="Normal"/>
    <w:next w:val="Normal"/>
    <w:autoRedefine/>
    <w:uiPriority w:val="39"/>
    <w:semiHidden/>
    <w:unhideWhenUsed/>
    <w:rsid w:val="00685EBB"/>
    <w:pPr>
      <w:spacing w:after="100"/>
      <w:ind w:left="660"/>
    </w:pPr>
  </w:style>
  <w:style w:type="paragraph" w:styleId="Innehll5">
    <w:name w:val="toc 5"/>
    <w:basedOn w:val="Normal"/>
    <w:next w:val="Normal"/>
    <w:autoRedefine/>
    <w:uiPriority w:val="39"/>
    <w:semiHidden/>
    <w:unhideWhenUsed/>
    <w:rsid w:val="00685EBB"/>
    <w:pPr>
      <w:spacing w:after="100"/>
      <w:ind w:left="880"/>
    </w:pPr>
  </w:style>
  <w:style w:type="paragraph" w:styleId="Innehll6">
    <w:name w:val="toc 6"/>
    <w:basedOn w:val="Normal"/>
    <w:next w:val="Normal"/>
    <w:autoRedefine/>
    <w:uiPriority w:val="39"/>
    <w:semiHidden/>
    <w:unhideWhenUsed/>
    <w:rsid w:val="00685EBB"/>
    <w:pPr>
      <w:spacing w:after="100"/>
      <w:ind w:left="1100"/>
    </w:pPr>
  </w:style>
  <w:style w:type="paragraph" w:styleId="Innehll7">
    <w:name w:val="toc 7"/>
    <w:basedOn w:val="Normal"/>
    <w:next w:val="Normal"/>
    <w:autoRedefine/>
    <w:uiPriority w:val="39"/>
    <w:semiHidden/>
    <w:unhideWhenUsed/>
    <w:rsid w:val="00685EBB"/>
    <w:pPr>
      <w:spacing w:after="100"/>
      <w:ind w:left="1320"/>
    </w:pPr>
  </w:style>
  <w:style w:type="paragraph" w:styleId="Innehll8">
    <w:name w:val="toc 8"/>
    <w:basedOn w:val="Normal"/>
    <w:next w:val="Normal"/>
    <w:autoRedefine/>
    <w:uiPriority w:val="39"/>
    <w:semiHidden/>
    <w:unhideWhenUsed/>
    <w:rsid w:val="00685EBB"/>
    <w:pPr>
      <w:spacing w:after="100"/>
      <w:ind w:left="1540"/>
    </w:pPr>
  </w:style>
  <w:style w:type="paragraph" w:styleId="Innehll9">
    <w:name w:val="toc 9"/>
    <w:basedOn w:val="Normal"/>
    <w:next w:val="Normal"/>
    <w:autoRedefine/>
    <w:uiPriority w:val="39"/>
    <w:semiHidden/>
    <w:unhideWhenUsed/>
    <w:rsid w:val="00685EBB"/>
    <w:pPr>
      <w:spacing w:after="100"/>
      <w:ind w:left="1760"/>
    </w:pPr>
  </w:style>
  <w:style w:type="character" w:customStyle="1" w:styleId="Rubrik1Char">
    <w:name w:val="Rubrik 1 Char"/>
    <w:basedOn w:val="Standardstycketeckensnitt"/>
    <w:link w:val="Rubrik1"/>
    <w:uiPriority w:val="9"/>
    <w:rsid w:val="00685EBB"/>
    <w:rPr>
      <w:rFonts w:asciiTheme="majorHAnsi" w:eastAsiaTheme="majorEastAsia" w:hAnsiTheme="majorHAnsi" w:cstheme="majorBidi"/>
      <w:b/>
      <w:bCs/>
      <w:color w:val="000000" w:themeColor="text1"/>
      <w:szCs w:val="28"/>
      <w:lang w:val="en-US"/>
    </w:rPr>
  </w:style>
  <w:style w:type="paragraph" w:styleId="Innehllsfrteckningsrubrik">
    <w:name w:val="TOC Heading"/>
    <w:basedOn w:val="Rubrik1"/>
    <w:next w:val="Normal"/>
    <w:uiPriority w:val="39"/>
    <w:semiHidden/>
    <w:unhideWhenUsed/>
    <w:qFormat/>
    <w:rsid w:val="00685EBB"/>
    <w:pPr>
      <w:keepLines/>
      <w:numPr>
        <w:numId w:val="0"/>
      </w:numPr>
      <w:spacing w:before="480" w:after="0" w:line="240" w:lineRule="auto"/>
      <w:outlineLvl w:val="9"/>
    </w:pPr>
    <w:rPr>
      <w:color w:val="4B2164" w:themeColor="accent1" w:themeShade="BF"/>
      <w:sz w:val="28"/>
    </w:rPr>
  </w:style>
  <w:style w:type="paragraph" w:styleId="Kommentarer">
    <w:name w:val="annotation text"/>
    <w:basedOn w:val="Normal"/>
    <w:link w:val="KommentarerChar"/>
    <w:uiPriority w:val="99"/>
    <w:semiHidden/>
    <w:unhideWhenUsed/>
    <w:rsid w:val="00685EBB"/>
    <w:rPr>
      <w:sz w:val="20"/>
      <w:szCs w:val="20"/>
    </w:rPr>
  </w:style>
  <w:style w:type="character" w:customStyle="1" w:styleId="KommentarerChar">
    <w:name w:val="Kommentarer Char"/>
    <w:basedOn w:val="Standardstycketeckensnitt"/>
    <w:link w:val="Kommentarer"/>
    <w:uiPriority w:val="99"/>
    <w:semiHidden/>
    <w:rsid w:val="00685EBB"/>
    <w:rPr>
      <w:color w:val="000000" w:themeColor="text1"/>
      <w:sz w:val="20"/>
      <w:szCs w:val="20"/>
      <w:lang w:val="en-US"/>
    </w:rPr>
  </w:style>
  <w:style w:type="character" w:styleId="Kommentarsreferens">
    <w:name w:val="annotation reference"/>
    <w:basedOn w:val="Standardstycketeckensnitt"/>
    <w:uiPriority w:val="99"/>
    <w:semiHidden/>
    <w:unhideWhenUsed/>
    <w:rsid w:val="00685EBB"/>
    <w:rPr>
      <w:sz w:val="16"/>
      <w:szCs w:val="16"/>
      <w:lang w:val="en-GB"/>
    </w:rPr>
  </w:style>
  <w:style w:type="paragraph" w:styleId="Kommentarsmne">
    <w:name w:val="annotation subject"/>
    <w:basedOn w:val="Kommentarer"/>
    <w:next w:val="Kommentarer"/>
    <w:link w:val="KommentarsmneChar"/>
    <w:uiPriority w:val="99"/>
    <w:semiHidden/>
    <w:unhideWhenUsed/>
    <w:rsid w:val="00685EBB"/>
    <w:rPr>
      <w:b/>
      <w:bCs/>
    </w:rPr>
  </w:style>
  <w:style w:type="character" w:customStyle="1" w:styleId="KommentarsmneChar">
    <w:name w:val="Kommentarsämne Char"/>
    <w:basedOn w:val="KommentarerChar"/>
    <w:link w:val="Kommentarsmne"/>
    <w:uiPriority w:val="99"/>
    <w:semiHidden/>
    <w:rsid w:val="00685EBB"/>
    <w:rPr>
      <w:b/>
      <w:bCs/>
      <w:color w:val="000000" w:themeColor="text1"/>
      <w:sz w:val="20"/>
      <w:szCs w:val="20"/>
      <w:lang w:val="en-US"/>
    </w:rPr>
  </w:style>
  <w:style w:type="paragraph" w:customStyle="1" w:styleId="Lead">
    <w:name w:val="Lead"/>
    <w:link w:val="LeadChar"/>
    <w:uiPriority w:val="15"/>
    <w:rsid w:val="00685EBB"/>
    <w:pPr>
      <w:spacing w:after="20" w:line="160" w:lineRule="exact"/>
    </w:pPr>
    <w:rPr>
      <w:rFonts w:ascii="Arial" w:eastAsia="Times New Roman" w:hAnsi="Arial" w:cs="Times New Roman"/>
      <w:b/>
      <w:noProof/>
      <w:sz w:val="14"/>
      <w:szCs w:val="12"/>
      <w:lang w:eastAsia="sv-SE"/>
    </w:rPr>
  </w:style>
  <w:style w:type="character" w:customStyle="1" w:styleId="LeadChar">
    <w:name w:val="Lead Char"/>
    <w:basedOn w:val="Standardstycketeckensnitt"/>
    <w:link w:val="Lead"/>
    <w:uiPriority w:val="15"/>
    <w:rsid w:val="00685EBB"/>
    <w:rPr>
      <w:rFonts w:ascii="Arial" w:eastAsia="Times New Roman" w:hAnsi="Arial" w:cs="Times New Roman"/>
      <w:b/>
      <w:noProof/>
      <w:sz w:val="14"/>
      <w:szCs w:val="12"/>
      <w:lang w:eastAsia="sv-SE"/>
    </w:rPr>
  </w:style>
  <w:style w:type="paragraph" w:styleId="Lista">
    <w:name w:val="List"/>
    <w:basedOn w:val="Normal"/>
    <w:uiPriority w:val="99"/>
    <w:semiHidden/>
    <w:unhideWhenUsed/>
    <w:rsid w:val="00685EBB"/>
    <w:pPr>
      <w:ind w:left="283" w:hanging="283"/>
      <w:contextualSpacing/>
    </w:pPr>
  </w:style>
  <w:style w:type="paragraph" w:styleId="Lista2">
    <w:name w:val="List 2"/>
    <w:basedOn w:val="Normal"/>
    <w:uiPriority w:val="99"/>
    <w:semiHidden/>
    <w:unhideWhenUsed/>
    <w:rsid w:val="00685EBB"/>
    <w:pPr>
      <w:ind w:left="566" w:hanging="283"/>
      <w:contextualSpacing/>
    </w:pPr>
  </w:style>
  <w:style w:type="paragraph" w:styleId="Lista3">
    <w:name w:val="List 3"/>
    <w:basedOn w:val="Normal"/>
    <w:uiPriority w:val="99"/>
    <w:semiHidden/>
    <w:unhideWhenUsed/>
    <w:rsid w:val="00685EBB"/>
    <w:pPr>
      <w:ind w:left="849" w:hanging="283"/>
      <w:contextualSpacing/>
    </w:pPr>
  </w:style>
  <w:style w:type="paragraph" w:styleId="Lista4">
    <w:name w:val="List 4"/>
    <w:basedOn w:val="Normal"/>
    <w:uiPriority w:val="99"/>
    <w:semiHidden/>
    <w:unhideWhenUsed/>
    <w:rsid w:val="00685EBB"/>
    <w:pPr>
      <w:ind w:left="1132" w:hanging="283"/>
      <w:contextualSpacing/>
    </w:pPr>
  </w:style>
  <w:style w:type="paragraph" w:styleId="Lista5">
    <w:name w:val="List 5"/>
    <w:basedOn w:val="Normal"/>
    <w:uiPriority w:val="99"/>
    <w:semiHidden/>
    <w:unhideWhenUsed/>
    <w:rsid w:val="00685EBB"/>
    <w:pPr>
      <w:ind w:left="1415" w:hanging="283"/>
      <w:contextualSpacing/>
    </w:pPr>
  </w:style>
  <w:style w:type="paragraph" w:styleId="Listafortstt">
    <w:name w:val="List Continue"/>
    <w:basedOn w:val="Normal"/>
    <w:uiPriority w:val="99"/>
    <w:semiHidden/>
    <w:unhideWhenUsed/>
    <w:rsid w:val="00685EBB"/>
    <w:pPr>
      <w:ind w:left="283"/>
      <w:contextualSpacing/>
    </w:pPr>
  </w:style>
  <w:style w:type="paragraph" w:styleId="Listafortstt2">
    <w:name w:val="List Continue 2"/>
    <w:basedOn w:val="Normal"/>
    <w:uiPriority w:val="99"/>
    <w:semiHidden/>
    <w:unhideWhenUsed/>
    <w:rsid w:val="00685EBB"/>
    <w:pPr>
      <w:ind w:left="566"/>
      <w:contextualSpacing/>
    </w:pPr>
  </w:style>
  <w:style w:type="paragraph" w:styleId="Listafortstt3">
    <w:name w:val="List Continue 3"/>
    <w:basedOn w:val="Normal"/>
    <w:uiPriority w:val="99"/>
    <w:semiHidden/>
    <w:unhideWhenUsed/>
    <w:rsid w:val="00685EBB"/>
    <w:pPr>
      <w:ind w:left="849"/>
      <w:contextualSpacing/>
    </w:pPr>
  </w:style>
  <w:style w:type="paragraph" w:styleId="Listafortstt4">
    <w:name w:val="List Continue 4"/>
    <w:basedOn w:val="Normal"/>
    <w:uiPriority w:val="99"/>
    <w:semiHidden/>
    <w:unhideWhenUsed/>
    <w:rsid w:val="00685EBB"/>
    <w:pPr>
      <w:ind w:left="1132"/>
      <w:contextualSpacing/>
    </w:pPr>
  </w:style>
  <w:style w:type="paragraph" w:styleId="Listafortstt5">
    <w:name w:val="List Continue 5"/>
    <w:basedOn w:val="Normal"/>
    <w:uiPriority w:val="99"/>
    <w:semiHidden/>
    <w:unhideWhenUsed/>
    <w:rsid w:val="00685EBB"/>
    <w:pPr>
      <w:ind w:left="1415"/>
      <w:contextualSpacing/>
    </w:pPr>
  </w:style>
  <w:style w:type="paragraph" w:styleId="Liststycke">
    <w:name w:val="List Paragraph"/>
    <w:basedOn w:val="Normal"/>
    <w:uiPriority w:val="34"/>
    <w:semiHidden/>
    <w:qFormat/>
    <w:rsid w:val="00685EBB"/>
    <w:pPr>
      <w:ind w:left="720"/>
      <w:contextualSpacing/>
    </w:pPr>
  </w:style>
  <w:style w:type="paragraph" w:styleId="Litteraturfrteckning">
    <w:name w:val="Bibliography"/>
    <w:basedOn w:val="Normal"/>
    <w:next w:val="Normal"/>
    <w:uiPriority w:val="37"/>
    <w:semiHidden/>
    <w:rsid w:val="00685EBB"/>
  </w:style>
  <w:style w:type="table" w:styleId="Ljuslista">
    <w:name w:val="Light List"/>
    <w:basedOn w:val="Normaltabell"/>
    <w:uiPriority w:val="61"/>
    <w:rsid w:val="00685EBB"/>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685EBB"/>
    <w:pPr>
      <w:spacing w:after="0" w:line="240" w:lineRule="auto"/>
    </w:pPr>
    <w:rPr>
      <w:lang w:val="en-US"/>
    </w:rPr>
    <w:tblPr>
      <w:tblStyleRowBandSize w:val="1"/>
      <w:tblStyleColBandSize w:val="1"/>
      <w:tblBorders>
        <w:top w:val="single" w:sz="8" w:space="0" w:color="652D86" w:themeColor="accent1"/>
        <w:left w:val="single" w:sz="8" w:space="0" w:color="652D86" w:themeColor="accent1"/>
        <w:bottom w:val="single" w:sz="8" w:space="0" w:color="652D86" w:themeColor="accent1"/>
        <w:right w:val="single" w:sz="8" w:space="0" w:color="652D86" w:themeColor="accent1"/>
      </w:tblBorders>
    </w:tblPr>
    <w:tblStylePr w:type="firstRow">
      <w:pPr>
        <w:spacing w:before="0" w:after="0" w:line="240" w:lineRule="auto"/>
      </w:pPr>
      <w:rPr>
        <w:b/>
        <w:bCs/>
        <w:color w:val="FFFFFF" w:themeColor="background1"/>
      </w:rPr>
      <w:tblPr/>
      <w:tcPr>
        <w:shd w:val="clear" w:color="auto" w:fill="652D86" w:themeFill="accent1"/>
      </w:tcPr>
    </w:tblStylePr>
    <w:tblStylePr w:type="lastRow">
      <w:pPr>
        <w:spacing w:before="0" w:after="0" w:line="240" w:lineRule="auto"/>
      </w:pPr>
      <w:rPr>
        <w:b/>
        <w:bCs/>
      </w:rPr>
      <w:tblPr/>
      <w:tcPr>
        <w:tcBorders>
          <w:top w:val="double" w:sz="6" w:space="0" w:color="652D86" w:themeColor="accent1"/>
          <w:left w:val="single" w:sz="8" w:space="0" w:color="652D86" w:themeColor="accent1"/>
          <w:bottom w:val="single" w:sz="8" w:space="0" w:color="652D86" w:themeColor="accent1"/>
          <w:right w:val="single" w:sz="8" w:space="0" w:color="652D86" w:themeColor="accent1"/>
        </w:tcBorders>
      </w:tcPr>
    </w:tblStylePr>
    <w:tblStylePr w:type="firstCol">
      <w:rPr>
        <w:b/>
        <w:bCs/>
      </w:rPr>
    </w:tblStylePr>
    <w:tblStylePr w:type="lastCol">
      <w:rPr>
        <w:b/>
        <w:bCs/>
      </w:rPr>
    </w:tblStylePr>
    <w:tblStylePr w:type="band1Vert">
      <w:tblPr/>
      <w:tcPr>
        <w:tcBorders>
          <w:top w:val="single" w:sz="8" w:space="0" w:color="652D86" w:themeColor="accent1"/>
          <w:left w:val="single" w:sz="8" w:space="0" w:color="652D86" w:themeColor="accent1"/>
          <w:bottom w:val="single" w:sz="8" w:space="0" w:color="652D86" w:themeColor="accent1"/>
          <w:right w:val="single" w:sz="8" w:space="0" w:color="652D86" w:themeColor="accent1"/>
        </w:tcBorders>
      </w:tcPr>
    </w:tblStylePr>
    <w:tblStylePr w:type="band1Horz">
      <w:tblPr/>
      <w:tcPr>
        <w:tcBorders>
          <w:top w:val="single" w:sz="8" w:space="0" w:color="652D86" w:themeColor="accent1"/>
          <w:left w:val="single" w:sz="8" w:space="0" w:color="652D86" w:themeColor="accent1"/>
          <w:bottom w:val="single" w:sz="8" w:space="0" w:color="652D86" w:themeColor="accent1"/>
          <w:right w:val="single" w:sz="8" w:space="0" w:color="652D86" w:themeColor="accent1"/>
        </w:tcBorders>
      </w:tcPr>
    </w:tblStylePr>
  </w:style>
  <w:style w:type="table" w:styleId="Ljuslista-dekorfrg2">
    <w:name w:val="Light List Accent 2"/>
    <w:basedOn w:val="Normaltabell"/>
    <w:uiPriority w:val="61"/>
    <w:rsid w:val="00685EBB"/>
    <w:pPr>
      <w:spacing w:after="0" w:line="240" w:lineRule="auto"/>
    </w:pPr>
    <w:rPr>
      <w:lang w:val="en-US"/>
    </w:rPr>
    <w:tblPr>
      <w:tblStyleRowBandSize w:val="1"/>
      <w:tblStyleColBandSize w:val="1"/>
      <w:tblBorders>
        <w:top w:val="single" w:sz="8" w:space="0" w:color="C41B79" w:themeColor="accent2"/>
        <w:left w:val="single" w:sz="8" w:space="0" w:color="C41B79" w:themeColor="accent2"/>
        <w:bottom w:val="single" w:sz="8" w:space="0" w:color="C41B79" w:themeColor="accent2"/>
        <w:right w:val="single" w:sz="8" w:space="0" w:color="C41B79" w:themeColor="accent2"/>
      </w:tblBorders>
    </w:tblPr>
    <w:tblStylePr w:type="firstRow">
      <w:pPr>
        <w:spacing w:before="0" w:after="0" w:line="240" w:lineRule="auto"/>
      </w:pPr>
      <w:rPr>
        <w:b/>
        <w:bCs/>
        <w:color w:val="FFFFFF" w:themeColor="background1"/>
      </w:rPr>
      <w:tblPr/>
      <w:tcPr>
        <w:shd w:val="clear" w:color="auto" w:fill="C41B79" w:themeFill="accent2"/>
      </w:tcPr>
    </w:tblStylePr>
    <w:tblStylePr w:type="lastRow">
      <w:pPr>
        <w:spacing w:before="0" w:after="0" w:line="240" w:lineRule="auto"/>
      </w:pPr>
      <w:rPr>
        <w:b/>
        <w:bCs/>
      </w:rPr>
      <w:tblPr/>
      <w:tcPr>
        <w:tcBorders>
          <w:top w:val="double" w:sz="6" w:space="0" w:color="C41B79" w:themeColor="accent2"/>
          <w:left w:val="single" w:sz="8" w:space="0" w:color="C41B79" w:themeColor="accent2"/>
          <w:bottom w:val="single" w:sz="8" w:space="0" w:color="C41B79" w:themeColor="accent2"/>
          <w:right w:val="single" w:sz="8" w:space="0" w:color="C41B79" w:themeColor="accent2"/>
        </w:tcBorders>
      </w:tcPr>
    </w:tblStylePr>
    <w:tblStylePr w:type="firstCol">
      <w:rPr>
        <w:b/>
        <w:bCs/>
      </w:rPr>
    </w:tblStylePr>
    <w:tblStylePr w:type="lastCol">
      <w:rPr>
        <w:b/>
        <w:bCs/>
      </w:rPr>
    </w:tblStylePr>
    <w:tblStylePr w:type="band1Vert">
      <w:tblPr/>
      <w:tcPr>
        <w:tcBorders>
          <w:top w:val="single" w:sz="8" w:space="0" w:color="C41B79" w:themeColor="accent2"/>
          <w:left w:val="single" w:sz="8" w:space="0" w:color="C41B79" w:themeColor="accent2"/>
          <w:bottom w:val="single" w:sz="8" w:space="0" w:color="C41B79" w:themeColor="accent2"/>
          <w:right w:val="single" w:sz="8" w:space="0" w:color="C41B79" w:themeColor="accent2"/>
        </w:tcBorders>
      </w:tcPr>
    </w:tblStylePr>
    <w:tblStylePr w:type="band1Horz">
      <w:tblPr/>
      <w:tcPr>
        <w:tcBorders>
          <w:top w:val="single" w:sz="8" w:space="0" w:color="C41B79" w:themeColor="accent2"/>
          <w:left w:val="single" w:sz="8" w:space="0" w:color="C41B79" w:themeColor="accent2"/>
          <w:bottom w:val="single" w:sz="8" w:space="0" w:color="C41B79" w:themeColor="accent2"/>
          <w:right w:val="single" w:sz="8" w:space="0" w:color="C41B79" w:themeColor="accent2"/>
        </w:tcBorders>
      </w:tcPr>
    </w:tblStylePr>
  </w:style>
  <w:style w:type="table" w:styleId="Ljuslista-dekorfrg3">
    <w:name w:val="Light List Accent 3"/>
    <w:basedOn w:val="Normaltabell"/>
    <w:uiPriority w:val="61"/>
    <w:rsid w:val="00685EBB"/>
    <w:pPr>
      <w:spacing w:after="0" w:line="240" w:lineRule="auto"/>
    </w:pPr>
    <w:rPr>
      <w:lang w:val="en-US"/>
    </w:rPr>
    <w:tblPr>
      <w:tblStyleRowBandSize w:val="1"/>
      <w:tblStyleColBandSize w:val="1"/>
      <w:tblBorders>
        <w:top w:val="single" w:sz="8" w:space="0" w:color="BED600" w:themeColor="accent3"/>
        <w:left w:val="single" w:sz="8" w:space="0" w:color="BED600" w:themeColor="accent3"/>
        <w:bottom w:val="single" w:sz="8" w:space="0" w:color="BED600" w:themeColor="accent3"/>
        <w:right w:val="single" w:sz="8" w:space="0" w:color="BED600" w:themeColor="accent3"/>
      </w:tblBorders>
    </w:tblPr>
    <w:tblStylePr w:type="firstRow">
      <w:pPr>
        <w:spacing w:before="0" w:after="0" w:line="240" w:lineRule="auto"/>
      </w:pPr>
      <w:rPr>
        <w:b/>
        <w:bCs/>
        <w:color w:val="FFFFFF" w:themeColor="background1"/>
      </w:rPr>
      <w:tblPr/>
      <w:tcPr>
        <w:shd w:val="clear" w:color="auto" w:fill="BED600" w:themeFill="accent3"/>
      </w:tcPr>
    </w:tblStylePr>
    <w:tblStylePr w:type="lastRow">
      <w:pPr>
        <w:spacing w:before="0" w:after="0" w:line="240" w:lineRule="auto"/>
      </w:pPr>
      <w:rPr>
        <w:b/>
        <w:bCs/>
      </w:rPr>
      <w:tblPr/>
      <w:tcPr>
        <w:tcBorders>
          <w:top w:val="double" w:sz="6" w:space="0" w:color="BED600" w:themeColor="accent3"/>
          <w:left w:val="single" w:sz="8" w:space="0" w:color="BED600" w:themeColor="accent3"/>
          <w:bottom w:val="single" w:sz="8" w:space="0" w:color="BED600" w:themeColor="accent3"/>
          <w:right w:val="single" w:sz="8" w:space="0" w:color="BED600" w:themeColor="accent3"/>
        </w:tcBorders>
      </w:tcPr>
    </w:tblStylePr>
    <w:tblStylePr w:type="firstCol">
      <w:rPr>
        <w:b/>
        <w:bCs/>
      </w:rPr>
    </w:tblStylePr>
    <w:tblStylePr w:type="lastCol">
      <w:rPr>
        <w:b/>
        <w:bCs/>
      </w:rPr>
    </w:tblStylePr>
    <w:tblStylePr w:type="band1Vert">
      <w:tblPr/>
      <w:tcPr>
        <w:tcBorders>
          <w:top w:val="single" w:sz="8" w:space="0" w:color="BED600" w:themeColor="accent3"/>
          <w:left w:val="single" w:sz="8" w:space="0" w:color="BED600" w:themeColor="accent3"/>
          <w:bottom w:val="single" w:sz="8" w:space="0" w:color="BED600" w:themeColor="accent3"/>
          <w:right w:val="single" w:sz="8" w:space="0" w:color="BED600" w:themeColor="accent3"/>
        </w:tcBorders>
      </w:tcPr>
    </w:tblStylePr>
    <w:tblStylePr w:type="band1Horz">
      <w:tblPr/>
      <w:tcPr>
        <w:tcBorders>
          <w:top w:val="single" w:sz="8" w:space="0" w:color="BED600" w:themeColor="accent3"/>
          <w:left w:val="single" w:sz="8" w:space="0" w:color="BED600" w:themeColor="accent3"/>
          <w:bottom w:val="single" w:sz="8" w:space="0" w:color="BED600" w:themeColor="accent3"/>
          <w:right w:val="single" w:sz="8" w:space="0" w:color="BED600" w:themeColor="accent3"/>
        </w:tcBorders>
      </w:tcPr>
    </w:tblStylePr>
  </w:style>
  <w:style w:type="table" w:styleId="Ljuslista-dekorfrg4">
    <w:name w:val="Light List Accent 4"/>
    <w:basedOn w:val="Normaltabell"/>
    <w:uiPriority w:val="61"/>
    <w:rsid w:val="00685EBB"/>
    <w:pPr>
      <w:spacing w:after="0" w:line="240" w:lineRule="auto"/>
    </w:pPr>
    <w:rPr>
      <w:lang w:val="en-US"/>
    </w:rPr>
    <w:tblPr>
      <w:tblStyleRowBandSize w:val="1"/>
      <w:tblStyleColBandSize w:val="1"/>
      <w:tblBorders>
        <w:top w:val="single" w:sz="8" w:space="0" w:color="00B48C" w:themeColor="accent4"/>
        <w:left w:val="single" w:sz="8" w:space="0" w:color="00B48C" w:themeColor="accent4"/>
        <w:bottom w:val="single" w:sz="8" w:space="0" w:color="00B48C" w:themeColor="accent4"/>
        <w:right w:val="single" w:sz="8" w:space="0" w:color="00B48C" w:themeColor="accent4"/>
      </w:tblBorders>
    </w:tblPr>
    <w:tblStylePr w:type="firstRow">
      <w:pPr>
        <w:spacing w:before="0" w:after="0" w:line="240" w:lineRule="auto"/>
      </w:pPr>
      <w:rPr>
        <w:b/>
        <w:bCs/>
        <w:color w:val="FFFFFF" w:themeColor="background1"/>
      </w:rPr>
      <w:tblPr/>
      <w:tcPr>
        <w:shd w:val="clear" w:color="auto" w:fill="00B48C" w:themeFill="accent4"/>
      </w:tcPr>
    </w:tblStylePr>
    <w:tblStylePr w:type="lastRow">
      <w:pPr>
        <w:spacing w:before="0" w:after="0" w:line="240" w:lineRule="auto"/>
      </w:pPr>
      <w:rPr>
        <w:b/>
        <w:bCs/>
      </w:rPr>
      <w:tblPr/>
      <w:tcPr>
        <w:tcBorders>
          <w:top w:val="double" w:sz="6" w:space="0" w:color="00B48C" w:themeColor="accent4"/>
          <w:left w:val="single" w:sz="8" w:space="0" w:color="00B48C" w:themeColor="accent4"/>
          <w:bottom w:val="single" w:sz="8" w:space="0" w:color="00B48C" w:themeColor="accent4"/>
          <w:right w:val="single" w:sz="8" w:space="0" w:color="00B48C" w:themeColor="accent4"/>
        </w:tcBorders>
      </w:tcPr>
    </w:tblStylePr>
    <w:tblStylePr w:type="firstCol">
      <w:rPr>
        <w:b/>
        <w:bCs/>
      </w:rPr>
    </w:tblStylePr>
    <w:tblStylePr w:type="lastCol">
      <w:rPr>
        <w:b/>
        <w:bCs/>
      </w:rPr>
    </w:tblStylePr>
    <w:tblStylePr w:type="band1Vert">
      <w:tblPr/>
      <w:tcPr>
        <w:tcBorders>
          <w:top w:val="single" w:sz="8" w:space="0" w:color="00B48C" w:themeColor="accent4"/>
          <w:left w:val="single" w:sz="8" w:space="0" w:color="00B48C" w:themeColor="accent4"/>
          <w:bottom w:val="single" w:sz="8" w:space="0" w:color="00B48C" w:themeColor="accent4"/>
          <w:right w:val="single" w:sz="8" w:space="0" w:color="00B48C" w:themeColor="accent4"/>
        </w:tcBorders>
      </w:tcPr>
    </w:tblStylePr>
    <w:tblStylePr w:type="band1Horz">
      <w:tblPr/>
      <w:tcPr>
        <w:tcBorders>
          <w:top w:val="single" w:sz="8" w:space="0" w:color="00B48C" w:themeColor="accent4"/>
          <w:left w:val="single" w:sz="8" w:space="0" w:color="00B48C" w:themeColor="accent4"/>
          <w:bottom w:val="single" w:sz="8" w:space="0" w:color="00B48C" w:themeColor="accent4"/>
          <w:right w:val="single" w:sz="8" w:space="0" w:color="00B48C" w:themeColor="accent4"/>
        </w:tcBorders>
      </w:tcPr>
    </w:tblStylePr>
  </w:style>
  <w:style w:type="table" w:styleId="Ljuslista-dekorfrg5">
    <w:name w:val="Light List Accent 5"/>
    <w:basedOn w:val="Normaltabell"/>
    <w:uiPriority w:val="61"/>
    <w:rsid w:val="00685EBB"/>
    <w:pPr>
      <w:spacing w:after="0" w:line="240" w:lineRule="auto"/>
    </w:pPr>
    <w:rPr>
      <w:lang w:val="en-US"/>
    </w:rPr>
    <w:tblPr>
      <w:tblStyleRowBandSize w:val="1"/>
      <w:tblStyleColBandSize w:val="1"/>
      <w:tblBorders>
        <w:top w:val="single" w:sz="8" w:space="0" w:color="FF6319" w:themeColor="accent5"/>
        <w:left w:val="single" w:sz="8" w:space="0" w:color="FF6319" w:themeColor="accent5"/>
        <w:bottom w:val="single" w:sz="8" w:space="0" w:color="FF6319" w:themeColor="accent5"/>
        <w:right w:val="single" w:sz="8" w:space="0" w:color="FF6319" w:themeColor="accent5"/>
      </w:tblBorders>
    </w:tblPr>
    <w:tblStylePr w:type="firstRow">
      <w:pPr>
        <w:spacing w:before="0" w:after="0" w:line="240" w:lineRule="auto"/>
      </w:pPr>
      <w:rPr>
        <w:b/>
        <w:bCs/>
        <w:color w:val="FFFFFF" w:themeColor="background1"/>
      </w:rPr>
      <w:tblPr/>
      <w:tcPr>
        <w:shd w:val="clear" w:color="auto" w:fill="FF6319" w:themeFill="accent5"/>
      </w:tcPr>
    </w:tblStylePr>
    <w:tblStylePr w:type="lastRow">
      <w:pPr>
        <w:spacing w:before="0" w:after="0" w:line="240" w:lineRule="auto"/>
      </w:pPr>
      <w:rPr>
        <w:b/>
        <w:bCs/>
      </w:rPr>
      <w:tblPr/>
      <w:tcPr>
        <w:tcBorders>
          <w:top w:val="double" w:sz="6" w:space="0" w:color="FF6319" w:themeColor="accent5"/>
          <w:left w:val="single" w:sz="8" w:space="0" w:color="FF6319" w:themeColor="accent5"/>
          <w:bottom w:val="single" w:sz="8" w:space="0" w:color="FF6319" w:themeColor="accent5"/>
          <w:right w:val="single" w:sz="8" w:space="0" w:color="FF6319" w:themeColor="accent5"/>
        </w:tcBorders>
      </w:tcPr>
    </w:tblStylePr>
    <w:tblStylePr w:type="firstCol">
      <w:rPr>
        <w:b/>
        <w:bCs/>
      </w:rPr>
    </w:tblStylePr>
    <w:tblStylePr w:type="lastCol">
      <w:rPr>
        <w:b/>
        <w:bCs/>
      </w:rPr>
    </w:tblStylePr>
    <w:tblStylePr w:type="band1Vert">
      <w:tblPr/>
      <w:tcPr>
        <w:tcBorders>
          <w:top w:val="single" w:sz="8" w:space="0" w:color="FF6319" w:themeColor="accent5"/>
          <w:left w:val="single" w:sz="8" w:space="0" w:color="FF6319" w:themeColor="accent5"/>
          <w:bottom w:val="single" w:sz="8" w:space="0" w:color="FF6319" w:themeColor="accent5"/>
          <w:right w:val="single" w:sz="8" w:space="0" w:color="FF6319" w:themeColor="accent5"/>
        </w:tcBorders>
      </w:tcPr>
    </w:tblStylePr>
    <w:tblStylePr w:type="band1Horz">
      <w:tblPr/>
      <w:tcPr>
        <w:tcBorders>
          <w:top w:val="single" w:sz="8" w:space="0" w:color="FF6319" w:themeColor="accent5"/>
          <w:left w:val="single" w:sz="8" w:space="0" w:color="FF6319" w:themeColor="accent5"/>
          <w:bottom w:val="single" w:sz="8" w:space="0" w:color="FF6319" w:themeColor="accent5"/>
          <w:right w:val="single" w:sz="8" w:space="0" w:color="FF6319" w:themeColor="accent5"/>
        </w:tcBorders>
      </w:tcPr>
    </w:tblStylePr>
  </w:style>
  <w:style w:type="table" w:styleId="Ljuslista-dekorfrg6">
    <w:name w:val="Light List Accent 6"/>
    <w:basedOn w:val="Normaltabell"/>
    <w:uiPriority w:val="61"/>
    <w:rsid w:val="00685EBB"/>
    <w:pPr>
      <w:spacing w:after="0" w:line="240" w:lineRule="auto"/>
    </w:pPr>
    <w:rPr>
      <w:lang w:val="en-US"/>
    </w:rPr>
    <w:tblPr>
      <w:tblStyleRowBandSize w:val="1"/>
      <w:tblStyleColBandSize w:val="1"/>
      <w:tblBorders>
        <w:top w:val="single" w:sz="8" w:space="0" w:color="F9DC00" w:themeColor="accent6"/>
        <w:left w:val="single" w:sz="8" w:space="0" w:color="F9DC00" w:themeColor="accent6"/>
        <w:bottom w:val="single" w:sz="8" w:space="0" w:color="F9DC00" w:themeColor="accent6"/>
        <w:right w:val="single" w:sz="8" w:space="0" w:color="F9DC00" w:themeColor="accent6"/>
      </w:tblBorders>
    </w:tblPr>
    <w:tblStylePr w:type="firstRow">
      <w:pPr>
        <w:spacing w:before="0" w:after="0" w:line="240" w:lineRule="auto"/>
      </w:pPr>
      <w:rPr>
        <w:b/>
        <w:bCs/>
        <w:color w:val="FFFFFF" w:themeColor="background1"/>
      </w:rPr>
      <w:tblPr/>
      <w:tcPr>
        <w:shd w:val="clear" w:color="auto" w:fill="F9DC00" w:themeFill="accent6"/>
      </w:tcPr>
    </w:tblStylePr>
    <w:tblStylePr w:type="lastRow">
      <w:pPr>
        <w:spacing w:before="0" w:after="0" w:line="240" w:lineRule="auto"/>
      </w:pPr>
      <w:rPr>
        <w:b/>
        <w:bCs/>
      </w:rPr>
      <w:tblPr/>
      <w:tcPr>
        <w:tcBorders>
          <w:top w:val="double" w:sz="6" w:space="0" w:color="F9DC00" w:themeColor="accent6"/>
          <w:left w:val="single" w:sz="8" w:space="0" w:color="F9DC00" w:themeColor="accent6"/>
          <w:bottom w:val="single" w:sz="8" w:space="0" w:color="F9DC00" w:themeColor="accent6"/>
          <w:right w:val="single" w:sz="8" w:space="0" w:color="F9DC00" w:themeColor="accent6"/>
        </w:tcBorders>
      </w:tcPr>
    </w:tblStylePr>
    <w:tblStylePr w:type="firstCol">
      <w:rPr>
        <w:b/>
        <w:bCs/>
      </w:rPr>
    </w:tblStylePr>
    <w:tblStylePr w:type="lastCol">
      <w:rPr>
        <w:b/>
        <w:bCs/>
      </w:rPr>
    </w:tblStylePr>
    <w:tblStylePr w:type="band1Vert">
      <w:tblPr/>
      <w:tcPr>
        <w:tcBorders>
          <w:top w:val="single" w:sz="8" w:space="0" w:color="F9DC00" w:themeColor="accent6"/>
          <w:left w:val="single" w:sz="8" w:space="0" w:color="F9DC00" w:themeColor="accent6"/>
          <w:bottom w:val="single" w:sz="8" w:space="0" w:color="F9DC00" w:themeColor="accent6"/>
          <w:right w:val="single" w:sz="8" w:space="0" w:color="F9DC00" w:themeColor="accent6"/>
        </w:tcBorders>
      </w:tcPr>
    </w:tblStylePr>
    <w:tblStylePr w:type="band1Horz">
      <w:tblPr/>
      <w:tcPr>
        <w:tcBorders>
          <w:top w:val="single" w:sz="8" w:space="0" w:color="F9DC00" w:themeColor="accent6"/>
          <w:left w:val="single" w:sz="8" w:space="0" w:color="F9DC00" w:themeColor="accent6"/>
          <w:bottom w:val="single" w:sz="8" w:space="0" w:color="F9DC00" w:themeColor="accent6"/>
          <w:right w:val="single" w:sz="8" w:space="0" w:color="F9DC00" w:themeColor="accent6"/>
        </w:tcBorders>
      </w:tcPr>
    </w:tblStylePr>
  </w:style>
  <w:style w:type="table" w:styleId="Ljusskuggning">
    <w:name w:val="Light Shading"/>
    <w:basedOn w:val="Normaltabell"/>
    <w:uiPriority w:val="60"/>
    <w:rsid w:val="00685EBB"/>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685EBB"/>
    <w:pPr>
      <w:spacing w:after="0" w:line="240" w:lineRule="auto"/>
    </w:pPr>
    <w:rPr>
      <w:color w:val="4B2164" w:themeColor="accent1" w:themeShade="BF"/>
      <w:lang w:val="en-US"/>
    </w:rPr>
    <w:tblPr>
      <w:tblStyleRowBandSize w:val="1"/>
      <w:tblStyleColBandSize w:val="1"/>
      <w:tblBorders>
        <w:top w:val="single" w:sz="8" w:space="0" w:color="652D86" w:themeColor="accent1"/>
        <w:bottom w:val="single" w:sz="8" w:space="0" w:color="652D86" w:themeColor="accent1"/>
      </w:tblBorders>
    </w:tblPr>
    <w:tblStylePr w:type="firstRow">
      <w:pPr>
        <w:spacing w:before="0" w:after="0" w:line="240" w:lineRule="auto"/>
      </w:pPr>
      <w:rPr>
        <w:b/>
        <w:bCs/>
      </w:rPr>
      <w:tblPr/>
      <w:tcPr>
        <w:tcBorders>
          <w:top w:val="single" w:sz="8" w:space="0" w:color="652D86" w:themeColor="accent1"/>
          <w:left w:val="nil"/>
          <w:bottom w:val="single" w:sz="8" w:space="0" w:color="652D86" w:themeColor="accent1"/>
          <w:right w:val="nil"/>
          <w:insideH w:val="nil"/>
          <w:insideV w:val="nil"/>
        </w:tcBorders>
      </w:tcPr>
    </w:tblStylePr>
    <w:tblStylePr w:type="lastRow">
      <w:pPr>
        <w:spacing w:before="0" w:after="0" w:line="240" w:lineRule="auto"/>
      </w:pPr>
      <w:rPr>
        <w:b/>
        <w:bCs/>
      </w:rPr>
      <w:tblPr/>
      <w:tcPr>
        <w:tcBorders>
          <w:top w:val="single" w:sz="8" w:space="0" w:color="652D86" w:themeColor="accent1"/>
          <w:left w:val="nil"/>
          <w:bottom w:val="single" w:sz="8" w:space="0" w:color="652D8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C1EA" w:themeFill="accent1" w:themeFillTint="3F"/>
      </w:tcPr>
    </w:tblStylePr>
    <w:tblStylePr w:type="band1Horz">
      <w:tblPr/>
      <w:tcPr>
        <w:tcBorders>
          <w:left w:val="nil"/>
          <w:right w:val="nil"/>
          <w:insideH w:val="nil"/>
          <w:insideV w:val="nil"/>
        </w:tcBorders>
        <w:shd w:val="clear" w:color="auto" w:fill="DBC1EA" w:themeFill="accent1" w:themeFillTint="3F"/>
      </w:tcPr>
    </w:tblStylePr>
  </w:style>
  <w:style w:type="table" w:styleId="Ljusskuggning-dekorfrg2">
    <w:name w:val="Light Shading Accent 2"/>
    <w:basedOn w:val="Normaltabell"/>
    <w:uiPriority w:val="60"/>
    <w:rsid w:val="00685EBB"/>
    <w:pPr>
      <w:spacing w:after="0" w:line="240" w:lineRule="auto"/>
    </w:pPr>
    <w:rPr>
      <w:color w:val="92145A" w:themeColor="accent2" w:themeShade="BF"/>
      <w:lang w:val="en-US"/>
    </w:rPr>
    <w:tblPr>
      <w:tblStyleRowBandSize w:val="1"/>
      <w:tblStyleColBandSize w:val="1"/>
      <w:tblBorders>
        <w:top w:val="single" w:sz="8" w:space="0" w:color="C41B79" w:themeColor="accent2"/>
        <w:bottom w:val="single" w:sz="8" w:space="0" w:color="C41B79" w:themeColor="accent2"/>
      </w:tblBorders>
    </w:tblPr>
    <w:tblStylePr w:type="firstRow">
      <w:pPr>
        <w:spacing w:before="0" w:after="0" w:line="240" w:lineRule="auto"/>
      </w:pPr>
      <w:rPr>
        <w:b/>
        <w:bCs/>
      </w:rPr>
      <w:tblPr/>
      <w:tcPr>
        <w:tcBorders>
          <w:top w:val="single" w:sz="8" w:space="0" w:color="C41B79" w:themeColor="accent2"/>
          <w:left w:val="nil"/>
          <w:bottom w:val="single" w:sz="8" w:space="0" w:color="C41B79" w:themeColor="accent2"/>
          <w:right w:val="nil"/>
          <w:insideH w:val="nil"/>
          <w:insideV w:val="nil"/>
        </w:tcBorders>
      </w:tcPr>
    </w:tblStylePr>
    <w:tblStylePr w:type="lastRow">
      <w:pPr>
        <w:spacing w:before="0" w:after="0" w:line="240" w:lineRule="auto"/>
      </w:pPr>
      <w:rPr>
        <w:b/>
        <w:bCs/>
      </w:rPr>
      <w:tblPr/>
      <w:tcPr>
        <w:tcBorders>
          <w:top w:val="single" w:sz="8" w:space="0" w:color="C41B79" w:themeColor="accent2"/>
          <w:left w:val="nil"/>
          <w:bottom w:val="single" w:sz="8" w:space="0" w:color="C41B7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0DE" w:themeFill="accent2" w:themeFillTint="3F"/>
      </w:tcPr>
    </w:tblStylePr>
    <w:tblStylePr w:type="band1Horz">
      <w:tblPr/>
      <w:tcPr>
        <w:tcBorders>
          <w:left w:val="nil"/>
          <w:right w:val="nil"/>
          <w:insideH w:val="nil"/>
          <w:insideV w:val="nil"/>
        </w:tcBorders>
        <w:shd w:val="clear" w:color="auto" w:fill="F6C0DE" w:themeFill="accent2" w:themeFillTint="3F"/>
      </w:tcPr>
    </w:tblStylePr>
  </w:style>
  <w:style w:type="table" w:styleId="Ljusskuggning-dekorfrg3">
    <w:name w:val="Light Shading Accent 3"/>
    <w:basedOn w:val="Normaltabell"/>
    <w:uiPriority w:val="60"/>
    <w:rsid w:val="00685EBB"/>
    <w:pPr>
      <w:spacing w:after="0" w:line="240" w:lineRule="auto"/>
    </w:pPr>
    <w:rPr>
      <w:color w:val="8DA000" w:themeColor="accent3" w:themeShade="BF"/>
      <w:lang w:val="en-US"/>
    </w:rPr>
    <w:tblPr>
      <w:tblStyleRowBandSize w:val="1"/>
      <w:tblStyleColBandSize w:val="1"/>
      <w:tblBorders>
        <w:top w:val="single" w:sz="8" w:space="0" w:color="BED600" w:themeColor="accent3"/>
        <w:bottom w:val="single" w:sz="8" w:space="0" w:color="BED600" w:themeColor="accent3"/>
      </w:tblBorders>
    </w:tblPr>
    <w:tblStylePr w:type="firstRow">
      <w:pPr>
        <w:spacing w:before="0" w:after="0" w:line="240" w:lineRule="auto"/>
      </w:pPr>
      <w:rPr>
        <w:b/>
        <w:bCs/>
      </w:rPr>
      <w:tblPr/>
      <w:tcPr>
        <w:tcBorders>
          <w:top w:val="single" w:sz="8" w:space="0" w:color="BED600" w:themeColor="accent3"/>
          <w:left w:val="nil"/>
          <w:bottom w:val="single" w:sz="8" w:space="0" w:color="BED600" w:themeColor="accent3"/>
          <w:right w:val="nil"/>
          <w:insideH w:val="nil"/>
          <w:insideV w:val="nil"/>
        </w:tcBorders>
      </w:tcPr>
    </w:tblStylePr>
    <w:tblStylePr w:type="lastRow">
      <w:pPr>
        <w:spacing w:before="0" w:after="0" w:line="240" w:lineRule="auto"/>
      </w:pPr>
      <w:rPr>
        <w:b/>
        <w:bCs/>
      </w:rPr>
      <w:tblPr/>
      <w:tcPr>
        <w:tcBorders>
          <w:top w:val="single" w:sz="8" w:space="0" w:color="BED600" w:themeColor="accent3"/>
          <w:left w:val="nil"/>
          <w:bottom w:val="single" w:sz="8" w:space="0" w:color="BED6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FB5" w:themeFill="accent3" w:themeFillTint="3F"/>
      </w:tcPr>
    </w:tblStylePr>
    <w:tblStylePr w:type="band1Horz">
      <w:tblPr/>
      <w:tcPr>
        <w:tcBorders>
          <w:left w:val="nil"/>
          <w:right w:val="nil"/>
          <w:insideH w:val="nil"/>
          <w:insideV w:val="nil"/>
        </w:tcBorders>
        <w:shd w:val="clear" w:color="auto" w:fill="F6FFB5" w:themeFill="accent3" w:themeFillTint="3F"/>
      </w:tcPr>
    </w:tblStylePr>
  </w:style>
  <w:style w:type="table" w:styleId="Ljusskuggning-dekorfrg4">
    <w:name w:val="Light Shading Accent 4"/>
    <w:basedOn w:val="Normaltabell"/>
    <w:uiPriority w:val="60"/>
    <w:rsid w:val="00685EBB"/>
    <w:pPr>
      <w:spacing w:after="0" w:line="240" w:lineRule="auto"/>
    </w:pPr>
    <w:rPr>
      <w:color w:val="008668" w:themeColor="accent4" w:themeShade="BF"/>
      <w:lang w:val="en-US"/>
    </w:rPr>
    <w:tblPr>
      <w:tblStyleRowBandSize w:val="1"/>
      <w:tblStyleColBandSize w:val="1"/>
      <w:tblBorders>
        <w:top w:val="single" w:sz="8" w:space="0" w:color="00B48C" w:themeColor="accent4"/>
        <w:bottom w:val="single" w:sz="8" w:space="0" w:color="00B48C" w:themeColor="accent4"/>
      </w:tblBorders>
    </w:tblPr>
    <w:tblStylePr w:type="firstRow">
      <w:pPr>
        <w:spacing w:before="0" w:after="0" w:line="240" w:lineRule="auto"/>
      </w:pPr>
      <w:rPr>
        <w:b/>
        <w:bCs/>
      </w:rPr>
      <w:tblPr/>
      <w:tcPr>
        <w:tcBorders>
          <w:top w:val="single" w:sz="8" w:space="0" w:color="00B48C" w:themeColor="accent4"/>
          <w:left w:val="nil"/>
          <w:bottom w:val="single" w:sz="8" w:space="0" w:color="00B48C" w:themeColor="accent4"/>
          <w:right w:val="nil"/>
          <w:insideH w:val="nil"/>
          <w:insideV w:val="nil"/>
        </w:tcBorders>
      </w:tcPr>
    </w:tblStylePr>
    <w:tblStylePr w:type="lastRow">
      <w:pPr>
        <w:spacing w:before="0" w:after="0" w:line="240" w:lineRule="auto"/>
      </w:pPr>
      <w:rPr>
        <w:b/>
        <w:bCs/>
      </w:rPr>
      <w:tblPr/>
      <w:tcPr>
        <w:tcBorders>
          <w:top w:val="single" w:sz="8" w:space="0" w:color="00B48C" w:themeColor="accent4"/>
          <w:left w:val="nil"/>
          <w:bottom w:val="single" w:sz="8" w:space="0" w:color="00B4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FEC" w:themeFill="accent4" w:themeFillTint="3F"/>
      </w:tcPr>
    </w:tblStylePr>
    <w:tblStylePr w:type="band1Horz">
      <w:tblPr/>
      <w:tcPr>
        <w:tcBorders>
          <w:left w:val="nil"/>
          <w:right w:val="nil"/>
          <w:insideH w:val="nil"/>
          <w:insideV w:val="nil"/>
        </w:tcBorders>
        <w:shd w:val="clear" w:color="auto" w:fill="ADFFEC" w:themeFill="accent4" w:themeFillTint="3F"/>
      </w:tcPr>
    </w:tblStylePr>
  </w:style>
  <w:style w:type="table" w:styleId="Ljusskuggning-dekorfrg5">
    <w:name w:val="Light Shading Accent 5"/>
    <w:basedOn w:val="Normaltabell"/>
    <w:uiPriority w:val="60"/>
    <w:rsid w:val="00685EBB"/>
    <w:pPr>
      <w:spacing w:after="0" w:line="240" w:lineRule="auto"/>
    </w:pPr>
    <w:rPr>
      <w:color w:val="D14300" w:themeColor="accent5" w:themeShade="BF"/>
      <w:lang w:val="en-US"/>
    </w:rPr>
    <w:tblPr>
      <w:tblStyleRowBandSize w:val="1"/>
      <w:tblStyleColBandSize w:val="1"/>
      <w:tblBorders>
        <w:top w:val="single" w:sz="8" w:space="0" w:color="FF6319" w:themeColor="accent5"/>
        <w:bottom w:val="single" w:sz="8" w:space="0" w:color="FF6319" w:themeColor="accent5"/>
      </w:tblBorders>
    </w:tblPr>
    <w:tblStylePr w:type="firstRow">
      <w:pPr>
        <w:spacing w:before="0" w:after="0" w:line="240" w:lineRule="auto"/>
      </w:pPr>
      <w:rPr>
        <w:b/>
        <w:bCs/>
      </w:rPr>
      <w:tblPr/>
      <w:tcPr>
        <w:tcBorders>
          <w:top w:val="single" w:sz="8" w:space="0" w:color="FF6319" w:themeColor="accent5"/>
          <w:left w:val="nil"/>
          <w:bottom w:val="single" w:sz="8" w:space="0" w:color="FF6319" w:themeColor="accent5"/>
          <w:right w:val="nil"/>
          <w:insideH w:val="nil"/>
          <w:insideV w:val="nil"/>
        </w:tcBorders>
      </w:tcPr>
    </w:tblStylePr>
    <w:tblStylePr w:type="lastRow">
      <w:pPr>
        <w:spacing w:before="0" w:after="0" w:line="240" w:lineRule="auto"/>
      </w:pPr>
      <w:rPr>
        <w:b/>
        <w:bCs/>
      </w:rPr>
      <w:tblPr/>
      <w:tcPr>
        <w:tcBorders>
          <w:top w:val="single" w:sz="8" w:space="0" w:color="FF6319" w:themeColor="accent5"/>
          <w:left w:val="nil"/>
          <w:bottom w:val="single" w:sz="8" w:space="0" w:color="FF631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5" w:themeFillTint="3F"/>
      </w:tcPr>
    </w:tblStylePr>
    <w:tblStylePr w:type="band1Horz">
      <w:tblPr/>
      <w:tcPr>
        <w:tcBorders>
          <w:left w:val="nil"/>
          <w:right w:val="nil"/>
          <w:insideH w:val="nil"/>
          <w:insideV w:val="nil"/>
        </w:tcBorders>
        <w:shd w:val="clear" w:color="auto" w:fill="FFD8C6" w:themeFill="accent5" w:themeFillTint="3F"/>
      </w:tcPr>
    </w:tblStylePr>
  </w:style>
  <w:style w:type="table" w:styleId="Ljusskuggning-dekorfrg6">
    <w:name w:val="Light Shading Accent 6"/>
    <w:basedOn w:val="Normaltabell"/>
    <w:uiPriority w:val="60"/>
    <w:rsid w:val="00685EBB"/>
    <w:pPr>
      <w:spacing w:after="0" w:line="240" w:lineRule="auto"/>
    </w:pPr>
    <w:rPr>
      <w:color w:val="BAA400" w:themeColor="accent6" w:themeShade="BF"/>
      <w:lang w:val="en-US"/>
    </w:rPr>
    <w:tblPr>
      <w:tblStyleRowBandSize w:val="1"/>
      <w:tblStyleColBandSize w:val="1"/>
      <w:tblBorders>
        <w:top w:val="single" w:sz="8" w:space="0" w:color="F9DC00" w:themeColor="accent6"/>
        <w:bottom w:val="single" w:sz="8" w:space="0" w:color="F9DC00" w:themeColor="accent6"/>
      </w:tblBorders>
    </w:tblPr>
    <w:tblStylePr w:type="firstRow">
      <w:pPr>
        <w:spacing w:before="0" w:after="0" w:line="240" w:lineRule="auto"/>
      </w:pPr>
      <w:rPr>
        <w:b/>
        <w:bCs/>
      </w:rPr>
      <w:tblPr/>
      <w:tcPr>
        <w:tcBorders>
          <w:top w:val="single" w:sz="8" w:space="0" w:color="F9DC00" w:themeColor="accent6"/>
          <w:left w:val="nil"/>
          <w:bottom w:val="single" w:sz="8" w:space="0" w:color="F9DC00" w:themeColor="accent6"/>
          <w:right w:val="nil"/>
          <w:insideH w:val="nil"/>
          <w:insideV w:val="nil"/>
        </w:tcBorders>
      </w:tcPr>
    </w:tblStylePr>
    <w:tblStylePr w:type="lastRow">
      <w:pPr>
        <w:spacing w:before="0" w:after="0" w:line="240" w:lineRule="auto"/>
      </w:pPr>
      <w:rPr>
        <w:b/>
        <w:bCs/>
      </w:rPr>
      <w:tblPr/>
      <w:tcPr>
        <w:tcBorders>
          <w:top w:val="single" w:sz="8" w:space="0" w:color="F9DC00" w:themeColor="accent6"/>
          <w:left w:val="nil"/>
          <w:bottom w:val="single" w:sz="8" w:space="0" w:color="F9D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BE" w:themeFill="accent6" w:themeFillTint="3F"/>
      </w:tcPr>
    </w:tblStylePr>
    <w:tblStylePr w:type="band1Horz">
      <w:tblPr/>
      <w:tcPr>
        <w:tcBorders>
          <w:left w:val="nil"/>
          <w:right w:val="nil"/>
          <w:insideH w:val="nil"/>
          <w:insideV w:val="nil"/>
        </w:tcBorders>
        <w:shd w:val="clear" w:color="auto" w:fill="FFF7BE" w:themeFill="accent6" w:themeFillTint="3F"/>
      </w:tcPr>
    </w:tblStylePr>
  </w:style>
  <w:style w:type="table" w:styleId="Ljustrutnt">
    <w:name w:val="Light Grid"/>
    <w:basedOn w:val="Normaltabell"/>
    <w:uiPriority w:val="62"/>
    <w:rsid w:val="00685EBB"/>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685EBB"/>
    <w:pPr>
      <w:spacing w:after="0" w:line="240" w:lineRule="auto"/>
    </w:pPr>
    <w:rPr>
      <w:lang w:val="en-US"/>
    </w:rPr>
    <w:tblPr>
      <w:tblStyleRowBandSize w:val="1"/>
      <w:tblStyleColBandSize w:val="1"/>
      <w:tblBorders>
        <w:top w:val="single" w:sz="8" w:space="0" w:color="652D86" w:themeColor="accent1"/>
        <w:left w:val="single" w:sz="8" w:space="0" w:color="652D86" w:themeColor="accent1"/>
        <w:bottom w:val="single" w:sz="8" w:space="0" w:color="652D86" w:themeColor="accent1"/>
        <w:right w:val="single" w:sz="8" w:space="0" w:color="652D86" w:themeColor="accent1"/>
        <w:insideH w:val="single" w:sz="8" w:space="0" w:color="652D86" w:themeColor="accent1"/>
        <w:insideV w:val="single" w:sz="8" w:space="0" w:color="652D8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2D86" w:themeColor="accent1"/>
          <w:left w:val="single" w:sz="8" w:space="0" w:color="652D86" w:themeColor="accent1"/>
          <w:bottom w:val="single" w:sz="18" w:space="0" w:color="652D86" w:themeColor="accent1"/>
          <w:right w:val="single" w:sz="8" w:space="0" w:color="652D86" w:themeColor="accent1"/>
          <w:insideH w:val="nil"/>
          <w:insideV w:val="single" w:sz="8" w:space="0" w:color="652D8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2D86" w:themeColor="accent1"/>
          <w:left w:val="single" w:sz="8" w:space="0" w:color="652D86" w:themeColor="accent1"/>
          <w:bottom w:val="single" w:sz="8" w:space="0" w:color="652D86" w:themeColor="accent1"/>
          <w:right w:val="single" w:sz="8" w:space="0" w:color="652D86" w:themeColor="accent1"/>
          <w:insideH w:val="nil"/>
          <w:insideV w:val="single" w:sz="8" w:space="0" w:color="652D8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2D86" w:themeColor="accent1"/>
          <w:left w:val="single" w:sz="8" w:space="0" w:color="652D86" w:themeColor="accent1"/>
          <w:bottom w:val="single" w:sz="8" w:space="0" w:color="652D86" w:themeColor="accent1"/>
          <w:right w:val="single" w:sz="8" w:space="0" w:color="652D86" w:themeColor="accent1"/>
        </w:tcBorders>
      </w:tcPr>
    </w:tblStylePr>
    <w:tblStylePr w:type="band1Vert">
      <w:tblPr/>
      <w:tcPr>
        <w:tcBorders>
          <w:top w:val="single" w:sz="8" w:space="0" w:color="652D86" w:themeColor="accent1"/>
          <w:left w:val="single" w:sz="8" w:space="0" w:color="652D86" w:themeColor="accent1"/>
          <w:bottom w:val="single" w:sz="8" w:space="0" w:color="652D86" w:themeColor="accent1"/>
          <w:right w:val="single" w:sz="8" w:space="0" w:color="652D86" w:themeColor="accent1"/>
        </w:tcBorders>
        <w:shd w:val="clear" w:color="auto" w:fill="DBC1EA" w:themeFill="accent1" w:themeFillTint="3F"/>
      </w:tcPr>
    </w:tblStylePr>
    <w:tblStylePr w:type="band1Horz">
      <w:tblPr/>
      <w:tcPr>
        <w:tcBorders>
          <w:top w:val="single" w:sz="8" w:space="0" w:color="652D86" w:themeColor="accent1"/>
          <w:left w:val="single" w:sz="8" w:space="0" w:color="652D86" w:themeColor="accent1"/>
          <w:bottom w:val="single" w:sz="8" w:space="0" w:color="652D86" w:themeColor="accent1"/>
          <w:right w:val="single" w:sz="8" w:space="0" w:color="652D86" w:themeColor="accent1"/>
          <w:insideV w:val="single" w:sz="8" w:space="0" w:color="652D86" w:themeColor="accent1"/>
        </w:tcBorders>
        <w:shd w:val="clear" w:color="auto" w:fill="DBC1EA" w:themeFill="accent1" w:themeFillTint="3F"/>
      </w:tcPr>
    </w:tblStylePr>
    <w:tblStylePr w:type="band2Horz">
      <w:tblPr/>
      <w:tcPr>
        <w:tcBorders>
          <w:top w:val="single" w:sz="8" w:space="0" w:color="652D86" w:themeColor="accent1"/>
          <w:left w:val="single" w:sz="8" w:space="0" w:color="652D86" w:themeColor="accent1"/>
          <w:bottom w:val="single" w:sz="8" w:space="0" w:color="652D86" w:themeColor="accent1"/>
          <w:right w:val="single" w:sz="8" w:space="0" w:color="652D86" w:themeColor="accent1"/>
          <w:insideV w:val="single" w:sz="8" w:space="0" w:color="652D86" w:themeColor="accent1"/>
        </w:tcBorders>
      </w:tcPr>
    </w:tblStylePr>
  </w:style>
  <w:style w:type="table" w:styleId="Ljustrutnt-dekorfrg2">
    <w:name w:val="Light Grid Accent 2"/>
    <w:basedOn w:val="Normaltabell"/>
    <w:uiPriority w:val="62"/>
    <w:rsid w:val="00685EBB"/>
    <w:pPr>
      <w:spacing w:after="0" w:line="240" w:lineRule="auto"/>
    </w:pPr>
    <w:rPr>
      <w:lang w:val="en-US"/>
    </w:rPr>
    <w:tblPr>
      <w:tblStyleRowBandSize w:val="1"/>
      <w:tblStyleColBandSize w:val="1"/>
      <w:tblBorders>
        <w:top w:val="single" w:sz="8" w:space="0" w:color="C41B79" w:themeColor="accent2"/>
        <w:left w:val="single" w:sz="8" w:space="0" w:color="C41B79" w:themeColor="accent2"/>
        <w:bottom w:val="single" w:sz="8" w:space="0" w:color="C41B79" w:themeColor="accent2"/>
        <w:right w:val="single" w:sz="8" w:space="0" w:color="C41B79" w:themeColor="accent2"/>
        <w:insideH w:val="single" w:sz="8" w:space="0" w:color="C41B79" w:themeColor="accent2"/>
        <w:insideV w:val="single" w:sz="8" w:space="0" w:color="C41B7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1B79" w:themeColor="accent2"/>
          <w:left w:val="single" w:sz="8" w:space="0" w:color="C41B79" w:themeColor="accent2"/>
          <w:bottom w:val="single" w:sz="18" w:space="0" w:color="C41B79" w:themeColor="accent2"/>
          <w:right w:val="single" w:sz="8" w:space="0" w:color="C41B79" w:themeColor="accent2"/>
          <w:insideH w:val="nil"/>
          <w:insideV w:val="single" w:sz="8" w:space="0" w:color="C41B7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1B79" w:themeColor="accent2"/>
          <w:left w:val="single" w:sz="8" w:space="0" w:color="C41B79" w:themeColor="accent2"/>
          <w:bottom w:val="single" w:sz="8" w:space="0" w:color="C41B79" w:themeColor="accent2"/>
          <w:right w:val="single" w:sz="8" w:space="0" w:color="C41B79" w:themeColor="accent2"/>
          <w:insideH w:val="nil"/>
          <w:insideV w:val="single" w:sz="8" w:space="0" w:color="C41B7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1B79" w:themeColor="accent2"/>
          <w:left w:val="single" w:sz="8" w:space="0" w:color="C41B79" w:themeColor="accent2"/>
          <w:bottom w:val="single" w:sz="8" w:space="0" w:color="C41B79" w:themeColor="accent2"/>
          <w:right w:val="single" w:sz="8" w:space="0" w:color="C41B79" w:themeColor="accent2"/>
        </w:tcBorders>
      </w:tcPr>
    </w:tblStylePr>
    <w:tblStylePr w:type="band1Vert">
      <w:tblPr/>
      <w:tcPr>
        <w:tcBorders>
          <w:top w:val="single" w:sz="8" w:space="0" w:color="C41B79" w:themeColor="accent2"/>
          <w:left w:val="single" w:sz="8" w:space="0" w:color="C41B79" w:themeColor="accent2"/>
          <w:bottom w:val="single" w:sz="8" w:space="0" w:color="C41B79" w:themeColor="accent2"/>
          <w:right w:val="single" w:sz="8" w:space="0" w:color="C41B79" w:themeColor="accent2"/>
        </w:tcBorders>
        <w:shd w:val="clear" w:color="auto" w:fill="F6C0DE" w:themeFill="accent2" w:themeFillTint="3F"/>
      </w:tcPr>
    </w:tblStylePr>
    <w:tblStylePr w:type="band1Horz">
      <w:tblPr/>
      <w:tcPr>
        <w:tcBorders>
          <w:top w:val="single" w:sz="8" w:space="0" w:color="C41B79" w:themeColor="accent2"/>
          <w:left w:val="single" w:sz="8" w:space="0" w:color="C41B79" w:themeColor="accent2"/>
          <w:bottom w:val="single" w:sz="8" w:space="0" w:color="C41B79" w:themeColor="accent2"/>
          <w:right w:val="single" w:sz="8" w:space="0" w:color="C41B79" w:themeColor="accent2"/>
          <w:insideV w:val="single" w:sz="8" w:space="0" w:color="C41B79" w:themeColor="accent2"/>
        </w:tcBorders>
        <w:shd w:val="clear" w:color="auto" w:fill="F6C0DE" w:themeFill="accent2" w:themeFillTint="3F"/>
      </w:tcPr>
    </w:tblStylePr>
    <w:tblStylePr w:type="band2Horz">
      <w:tblPr/>
      <w:tcPr>
        <w:tcBorders>
          <w:top w:val="single" w:sz="8" w:space="0" w:color="C41B79" w:themeColor="accent2"/>
          <w:left w:val="single" w:sz="8" w:space="0" w:color="C41B79" w:themeColor="accent2"/>
          <w:bottom w:val="single" w:sz="8" w:space="0" w:color="C41B79" w:themeColor="accent2"/>
          <w:right w:val="single" w:sz="8" w:space="0" w:color="C41B79" w:themeColor="accent2"/>
          <w:insideV w:val="single" w:sz="8" w:space="0" w:color="C41B79" w:themeColor="accent2"/>
        </w:tcBorders>
      </w:tcPr>
    </w:tblStylePr>
  </w:style>
  <w:style w:type="table" w:styleId="Ljustrutnt-dekorfrg3">
    <w:name w:val="Light Grid Accent 3"/>
    <w:basedOn w:val="Normaltabell"/>
    <w:uiPriority w:val="62"/>
    <w:rsid w:val="00685EBB"/>
    <w:pPr>
      <w:spacing w:after="0" w:line="240" w:lineRule="auto"/>
    </w:pPr>
    <w:rPr>
      <w:lang w:val="en-US"/>
    </w:rPr>
    <w:tblPr>
      <w:tblStyleRowBandSize w:val="1"/>
      <w:tblStyleColBandSize w:val="1"/>
      <w:tblBorders>
        <w:top w:val="single" w:sz="8" w:space="0" w:color="BED600" w:themeColor="accent3"/>
        <w:left w:val="single" w:sz="8" w:space="0" w:color="BED600" w:themeColor="accent3"/>
        <w:bottom w:val="single" w:sz="8" w:space="0" w:color="BED600" w:themeColor="accent3"/>
        <w:right w:val="single" w:sz="8" w:space="0" w:color="BED600" w:themeColor="accent3"/>
        <w:insideH w:val="single" w:sz="8" w:space="0" w:color="BED600" w:themeColor="accent3"/>
        <w:insideV w:val="single" w:sz="8" w:space="0" w:color="BED6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D600" w:themeColor="accent3"/>
          <w:left w:val="single" w:sz="8" w:space="0" w:color="BED600" w:themeColor="accent3"/>
          <w:bottom w:val="single" w:sz="18" w:space="0" w:color="BED600" w:themeColor="accent3"/>
          <w:right w:val="single" w:sz="8" w:space="0" w:color="BED600" w:themeColor="accent3"/>
          <w:insideH w:val="nil"/>
          <w:insideV w:val="single" w:sz="8" w:space="0" w:color="BED6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D600" w:themeColor="accent3"/>
          <w:left w:val="single" w:sz="8" w:space="0" w:color="BED600" w:themeColor="accent3"/>
          <w:bottom w:val="single" w:sz="8" w:space="0" w:color="BED600" w:themeColor="accent3"/>
          <w:right w:val="single" w:sz="8" w:space="0" w:color="BED600" w:themeColor="accent3"/>
          <w:insideH w:val="nil"/>
          <w:insideV w:val="single" w:sz="8" w:space="0" w:color="BED6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D600" w:themeColor="accent3"/>
          <w:left w:val="single" w:sz="8" w:space="0" w:color="BED600" w:themeColor="accent3"/>
          <w:bottom w:val="single" w:sz="8" w:space="0" w:color="BED600" w:themeColor="accent3"/>
          <w:right w:val="single" w:sz="8" w:space="0" w:color="BED600" w:themeColor="accent3"/>
        </w:tcBorders>
      </w:tcPr>
    </w:tblStylePr>
    <w:tblStylePr w:type="band1Vert">
      <w:tblPr/>
      <w:tcPr>
        <w:tcBorders>
          <w:top w:val="single" w:sz="8" w:space="0" w:color="BED600" w:themeColor="accent3"/>
          <w:left w:val="single" w:sz="8" w:space="0" w:color="BED600" w:themeColor="accent3"/>
          <w:bottom w:val="single" w:sz="8" w:space="0" w:color="BED600" w:themeColor="accent3"/>
          <w:right w:val="single" w:sz="8" w:space="0" w:color="BED600" w:themeColor="accent3"/>
        </w:tcBorders>
        <w:shd w:val="clear" w:color="auto" w:fill="F6FFB5" w:themeFill="accent3" w:themeFillTint="3F"/>
      </w:tcPr>
    </w:tblStylePr>
    <w:tblStylePr w:type="band1Horz">
      <w:tblPr/>
      <w:tcPr>
        <w:tcBorders>
          <w:top w:val="single" w:sz="8" w:space="0" w:color="BED600" w:themeColor="accent3"/>
          <w:left w:val="single" w:sz="8" w:space="0" w:color="BED600" w:themeColor="accent3"/>
          <w:bottom w:val="single" w:sz="8" w:space="0" w:color="BED600" w:themeColor="accent3"/>
          <w:right w:val="single" w:sz="8" w:space="0" w:color="BED600" w:themeColor="accent3"/>
          <w:insideV w:val="single" w:sz="8" w:space="0" w:color="BED600" w:themeColor="accent3"/>
        </w:tcBorders>
        <w:shd w:val="clear" w:color="auto" w:fill="F6FFB5" w:themeFill="accent3" w:themeFillTint="3F"/>
      </w:tcPr>
    </w:tblStylePr>
    <w:tblStylePr w:type="band2Horz">
      <w:tblPr/>
      <w:tcPr>
        <w:tcBorders>
          <w:top w:val="single" w:sz="8" w:space="0" w:color="BED600" w:themeColor="accent3"/>
          <w:left w:val="single" w:sz="8" w:space="0" w:color="BED600" w:themeColor="accent3"/>
          <w:bottom w:val="single" w:sz="8" w:space="0" w:color="BED600" w:themeColor="accent3"/>
          <w:right w:val="single" w:sz="8" w:space="0" w:color="BED600" w:themeColor="accent3"/>
          <w:insideV w:val="single" w:sz="8" w:space="0" w:color="BED600" w:themeColor="accent3"/>
        </w:tcBorders>
      </w:tcPr>
    </w:tblStylePr>
  </w:style>
  <w:style w:type="table" w:styleId="Ljustrutnt-dekorfrg4">
    <w:name w:val="Light Grid Accent 4"/>
    <w:basedOn w:val="Normaltabell"/>
    <w:uiPriority w:val="62"/>
    <w:rsid w:val="00685EBB"/>
    <w:pPr>
      <w:spacing w:after="0" w:line="240" w:lineRule="auto"/>
    </w:pPr>
    <w:rPr>
      <w:lang w:val="en-US"/>
    </w:rPr>
    <w:tblPr>
      <w:tblStyleRowBandSize w:val="1"/>
      <w:tblStyleColBandSize w:val="1"/>
      <w:tblBorders>
        <w:top w:val="single" w:sz="8" w:space="0" w:color="00B48C" w:themeColor="accent4"/>
        <w:left w:val="single" w:sz="8" w:space="0" w:color="00B48C" w:themeColor="accent4"/>
        <w:bottom w:val="single" w:sz="8" w:space="0" w:color="00B48C" w:themeColor="accent4"/>
        <w:right w:val="single" w:sz="8" w:space="0" w:color="00B48C" w:themeColor="accent4"/>
        <w:insideH w:val="single" w:sz="8" w:space="0" w:color="00B48C" w:themeColor="accent4"/>
        <w:insideV w:val="single" w:sz="8" w:space="0" w:color="00B4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48C" w:themeColor="accent4"/>
          <w:left w:val="single" w:sz="8" w:space="0" w:color="00B48C" w:themeColor="accent4"/>
          <w:bottom w:val="single" w:sz="18" w:space="0" w:color="00B48C" w:themeColor="accent4"/>
          <w:right w:val="single" w:sz="8" w:space="0" w:color="00B48C" w:themeColor="accent4"/>
          <w:insideH w:val="nil"/>
          <w:insideV w:val="single" w:sz="8" w:space="0" w:color="00B4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48C" w:themeColor="accent4"/>
          <w:left w:val="single" w:sz="8" w:space="0" w:color="00B48C" w:themeColor="accent4"/>
          <w:bottom w:val="single" w:sz="8" w:space="0" w:color="00B48C" w:themeColor="accent4"/>
          <w:right w:val="single" w:sz="8" w:space="0" w:color="00B48C" w:themeColor="accent4"/>
          <w:insideH w:val="nil"/>
          <w:insideV w:val="single" w:sz="8" w:space="0" w:color="00B4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48C" w:themeColor="accent4"/>
          <w:left w:val="single" w:sz="8" w:space="0" w:color="00B48C" w:themeColor="accent4"/>
          <w:bottom w:val="single" w:sz="8" w:space="0" w:color="00B48C" w:themeColor="accent4"/>
          <w:right w:val="single" w:sz="8" w:space="0" w:color="00B48C" w:themeColor="accent4"/>
        </w:tcBorders>
      </w:tcPr>
    </w:tblStylePr>
    <w:tblStylePr w:type="band1Vert">
      <w:tblPr/>
      <w:tcPr>
        <w:tcBorders>
          <w:top w:val="single" w:sz="8" w:space="0" w:color="00B48C" w:themeColor="accent4"/>
          <w:left w:val="single" w:sz="8" w:space="0" w:color="00B48C" w:themeColor="accent4"/>
          <w:bottom w:val="single" w:sz="8" w:space="0" w:color="00B48C" w:themeColor="accent4"/>
          <w:right w:val="single" w:sz="8" w:space="0" w:color="00B48C" w:themeColor="accent4"/>
        </w:tcBorders>
        <w:shd w:val="clear" w:color="auto" w:fill="ADFFEC" w:themeFill="accent4" w:themeFillTint="3F"/>
      </w:tcPr>
    </w:tblStylePr>
    <w:tblStylePr w:type="band1Horz">
      <w:tblPr/>
      <w:tcPr>
        <w:tcBorders>
          <w:top w:val="single" w:sz="8" w:space="0" w:color="00B48C" w:themeColor="accent4"/>
          <w:left w:val="single" w:sz="8" w:space="0" w:color="00B48C" w:themeColor="accent4"/>
          <w:bottom w:val="single" w:sz="8" w:space="0" w:color="00B48C" w:themeColor="accent4"/>
          <w:right w:val="single" w:sz="8" w:space="0" w:color="00B48C" w:themeColor="accent4"/>
          <w:insideV w:val="single" w:sz="8" w:space="0" w:color="00B48C" w:themeColor="accent4"/>
        </w:tcBorders>
        <w:shd w:val="clear" w:color="auto" w:fill="ADFFEC" w:themeFill="accent4" w:themeFillTint="3F"/>
      </w:tcPr>
    </w:tblStylePr>
    <w:tblStylePr w:type="band2Horz">
      <w:tblPr/>
      <w:tcPr>
        <w:tcBorders>
          <w:top w:val="single" w:sz="8" w:space="0" w:color="00B48C" w:themeColor="accent4"/>
          <w:left w:val="single" w:sz="8" w:space="0" w:color="00B48C" w:themeColor="accent4"/>
          <w:bottom w:val="single" w:sz="8" w:space="0" w:color="00B48C" w:themeColor="accent4"/>
          <w:right w:val="single" w:sz="8" w:space="0" w:color="00B48C" w:themeColor="accent4"/>
          <w:insideV w:val="single" w:sz="8" w:space="0" w:color="00B48C" w:themeColor="accent4"/>
        </w:tcBorders>
      </w:tcPr>
    </w:tblStylePr>
  </w:style>
  <w:style w:type="table" w:styleId="Ljustrutnt-dekorfrg5">
    <w:name w:val="Light Grid Accent 5"/>
    <w:basedOn w:val="Normaltabell"/>
    <w:uiPriority w:val="62"/>
    <w:rsid w:val="00685EBB"/>
    <w:pPr>
      <w:spacing w:after="0" w:line="240" w:lineRule="auto"/>
    </w:pPr>
    <w:rPr>
      <w:lang w:val="en-US"/>
    </w:rPr>
    <w:tblPr>
      <w:tblStyleRowBandSize w:val="1"/>
      <w:tblStyleColBandSize w:val="1"/>
      <w:tblBorders>
        <w:top w:val="single" w:sz="8" w:space="0" w:color="FF6319" w:themeColor="accent5"/>
        <w:left w:val="single" w:sz="8" w:space="0" w:color="FF6319" w:themeColor="accent5"/>
        <w:bottom w:val="single" w:sz="8" w:space="0" w:color="FF6319" w:themeColor="accent5"/>
        <w:right w:val="single" w:sz="8" w:space="0" w:color="FF6319" w:themeColor="accent5"/>
        <w:insideH w:val="single" w:sz="8" w:space="0" w:color="FF6319" w:themeColor="accent5"/>
        <w:insideV w:val="single" w:sz="8" w:space="0" w:color="FF631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5"/>
          <w:left w:val="single" w:sz="8" w:space="0" w:color="FF6319" w:themeColor="accent5"/>
          <w:bottom w:val="single" w:sz="18" w:space="0" w:color="FF6319" w:themeColor="accent5"/>
          <w:right w:val="single" w:sz="8" w:space="0" w:color="FF6319" w:themeColor="accent5"/>
          <w:insideH w:val="nil"/>
          <w:insideV w:val="single" w:sz="8" w:space="0" w:color="FF631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5"/>
          <w:left w:val="single" w:sz="8" w:space="0" w:color="FF6319" w:themeColor="accent5"/>
          <w:bottom w:val="single" w:sz="8" w:space="0" w:color="FF6319" w:themeColor="accent5"/>
          <w:right w:val="single" w:sz="8" w:space="0" w:color="FF6319" w:themeColor="accent5"/>
          <w:insideH w:val="nil"/>
          <w:insideV w:val="single" w:sz="8" w:space="0" w:color="FF631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5"/>
          <w:left w:val="single" w:sz="8" w:space="0" w:color="FF6319" w:themeColor="accent5"/>
          <w:bottom w:val="single" w:sz="8" w:space="0" w:color="FF6319" w:themeColor="accent5"/>
          <w:right w:val="single" w:sz="8" w:space="0" w:color="FF6319" w:themeColor="accent5"/>
        </w:tcBorders>
      </w:tcPr>
    </w:tblStylePr>
    <w:tblStylePr w:type="band1Vert">
      <w:tblPr/>
      <w:tcPr>
        <w:tcBorders>
          <w:top w:val="single" w:sz="8" w:space="0" w:color="FF6319" w:themeColor="accent5"/>
          <w:left w:val="single" w:sz="8" w:space="0" w:color="FF6319" w:themeColor="accent5"/>
          <w:bottom w:val="single" w:sz="8" w:space="0" w:color="FF6319" w:themeColor="accent5"/>
          <w:right w:val="single" w:sz="8" w:space="0" w:color="FF6319" w:themeColor="accent5"/>
        </w:tcBorders>
        <w:shd w:val="clear" w:color="auto" w:fill="FFD8C6" w:themeFill="accent5" w:themeFillTint="3F"/>
      </w:tcPr>
    </w:tblStylePr>
    <w:tblStylePr w:type="band1Horz">
      <w:tblPr/>
      <w:tcPr>
        <w:tcBorders>
          <w:top w:val="single" w:sz="8" w:space="0" w:color="FF6319" w:themeColor="accent5"/>
          <w:left w:val="single" w:sz="8" w:space="0" w:color="FF6319" w:themeColor="accent5"/>
          <w:bottom w:val="single" w:sz="8" w:space="0" w:color="FF6319" w:themeColor="accent5"/>
          <w:right w:val="single" w:sz="8" w:space="0" w:color="FF6319" w:themeColor="accent5"/>
          <w:insideV w:val="single" w:sz="8" w:space="0" w:color="FF6319" w:themeColor="accent5"/>
        </w:tcBorders>
        <w:shd w:val="clear" w:color="auto" w:fill="FFD8C6" w:themeFill="accent5" w:themeFillTint="3F"/>
      </w:tcPr>
    </w:tblStylePr>
    <w:tblStylePr w:type="band2Horz">
      <w:tblPr/>
      <w:tcPr>
        <w:tcBorders>
          <w:top w:val="single" w:sz="8" w:space="0" w:color="FF6319" w:themeColor="accent5"/>
          <w:left w:val="single" w:sz="8" w:space="0" w:color="FF6319" w:themeColor="accent5"/>
          <w:bottom w:val="single" w:sz="8" w:space="0" w:color="FF6319" w:themeColor="accent5"/>
          <w:right w:val="single" w:sz="8" w:space="0" w:color="FF6319" w:themeColor="accent5"/>
          <w:insideV w:val="single" w:sz="8" w:space="0" w:color="FF6319" w:themeColor="accent5"/>
        </w:tcBorders>
      </w:tcPr>
    </w:tblStylePr>
  </w:style>
  <w:style w:type="table" w:styleId="Ljustrutnt-dekorfrg6">
    <w:name w:val="Light Grid Accent 6"/>
    <w:basedOn w:val="Normaltabell"/>
    <w:uiPriority w:val="62"/>
    <w:rsid w:val="00685EBB"/>
    <w:pPr>
      <w:spacing w:after="0" w:line="240" w:lineRule="auto"/>
    </w:pPr>
    <w:rPr>
      <w:lang w:val="en-US"/>
    </w:rPr>
    <w:tblPr>
      <w:tblStyleRowBandSize w:val="1"/>
      <w:tblStyleColBandSize w:val="1"/>
      <w:tblBorders>
        <w:top w:val="single" w:sz="8" w:space="0" w:color="F9DC00" w:themeColor="accent6"/>
        <w:left w:val="single" w:sz="8" w:space="0" w:color="F9DC00" w:themeColor="accent6"/>
        <w:bottom w:val="single" w:sz="8" w:space="0" w:color="F9DC00" w:themeColor="accent6"/>
        <w:right w:val="single" w:sz="8" w:space="0" w:color="F9DC00" w:themeColor="accent6"/>
        <w:insideH w:val="single" w:sz="8" w:space="0" w:color="F9DC00" w:themeColor="accent6"/>
        <w:insideV w:val="single" w:sz="8" w:space="0" w:color="F9D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DC00" w:themeColor="accent6"/>
          <w:left w:val="single" w:sz="8" w:space="0" w:color="F9DC00" w:themeColor="accent6"/>
          <w:bottom w:val="single" w:sz="18" w:space="0" w:color="F9DC00" w:themeColor="accent6"/>
          <w:right w:val="single" w:sz="8" w:space="0" w:color="F9DC00" w:themeColor="accent6"/>
          <w:insideH w:val="nil"/>
          <w:insideV w:val="single" w:sz="8" w:space="0" w:color="F9D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DC00" w:themeColor="accent6"/>
          <w:left w:val="single" w:sz="8" w:space="0" w:color="F9DC00" w:themeColor="accent6"/>
          <w:bottom w:val="single" w:sz="8" w:space="0" w:color="F9DC00" w:themeColor="accent6"/>
          <w:right w:val="single" w:sz="8" w:space="0" w:color="F9DC00" w:themeColor="accent6"/>
          <w:insideH w:val="nil"/>
          <w:insideV w:val="single" w:sz="8" w:space="0" w:color="F9D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DC00" w:themeColor="accent6"/>
          <w:left w:val="single" w:sz="8" w:space="0" w:color="F9DC00" w:themeColor="accent6"/>
          <w:bottom w:val="single" w:sz="8" w:space="0" w:color="F9DC00" w:themeColor="accent6"/>
          <w:right w:val="single" w:sz="8" w:space="0" w:color="F9DC00" w:themeColor="accent6"/>
        </w:tcBorders>
      </w:tcPr>
    </w:tblStylePr>
    <w:tblStylePr w:type="band1Vert">
      <w:tblPr/>
      <w:tcPr>
        <w:tcBorders>
          <w:top w:val="single" w:sz="8" w:space="0" w:color="F9DC00" w:themeColor="accent6"/>
          <w:left w:val="single" w:sz="8" w:space="0" w:color="F9DC00" w:themeColor="accent6"/>
          <w:bottom w:val="single" w:sz="8" w:space="0" w:color="F9DC00" w:themeColor="accent6"/>
          <w:right w:val="single" w:sz="8" w:space="0" w:color="F9DC00" w:themeColor="accent6"/>
        </w:tcBorders>
        <w:shd w:val="clear" w:color="auto" w:fill="FFF7BE" w:themeFill="accent6" w:themeFillTint="3F"/>
      </w:tcPr>
    </w:tblStylePr>
    <w:tblStylePr w:type="band1Horz">
      <w:tblPr/>
      <w:tcPr>
        <w:tcBorders>
          <w:top w:val="single" w:sz="8" w:space="0" w:color="F9DC00" w:themeColor="accent6"/>
          <w:left w:val="single" w:sz="8" w:space="0" w:color="F9DC00" w:themeColor="accent6"/>
          <w:bottom w:val="single" w:sz="8" w:space="0" w:color="F9DC00" w:themeColor="accent6"/>
          <w:right w:val="single" w:sz="8" w:space="0" w:color="F9DC00" w:themeColor="accent6"/>
          <w:insideV w:val="single" w:sz="8" w:space="0" w:color="F9DC00" w:themeColor="accent6"/>
        </w:tcBorders>
        <w:shd w:val="clear" w:color="auto" w:fill="FFF7BE" w:themeFill="accent6" w:themeFillTint="3F"/>
      </w:tcPr>
    </w:tblStylePr>
    <w:tblStylePr w:type="band2Horz">
      <w:tblPr/>
      <w:tcPr>
        <w:tcBorders>
          <w:top w:val="single" w:sz="8" w:space="0" w:color="F9DC00" w:themeColor="accent6"/>
          <w:left w:val="single" w:sz="8" w:space="0" w:color="F9DC00" w:themeColor="accent6"/>
          <w:bottom w:val="single" w:sz="8" w:space="0" w:color="F9DC00" w:themeColor="accent6"/>
          <w:right w:val="single" w:sz="8" w:space="0" w:color="F9DC00" w:themeColor="accent6"/>
          <w:insideV w:val="single" w:sz="8" w:space="0" w:color="F9DC00" w:themeColor="accent6"/>
        </w:tcBorders>
      </w:tcPr>
    </w:tblStylePr>
  </w:style>
  <w:style w:type="paragraph" w:styleId="Makrotext">
    <w:name w:val="macro"/>
    <w:link w:val="MakrotextChar"/>
    <w:uiPriority w:val="99"/>
    <w:semiHidden/>
    <w:unhideWhenUsed/>
    <w:rsid w:val="00685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1"/>
      <w:sz w:val="20"/>
      <w:szCs w:val="20"/>
    </w:rPr>
  </w:style>
  <w:style w:type="character" w:customStyle="1" w:styleId="MakrotextChar">
    <w:name w:val="Makrotext Char"/>
    <w:basedOn w:val="Standardstycketeckensnitt"/>
    <w:link w:val="Makrotext"/>
    <w:uiPriority w:val="99"/>
    <w:semiHidden/>
    <w:rsid w:val="00685EBB"/>
    <w:rPr>
      <w:rFonts w:ascii="Consolas" w:hAnsi="Consolas" w:cs="Consolas"/>
      <w:color w:val="000000" w:themeColor="text1"/>
      <w:sz w:val="20"/>
      <w:szCs w:val="20"/>
    </w:rPr>
  </w:style>
  <w:style w:type="paragraph" w:styleId="Meddelanderubrik">
    <w:name w:val="Message Header"/>
    <w:basedOn w:val="Normal"/>
    <w:link w:val="MeddelanderubrikChar"/>
    <w:uiPriority w:val="99"/>
    <w:semiHidden/>
    <w:unhideWhenUsed/>
    <w:rsid w:val="00685EB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685EBB"/>
    <w:rPr>
      <w:rFonts w:asciiTheme="majorHAnsi" w:eastAsiaTheme="majorEastAsia" w:hAnsiTheme="majorHAnsi" w:cstheme="majorBidi"/>
      <w:color w:val="000000" w:themeColor="text1"/>
      <w:sz w:val="24"/>
      <w:szCs w:val="24"/>
      <w:shd w:val="pct20" w:color="auto" w:fill="auto"/>
      <w:lang w:val="en-US"/>
    </w:rPr>
  </w:style>
  <w:style w:type="table" w:styleId="Mellanmrklista1">
    <w:name w:val="Medium List 1"/>
    <w:basedOn w:val="Normaltabell"/>
    <w:uiPriority w:val="65"/>
    <w:rsid w:val="00685EBB"/>
    <w:pPr>
      <w:spacing w:after="0" w:line="240" w:lineRule="auto"/>
    </w:pPr>
    <w:rPr>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52D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685EBB"/>
    <w:pPr>
      <w:spacing w:after="0" w:line="240" w:lineRule="auto"/>
    </w:pPr>
    <w:rPr>
      <w:color w:val="000000" w:themeColor="text1"/>
      <w:lang w:val="en-US"/>
    </w:rPr>
    <w:tblPr>
      <w:tblStyleRowBandSize w:val="1"/>
      <w:tblStyleColBandSize w:val="1"/>
      <w:tblBorders>
        <w:top w:val="single" w:sz="8" w:space="0" w:color="652D86" w:themeColor="accent1"/>
        <w:bottom w:val="single" w:sz="8" w:space="0" w:color="652D86" w:themeColor="accent1"/>
      </w:tblBorders>
    </w:tblPr>
    <w:tblStylePr w:type="firstRow">
      <w:rPr>
        <w:rFonts w:asciiTheme="majorHAnsi" w:eastAsiaTheme="majorEastAsia" w:hAnsiTheme="majorHAnsi" w:cstheme="majorBidi"/>
      </w:rPr>
      <w:tblPr/>
      <w:tcPr>
        <w:tcBorders>
          <w:top w:val="nil"/>
          <w:bottom w:val="single" w:sz="8" w:space="0" w:color="652D86" w:themeColor="accent1"/>
        </w:tcBorders>
      </w:tcPr>
    </w:tblStylePr>
    <w:tblStylePr w:type="lastRow">
      <w:rPr>
        <w:b/>
        <w:bCs/>
        <w:color w:val="652D86" w:themeColor="text2"/>
      </w:rPr>
      <w:tblPr/>
      <w:tcPr>
        <w:tcBorders>
          <w:top w:val="single" w:sz="8" w:space="0" w:color="652D86" w:themeColor="accent1"/>
          <w:bottom w:val="single" w:sz="8" w:space="0" w:color="652D86" w:themeColor="accent1"/>
        </w:tcBorders>
      </w:tcPr>
    </w:tblStylePr>
    <w:tblStylePr w:type="firstCol">
      <w:rPr>
        <w:b/>
        <w:bCs/>
      </w:rPr>
    </w:tblStylePr>
    <w:tblStylePr w:type="lastCol">
      <w:rPr>
        <w:b/>
        <w:bCs/>
      </w:rPr>
      <w:tblPr/>
      <w:tcPr>
        <w:tcBorders>
          <w:top w:val="single" w:sz="8" w:space="0" w:color="652D86" w:themeColor="accent1"/>
          <w:bottom w:val="single" w:sz="8" w:space="0" w:color="652D86" w:themeColor="accent1"/>
        </w:tcBorders>
      </w:tcPr>
    </w:tblStylePr>
    <w:tblStylePr w:type="band1Vert">
      <w:tblPr/>
      <w:tcPr>
        <w:shd w:val="clear" w:color="auto" w:fill="DBC1EA" w:themeFill="accent1" w:themeFillTint="3F"/>
      </w:tcPr>
    </w:tblStylePr>
    <w:tblStylePr w:type="band1Horz">
      <w:tblPr/>
      <w:tcPr>
        <w:shd w:val="clear" w:color="auto" w:fill="DBC1EA" w:themeFill="accent1" w:themeFillTint="3F"/>
      </w:tcPr>
    </w:tblStylePr>
  </w:style>
  <w:style w:type="table" w:styleId="Mellanmrklista1-dekorfrg2">
    <w:name w:val="Medium List 1 Accent 2"/>
    <w:basedOn w:val="Normaltabell"/>
    <w:uiPriority w:val="65"/>
    <w:rsid w:val="00685EBB"/>
    <w:pPr>
      <w:spacing w:after="0" w:line="240" w:lineRule="auto"/>
    </w:pPr>
    <w:rPr>
      <w:color w:val="000000" w:themeColor="text1"/>
      <w:lang w:val="en-US"/>
    </w:rPr>
    <w:tblPr>
      <w:tblStyleRowBandSize w:val="1"/>
      <w:tblStyleColBandSize w:val="1"/>
      <w:tblBorders>
        <w:top w:val="single" w:sz="8" w:space="0" w:color="C41B79" w:themeColor="accent2"/>
        <w:bottom w:val="single" w:sz="8" w:space="0" w:color="C41B79" w:themeColor="accent2"/>
      </w:tblBorders>
    </w:tblPr>
    <w:tblStylePr w:type="firstRow">
      <w:rPr>
        <w:rFonts w:asciiTheme="majorHAnsi" w:eastAsiaTheme="majorEastAsia" w:hAnsiTheme="majorHAnsi" w:cstheme="majorBidi"/>
      </w:rPr>
      <w:tblPr/>
      <w:tcPr>
        <w:tcBorders>
          <w:top w:val="nil"/>
          <w:bottom w:val="single" w:sz="8" w:space="0" w:color="C41B79" w:themeColor="accent2"/>
        </w:tcBorders>
      </w:tcPr>
    </w:tblStylePr>
    <w:tblStylePr w:type="lastRow">
      <w:rPr>
        <w:b/>
        <w:bCs/>
        <w:color w:val="652D86" w:themeColor="text2"/>
      </w:rPr>
      <w:tblPr/>
      <w:tcPr>
        <w:tcBorders>
          <w:top w:val="single" w:sz="8" w:space="0" w:color="C41B79" w:themeColor="accent2"/>
          <w:bottom w:val="single" w:sz="8" w:space="0" w:color="C41B79" w:themeColor="accent2"/>
        </w:tcBorders>
      </w:tcPr>
    </w:tblStylePr>
    <w:tblStylePr w:type="firstCol">
      <w:rPr>
        <w:b/>
        <w:bCs/>
      </w:rPr>
    </w:tblStylePr>
    <w:tblStylePr w:type="lastCol">
      <w:rPr>
        <w:b/>
        <w:bCs/>
      </w:rPr>
      <w:tblPr/>
      <w:tcPr>
        <w:tcBorders>
          <w:top w:val="single" w:sz="8" w:space="0" w:color="C41B79" w:themeColor="accent2"/>
          <w:bottom w:val="single" w:sz="8" w:space="0" w:color="C41B79" w:themeColor="accent2"/>
        </w:tcBorders>
      </w:tcPr>
    </w:tblStylePr>
    <w:tblStylePr w:type="band1Vert">
      <w:tblPr/>
      <w:tcPr>
        <w:shd w:val="clear" w:color="auto" w:fill="F6C0DE" w:themeFill="accent2" w:themeFillTint="3F"/>
      </w:tcPr>
    </w:tblStylePr>
    <w:tblStylePr w:type="band1Horz">
      <w:tblPr/>
      <w:tcPr>
        <w:shd w:val="clear" w:color="auto" w:fill="F6C0DE" w:themeFill="accent2" w:themeFillTint="3F"/>
      </w:tcPr>
    </w:tblStylePr>
  </w:style>
  <w:style w:type="table" w:styleId="Mellanmrklista1-dekorfrg3">
    <w:name w:val="Medium List 1 Accent 3"/>
    <w:basedOn w:val="Normaltabell"/>
    <w:uiPriority w:val="65"/>
    <w:rsid w:val="00685EBB"/>
    <w:pPr>
      <w:spacing w:after="0" w:line="240" w:lineRule="auto"/>
    </w:pPr>
    <w:rPr>
      <w:color w:val="000000" w:themeColor="text1"/>
      <w:lang w:val="en-US"/>
    </w:rPr>
    <w:tblPr>
      <w:tblStyleRowBandSize w:val="1"/>
      <w:tblStyleColBandSize w:val="1"/>
      <w:tblBorders>
        <w:top w:val="single" w:sz="8" w:space="0" w:color="BED600" w:themeColor="accent3"/>
        <w:bottom w:val="single" w:sz="8" w:space="0" w:color="BED600" w:themeColor="accent3"/>
      </w:tblBorders>
    </w:tblPr>
    <w:tblStylePr w:type="firstRow">
      <w:rPr>
        <w:rFonts w:asciiTheme="majorHAnsi" w:eastAsiaTheme="majorEastAsia" w:hAnsiTheme="majorHAnsi" w:cstheme="majorBidi"/>
      </w:rPr>
      <w:tblPr/>
      <w:tcPr>
        <w:tcBorders>
          <w:top w:val="nil"/>
          <w:bottom w:val="single" w:sz="8" w:space="0" w:color="BED600" w:themeColor="accent3"/>
        </w:tcBorders>
      </w:tcPr>
    </w:tblStylePr>
    <w:tblStylePr w:type="lastRow">
      <w:rPr>
        <w:b/>
        <w:bCs/>
        <w:color w:val="652D86" w:themeColor="text2"/>
      </w:rPr>
      <w:tblPr/>
      <w:tcPr>
        <w:tcBorders>
          <w:top w:val="single" w:sz="8" w:space="0" w:color="BED600" w:themeColor="accent3"/>
          <w:bottom w:val="single" w:sz="8" w:space="0" w:color="BED600" w:themeColor="accent3"/>
        </w:tcBorders>
      </w:tcPr>
    </w:tblStylePr>
    <w:tblStylePr w:type="firstCol">
      <w:rPr>
        <w:b/>
        <w:bCs/>
      </w:rPr>
    </w:tblStylePr>
    <w:tblStylePr w:type="lastCol">
      <w:rPr>
        <w:b/>
        <w:bCs/>
      </w:rPr>
      <w:tblPr/>
      <w:tcPr>
        <w:tcBorders>
          <w:top w:val="single" w:sz="8" w:space="0" w:color="BED600" w:themeColor="accent3"/>
          <w:bottom w:val="single" w:sz="8" w:space="0" w:color="BED600" w:themeColor="accent3"/>
        </w:tcBorders>
      </w:tcPr>
    </w:tblStylePr>
    <w:tblStylePr w:type="band1Vert">
      <w:tblPr/>
      <w:tcPr>
        <w:shd w:val="clear" w:color="auto" w:fill="F6FFB5" w:themeFill="accent3" w:themeFillTint="3F"/>
      </w:tcPr>
    </w:tblStylePr>
    <w:tblStylePr w:type="band1Horz">
      <w:tblPr/>
      <w:tcPr>
        <w:shd w:val="clear" w:color="auto" w:fill="F6FFB5" w:themeFill="accent3" w:themeFillTint="3F"/>
      </w:tcPr>
    </w:tblStylePr>
  </w:style>
  <w:style w:type="table" w:styleId="Mellanmrklista1-dekorfrg4">
    <w:name w:val="Medium List 1 Accent 4"/>
    <w:basedOn w:val="Normaltabell"/>
    <w:uiPriority w:val="65"/>
    <w:rsid w:val="00685EBB"/>
    <w:pPr>
      <w:spacing w:after="0" w:line="240" w:lineRule="auto"/>
    </w:pPr>
    <w:rPr>
      <w:color w:val="000000" w:themeColor="text1"/>
      <w:lang w:val="en-US"/>
    </w:rPr>
    <w:tblPr>
      <w:tblStyleRowBandSize w:val="1"/>
      <w:tblStyleColBandSize w:val="1"/>
      <w:tblBorders>
        <w:top w:val="single" w:sz="8" w:space="0" w:color="00B48C" w:themeColor="accent4"/>
        <w:bottom w:val="single" w:sz="8" w:space="0" w:color="00B48C" w:themeColor="accent4"/>
      </w:tblBorders>
    </w:tblPr>
    <w:tblStylePr w:type="firstRow">
      <w:rPr>
        <w:rFonts w:asciiTheme="majorHAnsi" w:eastAsiaTheme="majorEastAsia" w:hAnsiTheme="majorHAnsi" w:cstheme="majorBidi"/>
      </w:rPr>
      <w:tblPr/>
      <w:tcPr>
        <w:tcBorders>
          <w:top w:val="nil"/>
          <w:bottom w:val="single" w:sz="8" w:space="0" w:color="00B48C" w:themeColor="accent4"/>
        </w:tcBorders>
      </w:tcPr>
    </w:tblStylePr>
    <w:tblStylePr w:type="lastRow">
      <w:rPr>
        <w:b/>
        <w:bCs/>
        <w:color w:val="652D86" w:themeColor="text2"/>
      </w:rPr>
      <w:tblPr/>
      <w:tcPr>
        <w:tcBorders>
          <w:top w:val="single" w:sz="8" w:space="0" w:color="00B48C" w:themeColor="accent4"/>
          <w:bottom w:val="single" w:sz="8" w:space="0" w:color="00B48C" w:themeColor="accent4"/>
        </w:tcBorders>
      </w:tcPr>
    </w:tblStylePr>
    <w:tblStylePr w:type="firstCol">
      <w:rPr>
        <w:b/>
        <w:bCs/>
      </w:rPr>
    </w:tblStylePr>
    <w:tblStylePr w:type="lastCol">
      <w:rPr>
        <w:b/>
        <w:bCs/>
      </w:rPr>
      <w:tblPr/>
      <w:tcPr>
        <w:tcBorders>
          <w:top w:val="single" w:sz="8" w:space="0" w:color="00B48C" w:themeColor="accent4"/>
          <w:bottom w:val="single" w:sz="8" w:space="0" w:color="00B48C" w:themeColor="accent4"/>
        </w:tcBorders>
      </w:tcPr>
    </w:tblStylePr>
    <w:tblStylePr w:type="band1Vert">
      <w:tblPr/>
      <w:tcPr>
        <w:shd w:val="clear" w:color="auto" w:fill="ADFFEC" w:themeFill="accent4" w:themeFillTint="3F"/>
      </w:tcPr>
    </w:tblStylePr>
    <w:tblStylePr w:type="band1Horz">
      <w:tblPr/>
      <w:tcPr>
        <w:shd w:val="clear" w:color="auto" w:fill="ADFFEC" w:themeFill="accent4" w:themeFillTint="3F"/>
      </w:tcPr>
    </w:tblStylePr>
  </w:style>
  <w:style w:type="table" w:styleId="Mellanmrklista1-dekorfrg5">
    <w:name w:val="Medium List 1 Accent 5"/>
    <w:basedOn w:val="Normaltabell"/>
    <w:uiPriority w:val="65"/>
    <w:rsid w:val="00685EBB"/>
    <w:pPr>
      <w:spacing w:after="0" w:line="240" w:lineRule="auto"/>
    </w:pPr>
    <w:rPr>
      <w:color w:val="000000" w:themeColor="text1"/>
      <w:lang w:val="en-US"/>
    </w:rPr>
    <w:tblPr>
      <w:tblStyleRowBandSize w:val="1"/>
      <w:tblStyleColBandSize w:val="1"/>
      <w:tblBorders>
        <w:top w:val="single" w:sz="8" w:space="0" w:color="FF6319" w:themeColor="accent5"/>
        <w:bottom w:val="single" w:sz="8" w:space="0" w:color="FF6319" w:themeColor="accent5"/>
      </w:tblBorders>
    </w:tblPr>
    <w:tblStylePr w:type="firstRow">
      <w:rPr>
        <w:rFonts w:asciiTheme="majorHAnsi" w:eastAsiaTheme="majorEastAsia" w:hAnsiTheme="majorHAnsi" w:cstheme="majorBidi"/>
      </w:rPr>
      <w:tblPr/>
      <w:tcPr>
        <w:tcBorders>
          <w:top w:val="nil"/>
          <w:bottom w:val="single" w:sz="8" w:space="0" w:color="FF6319" w:themeColor="accent5"/>
        </w:tcBorders>
      </w:tcPr>
    </w:tblStylePr>
    <w:tblStylePr w:type="lastRow">
      <w:rPr>
        <w:b/>
        <w:bCs/>
        <w:color w:val="652D86" w:themeColor="text2"/>
      </w:rPr>
      <w:tblPr/>
      <w:tcPr>
        <w:tcBorders>
          <w:top w:val="single" w:sz="8" w:space="0" w:color="FF6319" w:themeColor="accent5"/>
          <w:bottom w:val="single" w:sz="8" w:space="0" w:color="FF6319" w:themeColor="accent5"/>
        </w:tcBorders>
      </w:tcPr>
    </w:tblStylePr>
    <w:tblStylePr w:type="firstCol">
      <w:rPr>
        <w:b/>
        <w:bCs/>
      </w:rPr>
    </w:tblStylePr>
    <w:tblStylePr w:type="lastCol">
      <w:rPr>
        <w:b/>
        <w:bCs/>
      </w:rPr>
      <w:tblPr/>
      <w:tcPr>
        <w:tcBorders>
          <w:top w:val="single" w:sz="8" w:space="0" w:color="FF6319" w:themeColor="accent5"/>
          <w:bottom w:val="single" w:sz="8" w:space="0" w:color="FF6319" w:themeColor="accent5"/>
        </w:tcBorders>
      </w:tcPr>
    </w:tblStylePr>
    <w:tblStylePr w:type="band1Vert">
      <w:tblPr/>
      <w:tcPr>
        <w:shd w:val="clear" w:color="auto" w:fill="FFD8C6" w:themeFill="accent5" w:themeFillTint="3F"/>
      </w:tcPr>
    </w:tblStylePr>
    <w:tblStylePr w:type="band1Horz">
      <w:tblPr/>
      <w:tcPr>
        <w:shd w:val="clear" w:color="auto" w:fill="FFD8C6" w:themeFill="accent5" w:themeFillTint="3F"/>
      </w:tcPr>
    </w:tblStylePr>
  </w:style>
  <w:style w:type="table" w:styleId="Mellanmrklista1-dekorfrg6">
    <w:name w:val="Medium List 1 Accent 6"/>
    <w:basedOn w:val="Normaltabell"/>
    <w:uiPriority w:val="65"/>
    <w:rsid w:val="00685EBB"/>
    <w:pPr>
      <w:spacing w:after="0" w:line="240" w:lineRule="auto"/>
    </w:pPr>
    <w:rPr>
      <w:color w:val="000000" w:themeColor="text1"/>
      <w:lang w:val="en-US"/>
    </w:rPr>
    <w:tblPr>
      <w:tblStyleRowBandSize w:val="1"/>
      <w:tblStyleColBandSize w:val="1"/>
      <w:tblBorders>
        <w:top w:val="single" w:sz="8" w:space="0" w:color="F9DC00" w:themeColor="accent6"/>
        <w:bottom w:val="single" w:sz="8" w:space="0" w:color="F9DC00" w:themeColor="accent6"/>
      </w:tblBorders>
    </w:tblPr>
    <w:tblStylePr w:type="firstRow">
      <w:rPr>
        <w:rFonts w:asciiTheme="majorHAnsi" w:eastAsiaTheme="majorEastAsia" w:hAnsiTheme="majorHAnsi" w:cstheme="majorBidi"/>
      </w:rPr>
      <w:tblPr/>
      <w:tcPr>
        <w:tcBorders>
          <w:top w:val="nil"/>
          <w:bottom w:val="single" w:sz="8" w:space="0" w:color="F9DC00" w:themeColor="accent6"/>
        </w:tcBorders>
      </w:tcPr>
    </w:tblStylePr>
    <w:tblStylePr w:type="lastRow">
      <w:rPr>
        <w:b/>
        <w:bCs/>
        <w:color w:val="652D86" w:themeColor="text2"/>
      </w:rPr>
      <w:tblPr/>
      <w:tcPr>
        <w:tcBorders>
          <w:top w:val="single" w:sz="8" w:space="0" w:color="F9DC00" w:themeColor="accent6"/>
          <w:bottom w:val="single" w:sz="8" w:space="0" w:color="F9DC00" w:themeColor="accent6"/>
        </w:tcBorders>
      </w:tcPr>
    </w:tblStylePr>
    <w:tblStylePr w:type="firstCol">
      <w:rPr>
        <w:b/>
        <w:bCs/>
      </w:rPr>
    </w:tblStylePr>
    <w:tblStylePr w:type="lastCol">
      <w:rPr>
        <w:b/>
        <w:bCs/>
      </w:rPr>
      <w:tblPr/>
      <w:tcPr>
        <w:tcBorders>
          <w:top w:val="single" w:sz="8" w:space="0" w:color="F9DC00" w:themeColor="accent6"/>
          <w:bottom w:val="single" w:sz="8" w:space="0" w:color="F9DC00" w:themeColor="accent6"/>
        </w:tcBorders>
      </w:tcPr>
    </w:tblStylePr>
    <w:tblStylePr w:type="band1Vert">
      <w:tblPr/>
      <w:tcPr>
        <w:shd w:val="clear" w:color="auto" w:fill="FFF7BE" w:themeFill="accent6" w:themeFillTint="3F"/>
      </w:tcPr>
    </w:tblStylePr>
    <w:tblStylePr w:type="band1Horz">
      <w:tblPr/>
      <w:tcPr>
        <w:shd w:val="clear" w:color="auto" w:fill="FFF7BE" w:themeFill="accent6" w:themeFillTint="3F"/>
      </w:tcPr>
    </w:tblStylePr>
  </w:style>
  <w:style w:type="table" w:styleId="Mellanmrklista2">
    <w:name w:val="Medium List 2"/>
    <w:basedOn w:val="Normaltabel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652D86" w:themeColor="accent1"/>
        <w:left w:val="single" w:sz="8" w:space="0" w:color="652D86" w:themeColor="accent1"/>
        <w:bottom w:val="single" w:sz="8" w:space="0" w:color="652D86" w:themeColor="accent1"/>
        <w:right w:val="single" w:sz="8" w:space="0" w:color="652D86" w:themeColor="accent1"/>
      </w:tblBorders>
    </w:tblPr>
    <w:tblStylePr w:type="firstRow">
      <w:rPr>
        <w:sz w:val="24"/>
        <w:szCs w:val="24"/>
      </w:rPr>
      <w:tblPr/>
      <w:tcPr>
        <w:tcBorders>
          <w:top w:val="nil"/>
          <w:left w:val="nil"/>
          <w:bottom w:val="single" w:sz="24" w:space="0" w:color="652D86" w:themeColor="accent1"/>
          <w:right w:val="nil"/>
          <w:insideH w:val="nil"/>
          <w:insideV w:val="nil"/>
        </w:tcBorders>
        <w:shd w:val="clear" w:color="auto" w:fill="FFFFFF" w:themeFill="background1"/>
      </w:tcPr>
    </w:tblStylePr>
    <w:tblStylePr w:type="lastRow">
      <w:tblPr/>
      <w:tcPr>
        <w:tcBorders>
          <w:top w:val="single" w:sz="8" w:space="0" w:color="652D8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2D86" w:themeColor="accent1"/>
          <w:insideH w:val="nil"/>
          <w:insideV w:val="nil"/>
        </w:tcBorders>
        <w:shd w:val="clear" w:color="auto" w:fill="FFFFFF" w:themeFill="background1"/>
      </w:tcPr>
    </w:tblStylePr>
    <w:tblStylePr w:type="lastCol">
      <w:tblPr/>
      <w:tcPr>
        <w:tcBorders>
          <w:top w:val="nil"/>
          <w:left w:val="single" w:sz="8" w:space="0" w:color="652D8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C1EA" w:themeFill="accent1" w:themeFillTint="3F"/>
      </w:tcPr>
    </w:tblStylePr>
    <w:tblStylePr w:type="band1Horz">
      <w:tblPr/>
      <w:tcPr>
        <w:tcBorders>
          <w:top w:val="nil"/>
          <w:bottom w:val="nil"/>
          <w:insideH w:val="nil"/>
          <w:insideV w:val="nil"/>
        </w:tcBorders>
        <w:shd w:val="clear" w:color="auto" w:fill="DBC1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41B79" w:themeColor="accent2"/>
        <w:left w:val="single" w:sz="8" w:space="0" w:color="C41B79" w:themeColor="accent2"/>
        <w:bottom w:val="single" w:sz="8" w:space="0" w:color="C41B79" w:themeColor="accent2"/>
        <w:right w:val="single" w:sz="8" w:space="0" w:color="C41B79" w:themeColor="accent2"/>
      </w:tblBorders>
    </w:tblPr>
    <w:tblStylePr w:type="firstRow">
      <w:rPr>
        <w:sz w:val="24"/>
        <w:szCs w:val="24"/>
      </w:rPr>
      <w:tblPr/>
      <w:tcPr>
        <w:tcBorders>
          <w:top w:val="nil"/>
          <w:left w:val="nil"/>
          <w:bottom w:val="single" w:sz="24" w:space="0" w:color="C41B79" w:themeColor="accent2"/>
          <w:right w:val="nil"/>
          <w:insideH w:val="nil"/>
          <w:insideV w:val="nil"/>
        </w:tcBorders>
        <w:shd w:val="clear" w:color="auto" w:fill="FFFFFF" w:themeFill="background1"/>
      </w:tcPr>
    </w:tblStylePr>
    <w:tblStylePr w:type="lastRow">
      <w:tblPr/>
      <w:tcPr>
        <w:tcBorders>
          <w:top w:val="single" w:sz="8" w:space="0" w:color="C41B7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1B79" w:themeColor="accent2"/>
          <w:insideH w:val="nil"/>
          <w:insideV w:val="nil"/>
        </w:tcBorders>
        <w:shd w:val="clear" w:color="auto" w:fill="FFFFFF" w:themeFill="background1"/>
      </w:tcPr>
    </w:tblStylePr>
    <w:tblStylePr w:type="lastCol">
      <w:tblPr/>
      <w:tcPr>
        <w:tcBorders>
          <w:top w:val="nil"/>
          <w:left w:val="single" w:sz="8" w:space="0" w:color="C41B7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0DE" w:themeFill="accent2" w:themeFillTint="3F"/>
      </w:tcPr>
    </w:tblStylePr>
    <w:tblStylePr w:type="band1Horz">
      <w:tblPr/>
      <w:tcPr>
        <w:tcBorders>
          <w:top w:val="nil"/>
          <w:bottom w:val="nil"/>
          <w:insideH w:val="nil"/>
          <w:insideV w:val="nil"/>
        </w:tcBorders>
        <w:shd w:val="clear" w:color="auto" w:fill="F6C0D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BED600" w:themeColor="accent3"/>
        <w:left w:val="single" w:sz="8" w:space="0" w:color="BED600" w:themeColor="accent3"/>
        <w:bottom w:val="single" w:sz="8" w:space="0" w:color="BED600" w:themeColor="accent3"/>
        <w:right w:val="single" w:sz="8" w:space="0" w:color="BED600" w:themeColor="accent3"/>
      </w:tblBorders>
    </w:tblPr>
    <w:tblStylePr w:type="firstRow">
      <w:rPr>
        <w:sz w:val="24"/>
        <w:szCs w:val="24"/>
      </w:rPr>
      <w:tblPr/>
      <w:tcPr>
        <w:tcBorders>
          <w:top w:val="nil"/>
          <w:left w:val="nil"/>
          <w:bottom w:val="single" w:sz="24" w:space="0" w:color="BED600" w:themeColor="accent3"/>
          <w:right w:val="nil"/>
          <w:insideH w:val="nil"/>
          <w:insideV w:val="nil"/>
        </w:tcBorders>
        <w:shd w:val="clear" w:color="auto" w:fill="FFFFFF" w:themeFill="background1"/>
      </w:tcPr>
    </w:tblStylePr>
    <w:tblStylePr w:type="lastRow">
      <w:tblPr/>
      <w:tcPr>
        <w:tcBorders>
          <w:top w:val="single" w:sz="8" w:space="0" w:color="BED6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D600" w:themeColor="accent3"/>
          <w:insideH w:val="nil"/>
          <w:insideV w:val="nil"/>
        </w:tcBorders>
        <w:shd w:val="clear" w:color="auto" w:fill="FFFFFF" w:themeFill="background1"/>
      </w:tcPr>
    </w:tblStylePr>
    <w:tblStylePr w:type="lastCol">
      <w:tblPr/>
      <w:tcPr>
        <w:tcBorders>
          <w:top w:val="nil"/>
          <w:left w:val="single" w:sz="8" w:space="0" w:color="BED6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FB5" w:themeFill="accent3" w:themeFillTint="3F"/>
      </w:tcPr>
    </w:tblStylePr>
    <w:tblStylePr w:type="band1Horz">
      <w:tblPr/>
      <w:tcPr>
        <w:tcBorders>
          <w:top w:val="nil"/>
          <w:bottom w:val="nil"/>
          <w:insideH w:val="nil"/>
          <w:insideV w:val="nil"/>
        </w:tcBorders>
        <w:shd w:val="clear" w:color="auto" w:fill="F6FFB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B48C" w:themeColor="accent4"/>
        <w:left w:val="single" w:sz="8" w:space="0" w:color="00B48C" w:themeColor="accent4"/>
        <w:bottom w:val="single" w:sz="8" w:space="0" w:color="00B48C" w:themeColor="accent4"/>
        <w:right w:val="single" w:sz="8" w:space="0" w:color="00B48C" w:themeColor="accent4"/>
      </w:tblBorders>
    </w:tblPr>
    <w:tblStylePr w:type="firstRow">
      <w:rPr>
        <w:sz w:val="24"/>
        <w:szCs w:val="24"/>
      </w:rPr>
      <w:tblPr/>
      <w:tcPr>
        <w:tcBorders>
          <w:top w:val="nil"/>
          <w:left w:val="nil"/>
          <w:bottom w:val="single" w:sz="24" w:space="0" w:color="00B48C" w:themeColor="accent4"/>
          <w:right w:val="nil"/>
          <w:insideH w:val="nil"/>
          <w:insideV w:val="nil"/>
        </w:tcBorders>
        <w:shd w:val="clear" w:color="auto" w:fill="FFFFFF" w:themeFill="background1"/>
      </w:tcPr>
    </w:tblStylePr>
    <w:tblStylePr w:type="lastRow">
      <w:tblPr/>
      <w:tcPr>
        <w:tcBorders>
          <w:top w:val="single" w:sz="8" w:space="0" w:color="00B48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48C" w:themeColor="accent4"/>
          <w:insideH w:val="nil"/>
          <w:insideV w:val="nil"/>
        </w:tcBorders>
        <w:shd w:val="clear" w:color="auto" w:fill="FFFFFF" w:themeFill="background1"/>
      </w:tcPr>
    </w:tblStylePr>
    <w:tblStylePr w:type="lastCol">
      <w:tblPr/>
      <w:tcPr>
        <w:tcBorders>
          <w:top w:val="nil"/>
          <w:left w:val="single" w:sz="8" w:space="0" w:color="00B4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FEC" w:themeFill="accent4" w:themeFillTint="3F"/>
      </w:tcPr>
    </w:tblStylePr>
    <w:tblStylePr w:type="band1Horz">
      <w:tblPr/>
      <w:tcPr>
        <w:tcBorders>
          <w:top w:val="nil"/>
          <w:bottom w:val="nil"/>
          <w:insideH w:val="nil"/>
          <w:insideV w:val="nil"/>
        </w:tcBorders>
        <w:shd w:val="clear" w:color="auto" w:fill="ADFF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6319" w:themeColor="accent5"/>
        <w:left w:val="single" w:sz="8" w:space="0" w:color="FF6319" w:themeColor="accent5"/>
        <w:bottom w:val="single" w:sz="8" w:space="0" w:color="FF6319" w:themeColor="accent5"/>
        <w:right w:val="single" w:sz="8" w:space="0" w:color="FF6319" w:themeColor="accent5"/>
      </w:tblBorders>
    </w:tblPr>
    <w:tblStylePr w:type="firstRow">
      <w:rPr>
        <w:sz w:val="24"/>
        <w:szCs w:val="24"/>
      </w:rPr>
      <w:tblPr/>
      <w:tcPr>
        <w:tcBorders>
          <w:top w:val="nil"/>
          <w:left w:val="nil"/>
          <w:bottom w:val="single" w:sz="24" w:space="0" w:color="FF6319" w:themeColor="accent5"/>
          <w:right w:val="nil"/>
          <w:insideH w:val="nil"/>
          <w:insideV w:val="nil"/>
        </w:tcBorders>
        <w:shd w:val="clear" w:color="auto" w:fill="FFFFFF" w:themeFill="background1"/>
      </w:tcPr>
    </w:tblStylePr>
    <w:tblStylePr w:type="lastRow">
      <w:tblPr/>
      <w:tcPr>
        <w:tcBorders>
          <w:top w:val="single" w:sz="8" w:space="0" w:color="FF631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5"/>
          <w:insideH w:val="nil"/>
          <w:insideV w:val="nil"/>
        </w:tcBorders>
        <w:shd w:val="clear" w:color="auto" w:fill="FFFFFF" w:themeFill="background1"/>
      </w:tcPr>
    </w:tblStylePr>
    <w:tblStylePr w:type="lastCol">
      <w:tblPr/>
      <w:tcPr>
        <w:tcBorders>
          <w:top w:val="nil"/>
          <w:left w:val="single" w:sz="8" w:space="0" w:color="FF631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5" w:themeFillTint="3F"/>
      </w:tcPr>
    </w:tblStylePr>
    <w:tblStylePr w:type="band1Horz">
      <w:tblPr/>
      <w:tcPr>
        <w:tcBorders>
          <w:top w:val="nil"/>
          <w:bottom w:val="nil"/>
          <w:insideH w:val="nil"/>
          <w:insideV w:val="nil"/>
        </w:tcBorders>
        <w:shd w:val="clear" w:color="auto" w:fill="FFD8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9DC00" w:themeColor="accent6"/>
        <w:left w:val="single" w:sz="8" w:space="0" w:color="F9DC00" w:themeColor="accent6"/>
        <w:bottom w:val="single" w:sz="8" w:space="0" w:color="F9DC00" w:themeColor="accent6"/>
        <w:right w:val="single" w:sz="8" w:space="0" w:color="F9DC00" w:themeColor="accent6"/>
      </w:tblBorders>
    </w:tblPr>
    <w:tblStylePr w:type="firstRow">
      <w:rPr>
        <w:sz w:val="24"/>
        <w:szCs w:val="24"/>
      </w:rPr>
      <w:tblPr/>
      <w:tcPr>
        <w:tcBorders>
          <w:top w:val="nil"/>
          <w:left w:val="nil"/>
          <w:bottom w:val="single" w:sz="24" w:space="0" w:color="F9DC00" w:themeColor="accent6"/>
          <w:right w:val="nil"/>
          <w:insideH w:val="nil"/>
          <w:insideV w:val="nil"/>
        </w:tcBorders>
        <w:shd w:val="clear" w:color="auto" w:fill="FFFFFF" w:themeFill="background1"/>
      </w:tcPr>
    </w:tblStylePr>
    <w:tblStylePr w:type="lastRow">
      <w:tblPr/>
      <w:tcPr>
        <w:tcBorders>
          <w:top w:val="single" w:sz="8" w:space="0" w:color="F9DC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DC00" w:themeColor="accent6"/>
          <w:insideH w:val="nil"/>
          <w:insideV w:val="nil"/>
        </w:tcBorders>
        <w:shd w:val="clear" w:color="auto" w:fill="FFFFFF" w:themeFill="background1"/>
      </w:tcPr>
    </w:tblStylePr>
    <w:tblStylePr w:type="lastCol">
      <w:tblPr/>
      <w:tcPr>
        <w:tcBorders>
          <w:top w:val="nil"/>
          <w:left w:val="single" w:sz="8" w:space="0" w:color="F9D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BE" w:themeFill="accent6" w:themeFillTint="3F"/>
      </w:tcPr>
    </w:tblStylePr>
    <w:tblStylePr w:type="band1Horz">
      <w:tblPr/>
      <w:tcPr>
        <w:tcBorders>
          <w:top w:val="nil"/>
          <w:bottom w:val="nil"/>
          <w:insideH w:val="nil"/>
          <w:insideV w:val="nil"/>
        </w:tcBorders>
        <w:shd w:val="clear" w:color="auto" w:fill="FFF7B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685EBB"/>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685EBB"/>
    <w:pPr>
      <w:spacing w:after="0" w:line="240" w:lineRule="auto"/>
    </w:pPr>
    <w:rPr>
      <w:lang w:val="en-US"/>
    </w:rPr>
    <w:tblPr>
      <w:tblStyleRowBandSize w:val="1"/>
      <w:tblStyleColBandSize w:val="1"/>
      <w:tblBorders>
        <w:top w:val="single" w:sz="8" w:space="0" w:color="9245C0" w:themeColor="accent1" w:themeTint="BF"/>
        <w:left w:val="single" w:sz="8" w:space="0" w:color="9245C0" w:themeColor="accent1" w:themeTint="BF"/>
        <w:bottom w:val="single" w:sz="8" w:space="0" w:color="9245C0" w:themeColor="accent1" w:themeTint="BF"/>
        <w:right w:val="single" w:sz="8" w:space="0" w:color="9245C0" w:themeColor="accent1" w:themeTint="BF"/>
        <w:insideH w:val="single" w:sz="8" w:space="0" w:color="9245C0" w:themeColor="accent1" w:themeTint="BF"/>
      </w:tblBorders>
    </w:tblPr>
    <w:tblStylePr w:type="firstRow">
      <w:pPr>
        <w:spacing w:before="0" w:after="0" w:line="240" w:lineRule="auto"/>
      </w:pPr>
      <w:rPr>
        <w:b/>
        <w:bCs/>
        <w:color w:val="FFFFFF" w:themeColor="background1"/>
      </w:rPr>
      <w:tblPr/>
      <w:tcPr>
        <w:tcBorders>
          <w:top w:val="single" w:sz="8" w:space="0" w:color="9245C0" w:themeColor="accent1" w:themeTint="BF"/>
          <w:left w:val="single" w:sz="8" w:space="0" w:color="9245C0" w:themeColor="accent1" w:themeTint="BF"/>
          <w:bottom w:val="single" w:sz="8" w:space="0" w:color="9245C0" w:themeColor="accent1" w:themeTint="BF"/>
          <w:right w:val="single" w:sz="8" w:space="0" w:color="9245C0" w:themeColor="accent1" w:themeTint="BF"/>
          <w:insideH w:val="nil"/>
          <w:insideV w:val="nil"/>
        </w:tcBorders>
        <w:shd w:val="clear" w:color="auto" w:fill="652D86" w:themeFill="accent1"/>
      </w:tcPr>
    </w:tblStylePr>
    <w:tblStylePr w:type="lastRow">
      <w:pPr>
        <w:spacing w:before="0" w:after="0" w:line="240" w:lineRule="auto"/>
      </w:pPr>
      <w:rPr>
        <w:b/>
        <w:bCs/>
      </w:rPr>
      <w:tblPr/>
      <w:tcPr>
        <w:tcBorders>
          <w:top w:val="double" w:sz="6" w:space="0" w:color="9245C0" w:themeColor="accent1" w:themeTint="BF"/>
          <w:left w:val="single" w:sz="8" w:space="0" w:color="9245C0" w:themeColor="accent1" w:themeTint="BF"/>
          <w:bottom w:val="single" w:sz="8" w:space="0" w:color="9245C0" w:themeColor="accent1" w:themeTint="BF"/>
          <w:right w:val="single" w:sz="8" w:space="0" w:color="9245C0"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C1EA" w:themeFill="accent1" w:themeFillTint="3F"/>
      </w:tcPr>
    </w:tblStylePr>
    <w:tblStylePr w:type="band1Horz">
      <w:tblPr/>
      <w:tcPr>
        <w:tcBorders>
          <w:insideH w:val="nil"/>
          <w:insideV w:val="nil"/>
        </w:tcBorders>
        <w:shd w:val="clear" w:color="auto" w:fill="DBC1EA"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685EBB"/>
    <w:pPr>
      <w:spacing w:after="0" w:line="240" w:lineRule="auto"/>
    </w:pPr>
    <w:rPr>
      <w:lang w:val="en-US"/>
    </w:rPr>
    <w:tblPr>
      <w:tblStyleRowBandSize w:val="1"/>
      <w:tblStyleColBandSize w:val="1"/>
      <w:tblBorders>
        <w:top w:val="single" w:sz="8" w:space="0" w:color="E5429C" w:themeColor="accent2" w:themeTint="BF"/>
        <w:left w:val="single" w:sz="8" w:space="0" w:color="E5429C" w:themeColor="accent2" w:themeTint="BF"/>
        <w:bottom w:val="single" w:sz="8" w:space="0" w:color="E5429C" w:themeColor="accent2" w:themeTint="BF"/>
        <w:right w:val="single" w:sz="8" w:space="0" w:color="E5429C" w:themeColor="accent2" w:themeTint="BF"/>
        <w:insideH w:val="single" w:sz="8" w:space="0" w:color="E5429C" w:themeColor="accent2" w:themeTint="BF"/>
      </w:tblBorders>
    </w:tblPr>
    <w:tblStylePr w:type="firstRow">
      <w:pPr>
        <w:spacing w:before="0" w:after="0" w:line="240" w:lineRule="auto"/>
      </w:pPr>
      <w:rPr>
        <w:b/>
        <w:bCs/>
        <w:color w:val="FFFFFF" w:themeColor="background1"/>
      </w:rPr>
      <w:tblPr/>
      <w:tcPr>
        <w:tcBorders>
          <w:top w:val="single" w:sz="8" w:space="0" w:color="E5429C" w:themeColor="accent2" w:themeTint="BF"/>
          <w:left w:val="single" w:sz="8" w:space="0" w:color="E5429C" w:themeColor="accent2" w:themeTint="BF"/>
          <w:bottom w:val="single" w:sz="8" w:space="0" w:color="E5429C" w:themeColor="accent2" w:themeTint="BF"/>
          <w:right w:val="single" w:sz="8" w:space="0" w:color="E5429C" w:themeColor="accent2" w:themeTint="BF"/>
          <w:insideH w:val="nil"/>
          <w:insideV w:val="nil"/>
        </w:tcBorders>
        <w:shd w:val="clear" w:color="auto" w:fill="C41B79" w:themeFill="accent2"/>
      </w:tcPr>
    </w:tblStylePr>
    <w:tblStylePr w:type="lastRow">
      <w:pPr>
        <w:spacing w:before="0" w:after="0" w:line="240" w:lineRule="auto"/>
      </w:pPr>
      <w:rPr>
        <w:b/>
        <w:bCs/>
      </w:rPr>
      <w:tblPr/>
      <w:tcPr>
        <w:tcBorders>
          <w:top w:val="double" w:sz="6" w:space="0" w:color="E5429C" w:themeColor="accent2" w:themeTint="BF"/>
          <w:left w:val="single" w:sz="8" w:space="0" w:color="E5429C" w:themeColor="accent2" w:themeTint="BF"/>
          <w:bottom w:val="single" w:sz="8" w:space="0" w:color="E5429C" w:themeColor="accent2" w:themeTint="BF"/>
          <w:right w:val="single" w:sz="8" w:space="0" w:color="E5429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0DE" w:themeFill="accent2" w:themeFillTint="3F"/>
      </w:tcPr>
    </w:tblStylePr>
    <w:tblStylePr w:type="band1Horz">
      <w:tblPr/>
      <w:tcPr>
        <w:tcBorders>
          <w:insideH w:val="nil"/>
          <w:insideV w:val="nil"/>
        </w:tcBorders>
        <w:shd w:val="clear" w:color="auto" w:fill="F6C0DE"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685EBB"/>
    <w:pPr>
      <w:spacing w:after="0" w:line="240" w:lineRule="auto"/>
    </w:pPr>
    <w:rPr>
      <w:lang w:val="en-US"/>
    </w:rPr>
    <w:tblPr>
      <w:tblStyleRowBandSize w:val="1"/>
      <w:tblStyleColBandSize w:val="1"/>
      <w:tblBorders>
        <w:top w:val="single" w:sz="8" w:space="0" w:color="E5FF21" w:themeColor="accent3" w:themeTint="BF"/>
        <w:left w:val="single" w:sz="8" w:space="0" w:color="E5FF21" w:themeColor="accent3" w:themeTint="BF"/>
        <w:bottom w:val="single" w:sz="8" w:space="0" w:color="E5FF21" w:themeColor="accent3" w:themeTint="BF"/>
        <w:right w:val="single" w:sz="8" w:space="0" w:color="E5FF21" w:themeColor="accent3" w:themeTint="BF"/>
        <w:insideH w:val="single" w:sz="8" w:space="0" w:color="E5FF21" w:themeColor="accent3" w:themeTint="BF"/>
      </w:tblBorders>
    </w:tblPr>
    <w:tblStylePr w:type="firstRow">
      <w:pPr>
        <w:spacing w:before="0" w:after="0" w:line="240" w:lineRule="auto"/>
      </w:pPr>
      <w:rPr>
        <w:b/>
        <w:bCs/>
        <w:color w:val="FFFFFF" w:themeColor="background1"/>
      </w:rPr>
      <w:tblPr/>
      <w:tcPr>
        <w:tcBorders>
          <w:top w:val="single" w:sz="8" w:space="0" w:color="E5FF21" w:themeColor="accent3" w:themeTint="BF"/>
          <w:left w:val="single" w:sz="8" w:space="0" w:color="E5FF21" w:themeColor="accent3" w:themeTint="BF"/>
          <w:bottom w:val="single" w:sz="8" w:space="0" w:color="E5FF21" w:themeColor="accent3" w:themeTint="BF"/>
          <w:right w:val="single" w:sz="8" w:space="0" w:color="E5FF21" w:themeColor="accent3" w:themeTint="BF"/>
          <w:insideH w:val="nil"/>
          <w:insideV w:val="nil"/>
        </w:tcBorders>
        <w:shd w:val="clear" w:color="auto" w:fill="BED600" w:themeFill="accent3"/>
      </w:tcPr>
    </w:tblStylePr>
    <w:tblStylePr w:type="lastRow">
      <w:pPr>
        <w:spacing w:before="0" w:after="0" w:line="240" w:lineRule="auto"/>
      </w:pPr>
      <w:rPr>
        <w:b/>
        <w:bCs/>
      </w:rPr>
      <w:tblPr/>
      <w:tcPr>
        <w:tcBorders>
          <w:top w:val="double" w:sz="6" w:space="0" w:color="E5FF21" w:themeColor="accent3" w:themeTint="BF"/>
          <w:left w:val="single" w:sz="8" w:space="0" w:color="E5FF21" w:themeColor="accent3" w:themeTint="BF"/>
          <w:bottom w:val="single" w:sz="8" w:space="0" w:color="E5FF21" w:themeColor="accent3" w:themeTint="BF"/>
          <w:right w:val="single" w:sz="8" w:space="0" w:color="E5FF2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FB5" w:themeFill="accent3" w:themeFillTint="3F"/>
      </w:tcPr>
    </w:tblStylePr>
    <w:tblStylePr w:type="band1Horz">
      <w:tblPr/>
      <w:tcPr>
        <w:tcBorders>
          <w:insideH w:val="nil"/>
          <w:insideV w:val="nil"/>
        </w:tcBorders>
        <w:shd w:val="clear" w:color="auto" w:fill="F6FFB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685EBB"/>
    <w:pPr>
      <w:spacing w:after="0" w:line="240" w:lineRule="auto"/>
    </w:pPr>
    <w:rPr>
      <w:lang w:val="en-US"/>
    </w:rPr>
    <w:tblPr>
      <w:tblStyleRowBandSize w:val="1"/>
      <w:tblStyleColBandSize w:val="1"/>
      <w:tblBorders>
        <w:top w:val="single" w:sz="8" w:space="0" w:color="07FFC7" w:themeColor="accent4" w:themeTint="BF"/>
        <w:left w:val="single" w:sz="8" w:space="0" w:color="07FFC7" w:themeColor="accent4" w:themeTint="BF"/>
        <w:bottom w:val="single" w:sz="8" w:space="0" w:color="07FFC7" w:themeColor="accent4" w:themeTint="BF"/>
        <w:right w:val="single" w:sz="8" w:space="0" w:color="07FFC7" w:themeColor="accent4" w:themeTint="BF"/>
        <w:insideH w:val="single" w:sz="8" w:space="0" w:color="07FFC7" w:themeColor="accent4" w:themeTint="BF"/>
      </w:tblBorders>
    </w:tblPr>
    <w:tblStylePr w:type="firstRow">
      <w:pPr>
        <w:spacing w:before="0" w:after="0" w:line="240" w:lineRule="auto"/>
      </w:pPr>
      <w:rPr>
        <w:b/>
        <w:bCs/>
        <w:color w:val="FFFFFF" w:themeColor="background1"/>
      </w:rPr>
      <w:tblPr/>
      <w:tcPr>
        <w:tcBorders>
          <w:top w:val="single" w:sz="8" w:space="0" w:color="07FFC7" w:themeColor="accent4" w:themeTint="BF"/>
          <w:left w:val="single" w:sz="8" w:space="0" w:color="07FFC7" w:themeColor="accent4" w:themeTint="BF"/>
          <w:bottom w:val="single" w:sz="8" w:space="0" w:color="07FFC7" w:themeColor="accent4" w:themeTint="BF"/>
          <w:right w:val="single" w:sz="8" w:space="0" w:color="07FFC7" w:themeColor="accent4" w:themeTint="BF"/>
          <w:insideH w:val="nil"/>
          <w:insideV w:val="nil"/>
        </w:tcBorders>
        <w:shd w:val="clear" w:color="auto" w:fill="00B48C" w:themeFill="accent4"/>
      </w:tcPr>
    </w:tblStylePr>
    <w:tblStylePr w:type="lastRow">
      <w:pPr>
        <w:spacing w:before="0" w:after="0" w:line="240" w:lineRule="auto"/>
      </w:pPr>
      <w:rPr>
        <w:b/>
        <w:bCs/>
      </w:rPr>
      <w:tblPr/>
      <w:tcPr>
        <w:tcBorders>
          <w:top w:val="double" w:sz="6" w:space="0" w:color="07FFC7" w:themeColor="accent4" w:themeTint="BF"/>
          <w:left w:val="single" w:sz="8" w:space="0" w:color="07FFC7" w:themeColor="accent4" w:themeTint="BF"/>
          <w:bottom w:val="single" w:sz="8" w:space="0" w:color="07FFC7" w:themeColor="accent4" w:themeTint="BF"/>
          <w:right w:val="single" w:sz="8" w:space="0" w:color="07FFC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DFFEC" w:themeFill="accent4" w:themeFillTint="3F"/>
      </w:tcPr>
    </w:tblStylePr>
    <w:tblStylePr w:type="band1Horz">
      <w:tblPr/>
      <w:tcPr>
        <w:tcBorders>
          <w:insideH w:val="nil"/>
          <w:insideV w:val="nil"/>
        </w:tcBorders>
        <w:shd w:val="clear" w:color="auto" w:fill="ADFFEC"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685EBB"/>
    <w:pPr>
      <w:spacing w:after="0" w:line="240" w:lineRule="auto"/>
    </w:pPr>
    <w:rPr>
      <w:lang w:val="en-US"/>
    </w:rPr>
    <w:tblPr>
      <w:tblStyleRowBandSize w:val="1"/>
      <w:tblStyleColBandSize w:val="1"/>
      <w:tblBorders>
        <w:top w:val="single" w:sz="8" w:space="0" w:color="FF8A52" w:themeColor="accent5" w:themeTint="BF"/>
        <w:left w:val="single" w:sz="8" w:space="0" w:color="FF8A52" w:themeColor="accent5" w:themeTint="BF"/>
        <w:bottom w:val="single" w:sz="8" w:space="0" w:color="FF8A52" w:themeColor="accent5" w:themeTint="BF"/>
        <w:right w:val="single" w:sz="8" w:space="0" w:color="FF8A52" w:themeColor="accent5" w:themeTint="BF"/>
        <w:insideH w:val="single" w:sz="8" w:space="0" w:color="FF8A52" w:themeColor="accent5" w:themeTint="BF"/>
      </w:tblBorders>
    </w:tblPr>
    <w:tblStylePr w:type="firstRow">
      <w:pPr>
        <w:spacing w:before="0" w:after="0" w:line="240" w:lineRule="auto"/>
      </w:pPr>
      <w:rPr>
        <w:b/>
        <w:bCs/>
        <w:color w:val="FFFFFF" w:themeColor="background1"/>
      </w:rPr>
      <w:tblPr/>
      <w:tcPr>
        <w:tcBorders>
          <w:top w:val="single" w:sz="8" w:space="0" w:color="FF8A52" w:themeColor="accent5" w:themeTint="BF"/>
          <w:left w:val="single" w:sz="8" w:space="0" w:color="FF8A52" w:themeColor="accent5" w:themeTint="BF"/>
          <w:bottom w:val="single" w:sz="8" w:space="0" w:color="FF8A52" w:themeColor="accent5" w:themeTint="BF"/>
          <w:right w:val="single" w:sz="8" w:space="0" w:color="FF8A52" w:themeColor="accent5" w:themeTint="BF"/>
          <w:insideH w:val="nil"/>
          <w:insideV w:val="nil"/>
        </w:tcBorders>
        <w:shd w:val="clear" w:color="auto" w:fill="FF6319" w:themeFill="accent5"/>
      </w:tcPr>
    </w:tblStylePr>
    <w:tblStylePr w:type="lastRow">
      <w:pPr>
        <w:spacing w:before="0" w:after="0" w:line="240" w:lineRule="auto"/>
      </w:pPr>
      <w:rPr>
        <w:b/>
        <w:bCs/>
      </w:rPr>
      <w:tblPr/>
      <w:tcPr>
        <w:tcBorders>
          <w:top w:val="double" w:sz="6" w:space="0" w:color="FF8A52" w:themeColor="accent5" w:themeTint="BF"/>
          <w:left w:val="single" w:sz="8" w:space="0" w:color="FF8A52" w:themeColor="accent5" w:themeTint="BF"/>
          <w:bottom w:val="single" w:sz="8" w:space="0" w:color="FF8A52" w:themeColor="accent5" w:themeTint="BF"/>
          <w:right w:val="single" w:sz="8" w:space="0" w:color="FF8A5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5" w:themeFillTint="3F"/>
      </w:tcPr>
    </w:tblStylePr>
    <w:tblStylePr w:type="band1Horz">
      <w:tblPr/>
      <w:tcPr>
        <w:tcBorders>
          <w:insideH w:val="nil"/>
          <w:insideV w:val="nil"/>
        </w:tcBorders>
        <w:shd w:val="clear" w:color="auto" w:fill="FFD8C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685EBB"/>
    <w:pPr>
      <w:spacing w:after="0" w:line="240" w:lineRule="auto"/>
    </w:pPr>
    <w:rPr>
      <w:lang w:val="en-US"/>
    </w:rPr>
    <w:tblPr>
      <w:tblStyleRowBandSize w:val="1"/>
      <w:tblStyleColBandSize w:val="1"/>
      <w:tblBorders>
        <w:top w:val="single" w:sz="8" w:space="0" w:color="FFE73B" w:themeColor="accent6" w:themeTint="BF"/>
        <w:left w:val="single" w:sz="8" w:space="0" w:color="FFE73B" w:themeColor="accent6" w:themeTint="BF"/>
        <w:bottom w:val="single" w:sz="8" w:space="0" w:color="FFE73B" w:themeColor="accent6" w:themeTint="BF"/>
        <w:right w:val="single" w:sz="8" w:space="0" w:color="FFE73B" w:themeColor="accent6" w:themeTint="BF"/>
        <w:insideH w:val="single" w:sz="8" w:space="0" w:color="FFE73B" w:themeColor="accent6" w:themeTint="BF"/>
      </w:tblBorders>
    </w:tblPr>
    <w:tblStylePr w:type="firstRow">
      <w:pPr>
        <w:spacing w:before="0" w:after="0" w:line="240" w:lineRule="auto"/>
      </w:pPr>
      <w:rPr>
        <w:b/>
        <w:bCs/>
        <w:color w:val="FFFFFF" w:themeColor="background1"/>
      </w:rPr>
      <w:tblPr/>
      <w:tcPr>
        <w:tcBorders>
          <w:top w:val="single" w:sz="8" w:space="0" w:color="FFE73B" w:themeColor="accent6" w:themeTint="BF"/>
          <w:left w:val="single" w:sz="8" w:space="0" w:color="FFE73B" w:themeColor="accent6" w:themeTint="BF"/>
          <w:bottom w:val="single" w:sz="8" w:space="0" w:color="FFE73B" w:themeColor="accent6" w:themeTint="BF"/>
          <w:right w:val="single" w:sz="8" w:space="0" w:color="FFE73B" w:themeColor="accent6" w:themeTint="BF"/>
          <w:insideH w:val="nil"/>
          <w:insideV w:val="nil"/>
        </w:tcBorders>
        <w:shd w:val="clear" w:color="auto" w:fill="F9DC00" w:themeFill="accent6"/>
      </w:tcPr>
    </w:tblStylePr>
    <w:tblStylePr w:type="lastRow">
      <w:pPr>
        <w:spacing w:before="0" w:after="0" w:line="240" w:lineRule="auto"/>
      </w:pPr>
      <w:rPr>
        <w:b/>
        <w:bCs/>
      </w:rPr>
      <w:tblPr/>
      <w:tcPr>
        <w:tcBorders>
          <w:top w:val="double" w:sz="6" w:space="0" w:color="FFE73B" w:themeColor="accent6" w:themeTint="BF"/>
          <w:left w:val="single" w:sz="8" w:space="0" w:color="FFE73B" w:themeColor="accent6" w:themeTint="BF"/>
          <w:bottom w:val="single" w:sz="8" w:space="0" w:color="FFE73B" w:themeColor="accent6" w:themeTint="BF"/>
          <w:right w:val="single" w:sz="8" w:space="0" w:color="FFE73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7BE" w:themeFill="accent6" w:themeFillTint="3F"/>
      </w:tcPr>
    </w:tblStylePr>
    <w:tblStylePr w:type="band1Horz">
      <w:tblPr/>
      <w:tcPr>
        <w:tcBorders>
          <w:insideH w:val="nil"/>
          <w:insideV w:val="nil"/>
        </w:tcBorders>
        <w:shd w:val="clear" w:color="auto" w:fill="FFF7B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2D8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2D86" w:themeFill="accent1"/>
      </w:tcPr>
    </w:tblStylePr>
    <w:tblStylePr w:type="lastCol">
      <w:rPr>
        <w:b/>
        <w:bCs/>
        <w:color w:val="FFFFFF" w:themeColor="background1"/>
      </w:rPr>
      <w:tblPr/>
      <w:tcPr>
        <w:tcBorders>
          <w:left w:val="nil"/>
          <w:right w:val="nil"/>
          <w:insideH w:val="nil"/>
          <w:insideV w:val="nil"/>
        </w:tcBorders>
        <w:shd w:val="clear" w:color="auto" w:fill="652D8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1B7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1B79" w:themeFill="accent2"/>
      </w:tcPr>
    </w:tblStylePr>
    <w:tblStylePr w:type="lastCol">
      <w:rPr>
        <w:b/>
        <w:bCs/>
        <w:color w:val="FFFFFF" w:themeColor="background1"/>
      </w:rPr>
      <w:tblPr/>
      <w:tcPr>
        <w:tcBorders>
          <w:left w:val="nil"/>
          <w:right w:val="nil"/>
          <w:insideH w:val="nil"/>
          <w:insideV w:val="nil"/>
        </w:tcBorders>
        <w:shd w:val="clear" w:color="auto" w:fill="C41B7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6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600" w:themeFill="accent3"/>
      </w:tcPr>
    </w:tblStylePr>
    <w:tblStylePr w:type="lastCol">
      <w:rPr>
        <w:b/>
        <w:bCs/>
        <w:color w:val="FFFFFF" w:themeColor="background1"/>
      </w:rPr>
      <w:tblPr/>
      <w:tcPr>
        <w:tcBorders>
          <w:left w:val="nil"/>
          <w:right w:val="nil"/>
          <w:insideH w:val="nil"/>
          <w:insideV w:val="nil"/>
        </w:tcBorders>
        <w:shd w:val="clear" w:color="auto" w:fill="BED6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4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48C" w:themeFill="accent4"/>
      </w:tcPr>
    </w:tblStylePr>
    <w:tblStylePr w:type="lastCol">
      <w:rPr>
        <w:b/>
        <w:bCs/>
        <w:color w:val="FFFFFF" w:themeColor="background1"/>
      </w:rPr>
      <w:tblPr/>
      <w:tcPr>
        <w:tcBorders>
          <w:left w:val="nil"/>
          <w:right w:val="nil"/>
          <w:insideH w:val="nil"/>
          <w:insideV w:val="nil"/>
        </w:tcBorders>
        <w:shd w:val="clear" w:color="auto" w:fill="00B4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5"/>
      </w:tcPr>
    </w:tblStylePr>
    <w:tblStylePr w:type="lastCol">
      <w:rPr>
        <w:b/>
        <w:bCs/>
        <w:color w:val="FFFFFF" w:themeColor="background1"/>
      </w:rPr>
      <w:tblPr/>
      <w:tcPr>
        <w:tcBorders>
          <w:left w:val="nil"/>
          <w:right w:val="nil"/>
          <w:insideH w:val="nil"/>
          <w:insideV w:val="nil"/>
        </w:tcBorders>
        <w:shd w:val="clear" w:color="auto" w:fill="FF631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D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9DC00" w:themeFill="accent6"/>
      </w:tcPr>
    </w:tblStylePr>
    <w:tblStylePr w:type="lastCol">
      <w:rPr>
        <w:b/>
        <w:bCs/>
        <w:color w:val="FFFFFF" w:themeColor="background1"/>
      </w:rPr>
      <w:tblPr/>
      <w:tcPr>
        <w:tcBorders>
          <w:left w:val="nil"/>
          <w:right w:val="nil"/>
          <w:insideH w:val="nil"/>
          <w:insideV w:val="nil"/>
        </w:tcBorders>
        <w:shd w:val="clear" w:color="auto" w:fill="F9D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685EBB"/>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685EBB"/>
    <w:pPr>
      <w:spacing w:after="0" w:line="240" w:lineRule="auto"/>
    </w:pPr>
    <w:rPr>
      <w:lang w:val="en-US"/>
    </w:rPr>
    <w:tblPr>
      <w:tblStyleRowBandSize w:val="1"/>
      <w:tblStyleColBandSize w:val="1"/>
      <w:tblBorders>
        <w:top w:val="single" w:sz="8" w:space="0" w:color="9245C0" w:themeColor="accent1" w:themeTint="BF"/>
        <w:left w:val="single" w:sz="8" w:space="0" w:color="9245C0" w:themeColor="accent1" w:themeTint="BF"/>
        <w:bottom w:val="single" w:sz="8" w:space="0" w:color="9245C0" w:themeColor="accent1" w:themeTint="BF"/>
        <w:right w:val="single" w:sz="8" w:space="0" w:color="9245C0" w:themeColor="accent1" w:themeTint="BF"/>
        <w:insideH w:val="single" w:sz="8" w:space="0" w:color="9245C0" w:themeColor="accent1" w:themeTint="BF"/>
        <w:insideV w:val="single" w:sz="8" w:space="0" w:color="9245C0" w:themeColor="accent1" w:themeTint="BF"/>
      </w:tblBorders>
    </w:tblPr>
    <w:tcPr>
      <w:shd w:val="clear" w:color="auto" w:fill="DBC1EA" w:themeFill="accent1" w:themeFillTint="3F"/>
    </w:tcPr>
    <w:tblStylePr w:type="firstRow">
      <w:rPr>
        <w:b/>
        <w:bCs/>
      </w:rPr>
    </w:tblStylePr>
    <w:tblStylePr w:type="lastRow">
      <w:rPr>
        <w:b/>
        <w:bCs/>
      </w:rPr>
      <w:tblPr/>
      <w:tcPr>
        <w:tcBorders>
          <w:top w:val="single" w:sz="18" w:space="0" w:color="9245C0" w:themeColor="accent1" w:themeTint="BF"/>
        </w:tcBorders>
      </w:tcPr>
    </w:tblStylePr>
    <w:tblStylePr w:type="firstCol">
      <w:rPr>
        <w:b/>
        <w:bCs/>
      </w:rPr>
    </w:tblStylePr>
    <w:tblStylePr w:type="lastCol">
      <w:rPr>
        <w:b/>
        <w:bCs/>
      </w:rPr>
    </w:tblStylePr>
    <w:tblStylePr w:type="band1Vert">
      <w:tblPr/>
      <w:tcPr>
        <w:shd w:val="clear" w:color="auto" w:fill="B683D5" w:themeFill="accent1" w:themeFillTint="7F"/>
      </w:tcPr>
    </w:tblStylePr>
    <w:tblStylePr w:type="band1Horz">
      <w:tblPr/>
      <w:tcPr>
        <w:shd w:val="clear" w:color="auto" w:fill="B683D5" w:themeFill="accent1" w:themeFillTint="7F"/>
      </w:tcPr>
    </w:tblStylePr>
  </w:style>
  <w:style w:type="table" w:styleId="Mellanmrktrutnt1-dekorfrg2">
    <w:name w:val="Medium Grid 1 Accent 2"/>
    <w:basedOn w:val="Normaltabell"/>
    <w:uiPriority w:val="67"/>
    <w:rsid w:val="00685EBB"/>
    <w:pPr>
      <w:spacing w:after="0" w:line="240" w:lineRule="auto"/>
    </w:pPr>
    <w:rPr>
      <w:lang w:val="en-US"/>
    </w:rPr>
    <w:tblPr>
      <w:tblStyleRowBandSize w:val="1"/>
      <w:tblStyleColBandSize w:val="1"/>
      <w:tblBorders>
        <w:top w:val="single" w:sz="8" w:space="0" w:color="E5429C" w:themeColor="accent2" w:themeTint="BF"/>
        <w:left w:val="single" w:sz="8" w:space="0" w:color="E5429C" w:themeColor="accent2" w:themeTint="BF"/>
        <w:bottom w:val="single" w:sz="8" w:space="0" w:color="E5429C" w:themeColor="accent2" w:themeTint="BF"/>
        <w:right w:val="single" w:sz="8" w:space="0" w:color="E5429C" w:themeColor="accent2" w:themeTint="BF"/>
        <w:insideH w:val="single" w:sz="8" w:space="0" w:color="E5429C" w:themeColor="accent2" w:themeTint="BF"/>
        <w:insideV w:val="single" w:sz="8" w:space="0" w:color="E5429C" w:themeColor="accent2" w:themeTint="BF"/>
      </w:tblBorders>
    </w:tblPr>
    <w:tcPr>
      <w:shd w:val="clear" w:color="auto" w:fill="F6C0DE" w:themeFill="accent2" w:themeFillTint="3F"/>
    </w:tcPr>
    <w:tblStylePr w:type="firstRow">
      <w:rPr>
        <w:b/>
        <w:bCs/>
      </w:rPr>
    </w:tblStylePr>
    <w:tblStylePr w:type="lastRow">
      <w:rPr>
        <w:b/>
        <w:bCs/>
      </w:rPr>
      <w:tblPr/>
      <w:tcPr>
        <w:tcBorders>
          <w:top w:val="single" w:sz="18" w:space="0" w:color="E5429C" w:themeColor="accent2" w:themeTint="BF"/>
        </w:tcBorders>
      </w:tcPr>
    </w:tblStylePr>
    <w:tblStylePr w:type="firstCol">
      <w:rPr>
        <w:b/>
        <w:bCs/>
      </w:rPr>
    </w:tblStylePr>
    <w:tblStylePr w:type="lastCol">
      <w:rPr>
        <w:b/>
        <w:bCs/>
      </w:rPr>
    </w:tblStylePr>
    <w:tblStylePr w:type="band1Vert">
      <w:tblPr/>
      <w:tcPr>
        <w:shd w:val="clear" w:color="auto" w:fill="ED81BD" w:themeFill="accent2" w:themeFillTint="7F"/>
      </w:tcPr>
    </w:tblStylePr>
    <w:tblStylePr w:type="band1Horz">
      <w:tblPr/>
      <w:tcPr>
        <w:shd w:val="clear" w:color="auto" w:fill="ED81BD" w:themeFill="accent2" w:themeFillTint="7F"/>
      </w:tcPr>
    </w:tblStylePr>
  </w:style>
  <w:style w:type="table" w:styleId="Mellanmrktrutnt1-dekorfrg3">
    <w:name w:val="Medium Grid 1 Accent 3"/>
    <w:basedOn w:val="Normaltabell"/>
    <w:uiPriority w:val="67"/>
    <w:rsid w:val="00685EBB"/>
    <w:pPr>
      <w:spacing w:after="0" w:line="240" w:lineRule="auto"/>
    </w:pPr>
    <w:rPr>
      <w:lang w:val="en-US"/>
    </w:rPr>
    <w:tblPr>
      <w:tblStyleRowBandSize w:val="1"/>
      <w:tblStyleColBandSize w:val="1"/>
      <w:tblBorders>
        <w:top w:val="single" w:sz="8" w:space="0" w:color="E5FF21" w:themeColor="accent3" w:themeTint="BF"/>
        <w:left w:val="single" w:sz="8" w:space="0" w:color="E5FF21" w:themeColor="accent3" w:themeTint="BF"/>
        <w:bottom w:val="single" w:sz="8" w:space="0" w:color="E5FF21" w:themeColor="accent3" w:themeTint="BF"/>
        <w:right w:val="single" w:sz="8" w:space="0" w:color="E5FF21" w:themeColor="accent3" w:themeTint="BF"/>
        <w:insideH w:val="single" w:sz="8" w:space="0" w:color="E5FF21" w:themeColor="accent3" w:themeTint="BF"/>
        <w:insideV w:val="single" w:sz="8" w:space="0" w:color="E5FF21" w:themeColor="accent3" w:themeTint="BF"/>
      </w:tblBorders>
    </w:tblPr>
    <w:tcPr>
      <w:shd w:val="clear" w:color="auto" w:fill="F6FFB5" w:themeFill="accent3" w:themeFillTint="3F"/>
    </w:tcPr>
    <w:tblStylePr w:type="firstRow">
      <w:rPr>
        <w:b/>
        <w:bCs/>
      </w:rPr>
    </w:tblStylePr>
    <w:tblStylePr w:type="lastRow">
      <w:rPr>
        <w:b/>
        <w:bCs/>
      </w:rPr>
      <w:tblPr/>
      <w:tcPr>
        <w:tcBorders>
          <w:top w:val="single" w:sz="18" w:space="0" w:color="E5FF21" w:themeColor="accent3" w:themeTint="BF"/>
        </w:tcBorders>
      </w:tcPr>
    </w:tblStylePr>
    <w:tblStylePr w:type="firstCol">
      <w:rPr>
        <w:b/>
        <w:bCs/>
      </w:rPr>
    </w:tblStylePr>
    <w:tblStylePr w:type="lastCol">
      <w:rPr>
        <w:b/>
        <w:bCs/>
      </w:rPr>
    </w:tblStylePr>
    <w:tblStylePr w:type="band1Vert">
      <w:tblPr/>
      <w:tcPr>
        <w:shd w:val="clear" w:color="auto" w:fill="EEFF6B" w:themeFill="accent3" w:themeFillTint="7F"/>
      </w:tcPr>
    </w:tblStylePr>
    <w:tblStylePr w:type="band1Horz">
      <w:tblPr/>
      <w:tcPr>
        <w:shd w:val="clear" w:color="auto" w:fill="EEFF6B" w:themeFill="accent3" w:themeFillTint="7F"/>
      </w:tcPr>
    </w:tblStylePr>
  </w:style>
  <w:style w:type="table" w:styleId="Mellanmrktrutnt1-dekorfrg4">
    <w:name w:val="Medium Grid 1 Accent 4"/>
    <w:basedOn w:val="Normaltabell"/>
    <w:uiPriority w:val="67"/>
    <w:rsid w:val="00685EBB"/>
    <w:pPr>
      <w:spacing w:after="0" w:line="240" w:lineRule="auto"/>
    </w:pPr>
    <w:rPr>
      <w:lang w:val="en-US"/>
    </w:rPr>
    <w:tblPr>
      <w:tblStyleRowBandSize w:val="1"/>
      <w:tblStyleColBandSize w:val="1"/>
      <w:tblBorders>
        <w:top w:val="single" w:sz="8" w:space="0" w:color="07FFC7" w:themeColor="accent4" w:themeTint="BF"/>
        <w:left w:val="single" w:sz="8" w:space="0" w:color="07FFC7" w:themeColor="accent4" w:themeTint="BF"/>
        <w:bottom w:val="single" w:sz="8" w:space="0" w:color="07FFC7" w:themeColor="accent4" w:themeTint="BF"/>
        <w:right w:val="single" w:sz="8" w:space="0" w:color="07FFC7" w:themeColor="accent4" w:themeTint="BF"/>
        <w:insideH w:val="single" w:sz="8" w:space="0" w:color="07FFC7" w:themeColor="accent4" w:themeTint="BF"/>
        <w:insideV w:val="single" w:sz="8" w:space="0" w:color="07FFC7" w:themeColor="accent4" w:themeTint="BF"/>
      </w:tblBorders>
    </w:tblPr>
    <w:tcPr>
      <w:shd w:val="clear" w:color="auto" w:fill="ADFFEC" w:themeFill="accent4" w:themeFillTint="3F"/>
    </w:tcPr>
    <w:tblStylePr w:type="firstRow">
      <w:rPr>
        <w:b/>
        <w:bCs/>
      </w:rPr>
    </w:tblStylePr>
    <w:tblStylePr w:type="lastRow">
      <w:rPr>
        <w:b/>
        <w:bCs/>
      </w:rPr>
      <w:tblPr/>
      <w:tcPr>
        <w:tcBorders>
          <w:top w:val="single" w:sz="18" w:space="0" w:color="07FFC7" w:themeColor="accent4" w:themeTint="BF"/>
        </w:tcBorders>
      </w:tcPr>
    </w:tblStylePr>
    <w:tblStylePr w:type="firstCol">
      <w:rPr>
        <w:b/>
        <w:bCs/>
      </w:rPr>
    </w:tblStylePr>
    <w:tblStylePr w:type="lastCol">
      <w:rPr>
        <w:b/>
        <w:bCs/>
      </w:rPr>
    </w:tblStylePr>
    <w:tblStylePr w:type="band1Vert">
      <w:tblPr/>
      <w:tcPr>
        <w:shd w:val="clear" w:color="auto" w:fill="5AFFDA" w:themeFill="accent4" w:themeFillTint="7F"/>
      </w:tcPr>
    </w:tblStylePr>
    <w:tblStylePr w:type="band1Horz">
      <w:tblPr/>
      <w:tcPr>
        <w:shd w:val="clear" w:color="auto" w:fill="5AFFDA" w:themeFill="accent4" w:themeFillTint="7F"/>
      </w:tcPr>
    </w:tblStylePr>
  </w:style>
  <w:style w:type="table" w:styleId="Mellanmrktrutnt1-dekorfrg5">
    <w:name w:val="Medium Grid 1 Accent 5"/>
    <w:basedOn w:val="Normaltabell"/>
    <w:uiPriority w:val="67"/>
    <w:rsid w:val="00685EBB"/>
    <w:pPr>
      <w:spacing w:after="0" w:line="240" w:lineRule="auto"/>
    </w:pPr>
    <w:rPr>
      <w:lang w:val="en-US"/>
    </w:rPr>
    <w:tblPr>
      <w:tblStyleRowBandSize w:val="1"/>
      <w:tblStyleColBandSize w:val="1"/>
      <w:tblBorders>
        <w:top w:val="single" w:sz="8" w:space="0" w:color="FF8A52" w:themeColor="accent5" w:themeTint="BF"/>
        <w:left w:val="single" w:sz="8" w:space="0" w:color="FF8A52" w:themeColor="accent5" w:themeTint="BF"/>
        <w:bottom w:val="single" w:sz="8" w:space="0" w:color="FF8A52" w:themeColor="accent5" w:themeTint="BF"/>
        <w:right w:val="single" w:sz="8" w:space="0" w:color="FF8A52" w:themeColor="accent5" w:themeTint="BF"/>
        <w:insideH w:val="single" w:sz="8" w:space="0" w:color="FF8A52" w:themeColor="accent5" w:themeTint="BF"/>
        <w:insideV w:val="single" w:sz="8" w:space="0" w:color="FF8A52" w:themeColor="accent5" w:themeTint="BF"/>
      </w:tblBorders>
    </w:tblPr>
    <w:tcPr>
      <w:shd w:val="clear" w:color="auto" w:fill="FFD8C6" w:themeFill="accent5" w:themeFillTint="3F"/>
    </w:tcPr>
    <w:tblStylePr w:type="firstRow">
      <w:rPr>
        <w:b/>
        <w:bCs/>
      </w:rPr>
    </w:tblStylePr>
    <w:tblStylePr w:type="lastRow">
      <w:rPr>
        <w:b/>
        <w:bCs/>
      </w:rPr>
      <w:tblPr/>
      <w:tcPr>
        <w:tcBorders>
          <w:top w:val="single" w:sz="18" w:space="0" w:color="FF8A52" w:themeColor="accent5" w:themeTint="BF"/>
        </w:tcBorders>
      </w:tcPr>
    </w:tblStylePr>
    <w:tblStylePr w:type="firstCol">
      <w:rPr>
        <w:b/>
        <w:bCs/>
      </w:rPr>
    </w:tblStylePr>
    <w:tblStylePr w:type="lastCol">
      <w:rPr>
        <w:b/>
        <w:bCs/>
      </w:rPr>
    </w:tblStylePr>
    <w:tblStylePr w:type="band1Vert">
      <w:tblPr/>
      <w:tcPr>
        <w:shd w:val="clear" w:color="auto" w:fill="FFB18C" w:themeFill="accent5" w:themeFillTint="7F"/>
      </w:tcPr>
    </w:tblStylePr>
    <w:tblStylePr w:type="band1Horz">
      <w:tblPr/>
      <w:tcPr>
        <w:shd w:val="clear" w:color="auto" w:fill="FFB18C" w:themeFill="accent5" w:themeFillTint="7F"/>
      </w:tcPr>
    </w:tblStylePr>
  </w:style>
  <w:style w:type="table" w:styleId="Mellanmrktrutnt1-dekorfrg6">
    <w:name w:val="Medium Grid 1 Accent 6"/>
    <w:basedOn w:val="Normaltabell"/>
    <w:uiPriority w:val="67"/>
    <w:rsid w:val="00685EBB"/>
    <w:pPr>
      <w:spacing w:after="0" w:line="240" w:lineRule="auto"/>
    </w:pPr>
    <w:rPr>
      <w:lang w:val="en-US"/>
    </w:rPr>
    <w:tblPr>
      <w:tblStyleRowBandSize w:val="1"/>
      <w:tblStyleColBandSize w:val="1"/>
      <w:tblBorders>
        <w:top w:val="single" w:sz="8" w:space="0" w:color="FFE73B" w:themeColor="accent6" w:themeTint="BF"/>
        <w:left w:val="single" w:sz="8" w:space="0" w:color="FFE73B" w:themeColor="accent6" w:themeTint="BF"/>
        <w:bottom w:val="single" w:sz="8" w:space="0" w:color="FFE73B" w:themeColor="accent6" w:themeTint="BF"/>
        <w:right w:val="single" w:sz="8" w:space="0" w:color="FFE73B" w:themeColor="accent6" w:themeTint="BF"/>
        <w:insideH w:val="single" w:sz="8" w:space="0" w:color="FFE73B" w:themeColor="accent6" w:themeTint="BF"/>
        <w:insideV w:val="single" w:sz="8" w:space="0" w:color="FFE73B" w:themeColor="accent6" w:themeTint="BF"/>
      </w:tblBorders>
    </w:tblPr>
    <w:tcPr>
      <w:shd w:val="clear" w:color="auto" w:fill="FFF7BE" w:themeFill="accent6" w:themeFillTint="3F"/>
    </w:tcPr>
    <w:tblStylePr w:type="firstRow">
      <w:rPr>
        <w:b/>
        <w:bCs/>
      </w:rPr>
    </w:tblStylePr>
    <w:tblStylePr w:type="lastRow">
      <w:rPr>
        <w:b/>
        <w:bCs/>
      </w:rPr>
      <w:tblPr/>
      <w:tcPr>
        <w:tcBorders>
          <w:top w:val="single" w:sz="18" w:space="0" w:color="FFE73B" w:themeColor="accent6" w:themeTint="BF"/>
        </w:tcBorders>
      </w:tcPr>
    </w:tblStylePr>
    <w:tblStylePr w:type="firstCol">
      <w:rPr>
        <w:b/>
        <w:bCs/>
      </w:rPr>
    </w:tblStylePr>
    <w:tblStylePr w:type="lastCol">
      <w:rPr>
        <w:b/>
        <w:bCs/>
      </w:rPr>
    </w:tblStylePr>
    <w:tblStylePr w:type="band1Vert">
      <w:tblPr/>
      <w:tcPr>
        <w:shd w:val="clear" w:color="auto" w:fill="FFEF7D" w:themeFill="accent6" w:themeFillTint="7F"/>
      </w:tcPr>
    </w:tblStylePr>
    <w:tblStylePr w:type="band1Horz">
      <w:tblPr/>
      <w:tcPr>
        <w:shd w:val="clear" w:color="auto" w:fill="FFEF7D" w:themeFill="accent6" w:themeFillTint="7F"/>
      </w:tcPr>
    </w:tblStylePr>
  </w:style>
  <w:style w:type="table" w:styleId="Mellanmrktrutnt2">
    <w:name w:val="Medium Grid 2"/>
    <w:basedOn w:val="Normaltabel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652D86" w:themeColor="accent1"/>
        <w:left w:val="single" w:sz="8" w:space="0" w:color="652D86" w:themeColor="accent1"/>
        <w:bottom w:val="single" w:sz="8" w:space="0" w:color="652D86" w:themeColor="accent1"/>
        <w:right w:val="single" w:sz="8" w:space="0" w:color="652D86" w:themeColor="accent1"/>
        <w:insideH w:val="single" w:sz="8" w:space="0" w:color="652D86" w:themeColor="accent1"/>
        <w:insideV w:val="single" w:sz="8" w:space="0" w:color="652D86" w:themeColor="accent1"/>
      </w:tblBorders>
    </w:tblPr>
    <w:tcPr>
      <w:shd w:val="clear" w:color="auto" w:fill="DBC1EA" w:themeFill="accent1" w:themeFillTint="3F"/>
    </w:tcPr>
    <w:tblStylePr w:type="firstRow">
      <w:rPr>
        <w:b/>
        <w:bCs/>
        <w:color w:val="000000" w:themeColor="text1"/>
      </w:rPr>
      <w:tblPr/>
      <w:tcPr>
        <w:shd w:val="clear" w:color="auto" w:fill="F0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CDEE" w:themeFill="accent1" w:themeFillTint="33"/>
      </w:tcPr>
    </w:tblStylePr>
    <w:tblStylePr w:type="band1Vert">
      <w:tblPr/>
      <w:tcPr>
        <w:shd w:val="clear" w:color="auto" w:fill="B683D5" w:themeFill="accent1" w:themeFillTint="7F"/>
      </w:tcPr>
    </w:tblStylePr>
    <w:tblStylePr w:type="band1Horz">
      <w:tblPr/>
      <w:tcPr>
        <w:tcBorders>
          <w:insideH w:val="single" w:sz="6" w:space="0" w:color="652D86" w:themeColor="accent1"/>
          <w:insideV w:val="single" w:sz="6" w:space="0" w:color="652D86" w:themeColor="accent1"/>
        </w:tcBorders>
        <w:shd w:val="clear" w:color="auto" w:fill="B683D5"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41B79" w:themeColor="accent2"/>
        <w:left w:val="single" w:sz="8" w:space="0" w:color="C41B79" w:themeColor="accent2"/>
        <w:bottom w:val="single" w:sz="8" w:space="0" w:color="C41B79" w:themeColor="accent2"/>
        <w:right w:val="single" w:sz="8" w:space="0" w:color="C41B79" w:themeColor="accent2"/>
        <w:insideH w:val="single" w:sz="8" w:space="0" w:color="C41B79" w:themeColor="accent2"/>
        <w:insideV w:val="single" w:sz="8" w:space="0" w:color="C41B79" w:themeColor="accent2"/>
      </w:tblBorders>
    </w:tblPr>
    <w:tcPr>
      <w:shd w:val="clear" w:color="auto" w:fill="F6C0DE" w:themeFill="accent2" w:themeFillTint="3F"/>
    </w:tcPr>
    <w:tblStylePr w:type="firstRow">
      <w:rPr>
        <w:b/>
        <w:bCs/>
        <w:color w:val="000000" w:themeColor="text1"/>
      </w:rPr>
      <w:tblPr/>
      <w:tcPr>
        <w:shd w:val="clear" w:color="auto" w:fill="FBE6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CE4" w:themeFill="accent2" w:themeFillTint="33"/>
      </w:tcPr>
    </w:tblStylePr>
    <w:tblStylePr w:type="band1Vert">
      <w:tblPr/>
      <w:tcPr>
        <w:shd w:val="clear" w:color="auto" w:fill="ED81BD" w:themeFill="accent2" w:themeFillTint="7F"/>
      </w:tcPr>
    </w:tblStylePr>
    <w:tblStylePr w:type="band1Horz">
      <w:tblPr/>
      <w:tcPr>
        <w:tcBorders>
          <w:insideH w:val="single" w:sz="6" w:space="0" w:color="C41B79" w:themeColor="accent2"/>
          <w:insideV w:val="single" w:sz="6" w:space="0" w:color="C41B79" w:themeColor="accent2"/>
        </w:tcBorders>
        <w:shd w:val="clear" w:color="auto" w:fill="ED81BD"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BED600" w:themeColor="accent3"/>
        <w:left w:val="single" w:sz="8" w:space="0" w:color="BED600" w:themeColor="accent3"/>
        <w:bottom w:val="single" w:sz="8" w:space="0" w:color="BED600" w:themeColor="accent3"/>
        <w:right w:val="single" w:sz="8" w:space="0" w:color="BED600" w:themeColor="accent3"/>
        <w:insideH w:val="single" w:sz="8" w:space="0" w:color="BED600" w:themeColor="accent3"/>
        <w:insideV w:val="single" w:sz="8" w:space="0" w:color="BED600" w:themeColor="accent3"/>
      </w:tblBorders>
    </w:tblPr>
    <w:tcPr>
      <w:shd w:val="clear" w:color="auto" w:fill="F6FFB5" w:themeFill="accent3" w:themeFillTint="3F"/>
    </w:tcPr>
    <w:tblStylePr w:type="firstRow">
      <w:rPr>
        <w:b/>
        <w:bCs/>
        <w:color w:val="000000" w:themeColor="text1"/>
      </w:rPr>
      <w:tblPr/>
      <w:tcPr>
        <w:shd w:val="clear" w:color="auto" w:fill="FBFF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FC3" w:themeFill="accent3" w:themeFillTint="33"/>
      </w:tcPr>
    </w:tblStylePr>
    <w:tblStylePr w:type="band1Vert">
      <w:tblPr/>
      <w:tcPr>
        <w:shd w:val="clear" w:color="auto" w:fill="EEFF6B" w:themeFill="accent3" w:themeFillTint="7F"/>
      </w:tcPr>
    </w:tblStylePr>
    <w:tblStylePr w:type="band1Horz">
      <w:tblPr/>
      <w:tcPr>
        <w:tcBorders>
          <w:insideH w:val="single" w:sz="6" w:space="0" w:color="BED600" w:themeColor="accent3"/>
          <w:insideV w:val="single" w:sz="6" w:space="0" w:color="BED600" w:themeColor="accent3"/>
        </w:tcBorders>
        <w:shd w:val="clear" w:color="auto" w:fill="EEFF6B"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B48C" w:themeColor="accent4"/>
        <w:left w:val="single" w:sz="8" w:space="0" w:color="00B48C" w:themeColor="accent4"/>
        <w:bottom w:val="single" w:sz="8" w:space="0" w:color="00B48C" w:themeColor="accent4"/>
        <w:right w:val="single" w:sz="8" w:space="0" w:color="00B48C" w:themeColor="accent4"/>
        <w:insideH w:val="single" w:sz="8" w:space="0" w:color="00B48C" w:themeColor="accent4"/>
        <w:insideV w:val="single" w:sz="8" w:space="0" w:color="00B48C" w:themeColor="accent4"/>
      </w:tblBorders>
    </w:tblPr>
    <w:tcPr>
      <w:shd w:val="clear" w:color="auto" w:fill="ADFFEC" w:themeFill="accent4" w:themeFillTint="3F"/>
    </w:tcPr>
    <w:tblStylePr w:type="firstRow">
      <w:rPr>
        <w:b/>
        <w:bCs/>
        <w:color w:val="000000" w:themeColor="text1"/>
      </w:rPr>
      <w:tblPr/>
      <w:tcPr>
        <w:shd w:val="clear" w:color="auto" w:fill="DEFF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FF0" w:themeFill="accent4" w:themeFillTint="33"/>
      </w:tcPr>
    </w:tblStylePr>
    <w:tblStylePr w:type="band1Vert">
      <w:tblPr/>
      <w:tcPr>
        <w:shd w:val="clear" w:color="auto" w:fill="5AFFDA" w:themeFill="accent4" w:themeFillTint="7F"/>
      </w:tcPr>
    </w:tblStylePr>
    <w:tblStylePr w:type="band1Horz">
      <w:tblPr/>
      <w:tcPr>
        <w:tcBorders>
          <w:insideH w:val="single" w:sz="6" w:space="0" w:color="00B48C" w:themeColor="accent4"/>
          <w:insideV w:val="single" w:sz="6" w:space="0" w:color="00B48C" w:themeColor="accent4"/>
        </w:tcBorders>
        <w:shd w:val="clear" w:color="auto" w:fill="5AFFDA"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6319" w:themeColor="accent5"/>
        <w:left w:val="single" w:sz="8" w:space="0" w:color="FF6319" w:themeColor="accent5"/>
        <w:bottom w:val="single" w:sz="8" w:space="0" w:color="FF6319" w:themeColor="accent5"/>
        <w:right w:val="single" w:sz="8" w:space="0" w:color="FF6319" w:themeColor="accent5"/>
        <w:insideH w:val="single" w:sz="8" w:space="0" w:color="FF6319" w:themeColor="accent5"/>
        <w:insideV w:val="single" w:sz="8" w:space="0" w:color="FF6319" w:themeColor="accent5"/>
      </w:tblBorders>
    </w:tblPr>
    <w:tcPr>
      <w:shd w:val="clear" w:color="auto" w:fill="FFD8C6" w:themeFill="accent5" w:themeFillTint="3F"/>
    </w:tcPr>
    <w:tblStylePr w:type="firstRow">
      <w:rPr>
        <w:b/>
        <w:bCs/>
        <w:color w:val="000000" w:themeColor="text1"/>
      </w:rPr>
      <w:tblPr/>
      <w:tcPr>
        <w:shd w:val="clear" w:color="auto" w:fill="FFEF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5" w:themeFillTint="33"/>
      </w:tcPr>
    </w:tblStylePr>
    <w:tblStylePr w:type="band1Vert">
      <w:tblPr/>
      <w:tcPr>
        <w:shd w:val="clear" w:color="auto" w:fill="FFB18C" w:themeFill="accent5" w:themeFillTint="7F"/>
      </w:tcPr>
    </w:tblStylePr>
    <w:tblStylePr w:type="band1Horz">
      <w:tblPr/>
      <w:tcPr>
        <w:tcBorders>
          <w:insideH w:val="single" w:sz="6" w:space="0" w:color="FF6319" w:themeColor="accent5"/>
          <w:insideV w:val="single" w:sz="6" w:space="0" w:color="FF6319" w:themeColor="accent5"/>
        </w:tcBorders>
        <w:shd w:val="clear" w:color="auto" w:fill="FFB18C"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9DC00" w:themeColor="accent6"/>
        <w:left w:val="single" w:sz="8" w:space="0" w:color="F9DC00" w:themeColor="accent6"/>
        <w:bottom w:val="single" w:sz="8" w:space="0" w:color="F9DC00" w:themeColor="accent6"/>
        <w:right w:val="single" w:sz="8" w:space="0" w:color="F9DC00" w:themeColor="accent6"/>
        <w:insideH w:val="single" w:sz="8" w:space="0" w:color="F9DC00" w:themeColor="accent6"/>
        <w:insideV w:val="single" w:sz="8" w:space="0" w:color="F9DC00" w:themeColor="accent6"/>
      </w:tblBorders>
    </w:tblPr>
    <w:tcPr>
      <w:shd w:val="clear" w:color="auto" w:fill="FFF7BE" w:themeFill="accent6" w:themeFillTint="3F"/>
    </w:tcPr>
    <w:tblStylePr w:type="firstRow">
      <w:rPr>
        <w:b/>
        <w:bCs/>
        <w:color w:val="000000" w:themeColor="text1"/>
      </w:rPr>
      <w:tblPr/>
      <w:tcPr>
        <w:shd w:val="clear" w:color="auto" w:fill="FFFB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CA" w:themeFill="accent6" w:themeFillTint="33"/>
      </w:tcPr>
    </w:tblStylePr>
    <w:tblStylePr w:type="band1Vert">
      <w:tblPr/>
      <w:tcPr>
        <w:shd w:val="clear" w:color="auto" w:fill="FFEF7D" w:themeFill="accent6" w:themeFillTint="7F"/>
      </w:tcPr>
    </w:tblStylePr>
    <w:tblStylePr w:type="band1Horz">
      <w:tblPr/>
      <w:tcPr>
        <w:tcBorders>
          <w:insideH w:val="single" w:sz="6" w:space="0" w:color="F9DC00" w:themeColor="accent6"/>
          <w:insideV w:val="single" w:sz="6" w:space="0" w:color="F9DC00" w:themeColor="accent6"/>
        </w:tcBorders>
        <w:shd w:val="clear" w:color="auto" w:fill="FFEF7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C1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2D8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2D8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2D8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2D8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83D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83D5" w:themeFill="accent1" w:themeFillTint="7F"/>
      </w:tcPr>
    </w:tblStylePr>
  </w:style>
  <w:style w:type="table" w:styleId="Mellanmrktrutnt3-dekorfrg2">
    <w:name w:val="Medium Grid 3 Accent 2"/>
    <w:basedOn w:val="Normaltabel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0D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1B7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1B7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1B7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1B7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81B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81BD" w:themeFill="accent2" w:themeFillTint="7F"/>
      </w:tcPr>
    </w:tblStylePr>
  </w:style>
  <w:style w:type="table" w:styleId="Mellanmrktrutnt3-dekorfrg3">
    <w:name w:val="Medium Grid 3 Accent 3"/>
    <w:basedOn w:val="Normaltabel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FB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D6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D6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D6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D6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FF6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FF6B" w:themeFill="accent3" w:themeFillTint="7F"/>
      </w:tcPr>
    </w:tblStylePr>
  </w:style>
  <w:style w:type="table" w:styleId="Mellanmrktrutnt3-dekorfrg4">
    <w:name w:val="Medium Grid 3 Accent 4"/>
    <w:basedOn w:val="Normaltabel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F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4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4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4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4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FF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FFDA" w:themeFill="accent4" w:themeFillTint="7F"/>
      </w:tcPr>
    </w:tblStylePr>
  </w:style>
  <w:style w:type="table" w:styleId="Mellanmrktrutnt3-dekorfrg5">
    <w:name w:val="Medium Grid 3 Accent 5"/>
    <w:basedOn w:val="Normaltabel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5" w:themeFillTint="7F"/>
      </w:tcPr>
    </w:tblStylePr>
  </w:style>
  <w:style w:type="table" w:styleId="Mellanmrktrutnt3-dekorfrg6">
    <w:name w:val="Medium Grid 3 Accent 6"/>
    <w:basedOn w:val="Normaltabel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B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D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D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D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D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F7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F7D" w:themeFill="accent6" w:themeFillTint="7F"/>
      </w:tcPr>
    </w:tblStylePr>
  </w:style>
  <w:style w:type="table" w:styleId="Moderntabell">
    <w:name w:val="Table Contemporary"/>
    <w:basedOn w:val="Normaltabell"/>
    <w:uiPriority w:val="99"/>
    <w:semiHidden/>
    <w:unhideWhenUsed/>
    <w:rsid w:val="00685EBB"/>
    <w:pPr>
      <w:spacing w:after="120" w:line="240" w:lineRule="auto"/>
    </w:pPr>
    <w:rPr>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rsid w:val="00685EBB"/>
    <w:pPr>
      <w:spacing w:after="0" w:line="240" w:lineRule="auto"/>
    </w:pPr>
    <w:rPr>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685EBB"/>
    <w:pPr>
      <w:spacing w:after="0" w:line="240" w:lineRule="auto"/>
    </w:pPr>
    <w:rPr>
      <w:color w:val="FFFFFF" w:themeColor="background1"/>
      <w:lang w:val="en-US"/>
    </w:rPr>
    <w:tblPr>
      <w:tblStyleRowBandSize w:val="1"/>
      <w:tblStyleColBandSize w:val="1"/>
    </w:tblPr>
    <w:tcPr>
      <w:shd w:val="clear" w:color="auto" w:fill="652D8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164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B216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B2164" w:themeFill="accent1" w:themeFillShade="BF"/>
      </w:tcPr>
    </w:tblStylePr>
    <w:tblStylePr w:type="band1Vert">
      <w:tblPr/>
      <w:tcPr>
        <w:tcBorders>
          <w:top w:val="nil"/>
          <w:left w:val="nil"/>
          <w:bottom w:val="nil"/>
          <w:right w:val="nil"/>
          <w:insideH w:val="nil"/>
          <w:insideV w:val="nil"/>
        </w:tcBorders>
        <w:shd w:val="clear" w:color="auto" w:fill="4B2164" w:themeFill="accent1" w:themeFillShade="BF"/>
      </w:tcPr>
    </w:tblStylePr>
    <w:tblStylePr w:type="band1Horz">
      <w:tblPr/>
      <w:tcPr>
        <w:tcBorders>
          <w:top w:val="nil"/>
          <w:left w:val="nil"/>
          <w:bottom w:val="nil"/>
          <w:right w:val="nil"/>
          <w:insideH w:val="nil"/>
          <w:insideV w:val="nil"/>
        </w:tcBorders>
        <w:shd w:val="clear" w:color="auto" w:fill="4B2164" w:themeFill="accent1" w:themeFillShade="BF"/>
      </w:tcPr>
    </w:tblStylePr>
  </w:style>
  <w:style w:type="table" w:styleId="Mrklista-dekorfrg2">
    <w:name w:val="Dark List Accent 2"/>
    <w:basedOn w:val="Normaltabell"/>
    <w:uiPriority w:val="70"/>
    <w:rsid w:val="00685EBB"/>
    <w:pPr>
      <w:spacing w:after="0" w:line="240" w:lineRule="auto"/>
    </w:pPr>
    <w:rPr>
      <w:color w:val="FFFFFF" w:themeColor="background1"/>
      <w:lang w:val="en-US"/>
    </w:rPr>
    <w:tblPr>
      <w:tblStyleRowBandSize w:val="1"/>
      <w:tblStyleColBandSize w:val="1"/>
    </w:tblPr>
    <w:tcPr>
      <w:shd w:val="clear" w:color="auto" w:fill="C41B7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D3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45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45A" w:themeFill="accent2" w:themeFillShade="BF"/>
      </w:tcPr>
    </w:tblStylePr>
    <w:tblStylePr w:type="band1Vert">
      <w:tblPr/>
      <w:tcPr>
        <w:tcBorders>
          <w:top w:val="nil"/>
          <w:left w:val="nil"/>
          <w:bottom w:val="nil"/>
          <w:right w:val="nil"/>
          <w:insideH w:val="nil"/>
          <w:insideV w:val="nil"/>
        </w:tcBorders>
        <w:shd w:val="clear" w:color="auto" w:fill="92145A" w:themeFill="accent2" w:themeFillShade="BF"/>
      </w:tcPr>
    </w:tblStylePr>
    <w:tblStylePr w:type="band1Horz">
      <w:tblPr/>
      <w:tcPr>
        <w:tcBorders>
          <w:top w:val="nil"/>
          <w:left w:val="nil"/>
          <w:bottom w:val="nil"/>
          <w:right w:val="nil"/>
          <w:insideH w:val="nil"/>
          <w:insideV w:val="nil"/>
        </w:tcBorders>
        <w:shd w:val="clear" w:color="auto" w:fill="92145A" w:themeFill="accent2" w:themeFillShade="BF"/>
      </w:tcPr>
    </w:tblStylePr>
  </w:style>
  <w:style w:type="table" w:styleId="Mrklista-dekorfrg3">
    <w:name w:val="Dark List Accent 3"/>
    <w:basedOn w:val="Normaltabell"/>
    <w:uiPriority w:val="70"/>
    <w:rsid w:val="00685EBB"/>
    <w:pPr>
      <w:spacing w:after="0" w:line="240" w:lineRule="auto"/>
    </w:pPr>
    <w:rPr>
      <w:color w:val="FFFFFF" w:themeColor="background1"/>
      <w:lang w:val="en-US"/>
    </w:rPr>
    <w:tblPr>
      <w:tblStyleRowBandSize w:val="1"/>
      <w:tblStyleColBandSize w:val="1"/>
    </w:tblPr>
    <w:tcPr>
      <w:shd w:val="clear" w:color="auto" w:fill="BED6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6A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DA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DA000" w:themeFill="accent3" w:themeFillShade="BF"/>
      </w:tcPr>
    </w:tblStylePr>
    <w:tblStylePr w:type="band1Vert">
      <w:tblPr/>
      <w:tcPr>
        <w:tcBorders>
          <w:top w:val="nil"/>
          <w:left w:val="nil"/>
          <w:bottom w:val="nil"/>
          <w:right w:val="nil"/>
          <w:insideH w:val="nil"/>
          <w:insideV w:val="nil"/>
        </w:tcBorders>
        <w:shd w:val="clear" w:color="auto" w:fill="8DA000" w:themeFill="accent3" w:themeFillShade="BF"/>
      </w:tcPr>
    </w:tblStylePr>
    <w:tblStylePr w:type="band1Horz">
      <w:tblPr/>
      <w:tcPr>
        <w:tcBorders>
          <w:top w:val="nil"/>
          <w:left w:val="nil"/>
          <w:bottom w:val="nil"/>
          <w:right w:val="nil"/>
          <w:insideH w:val="nil"/>
          <w:insideV w:val="nil"/>
        </w:tcBorders>
        <w:shd w:val="clear" w:color="auto" w:fill="8DA000" w:themeFill="accent3" w:themeFillShade="BF"/>
      </w:tcPr>
    </w:tblStylePr>
  </w:style>
  <w:style w:type="table" w:styleId="Mrklista-dekorfrg4">
    <w:name w:val="Dark List Accent 4"/>
    <w:basedOn w:val="Normaltabell"/>
    <w:uiPriority w:val="70"/>
    <w:rsid w:val="00685EBB"/>
    <w:pPr>
      <w:spacing w:after="0" w:line="240" w:lineRule="auto"/>
    </w:pPr>
    <w:rPr>
      <w:color w:val="FFFFFF" w:themeColor="background1"/>
      <w:lang w:val="en-US"/>
    </w:rPr>
    <w:tblPr>
      <w:tblStyleRowBandSize w:val="1"/>
      <w:tblStyleColBandSize w:val="1"/>
    </w:tblPr>
    <w:tcPr>
      <w:shd w:val="clear" w:color="auto" w:fill="00B4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9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6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668" w:themeFill="accent4" w:themeFillShade="BF"/>
      </w:tcPr>
    </w:tblStylePr>
    <w:tblStylePr w:type="band1Vert">
      <w:tblPr/>
      <w:tcPr>
        <w:tcBorders>
          <w:top w:val="nil"/>
          <w:left w:val="nil"/>
          <w:bottom w:val="nil"/>
          <w:right w:val="nil"/>
          <w:insideH w:val="nil"/>
          <w:insideV w:val="nil"/>
        </w:tcBorders>
        <w:shd w:val="clear" w:color="auto" w:fill="008668" w:themeFill="accent4" w:themeFillShade="BF"/>
      </w:tcPr>
    </w:tblStylePr>
    <w:tblStylePr w:type="band1Horz">
      <w:tblPr/>
      <w:tcPr>
        <w:tcBorders>
          <w:top w:val="nil"/>
          <w:left w:val="nil"/>
          <w:bottom w:val="nil"/>
          <w:right w:val="nil"/>
          <w:insideH w:val="nil"/>
          <w:insideV w:val="nil"/>
        </w:tcBorders>
        <w:shd w:val="clear" w:color="auto" w:fill="008668" w:themeFill="accent4" w:themeFillShade="BF"/>
      </w:tcPr>
    </w:tblStylePr>
  </w:style>
  <w:style w:type="table" w:styleId="Mrklista-dekorfrg5">
    <w:name w:val="Dark List Accent 5"/>
    <w:basedOn w:val="Normaltabell"/>
    <w:uiPriority w:val="70"/>
    <w:rsid w:val="00685EBB"/>
    <w:pPr>
      <w:spacing w:after="0" w:line="240" w:lineRule="auto"/>
    </w:pPr>
    <w:rPr>
      <w:color w:val="FFFFFF" w:themeColor="background1"/>
      <w:lang w:val="en-US"/>
    </w:rPr>
    <w:tblPr>
      <w:tblStyleRowBandSize w:val="1"/>
      <w:tblStyleColBandSize w:val="1"/>
    </w:tblPr>
    <w:tcPr>
      <w:shd w:val="clear" w:color="auto" w:fill="FF631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5" w:themeFillShade="BF"/>
      </w:tcPr>
    </w:tblStylePr>
    <w:tblStylePr w:type="band1Vert">
      <w:tblPr/>
      <w:tcPr>
        <w:tcBorders>
          <w:top w:val="nil"/>
          <w:left w:val="nil"/>
          <w:bottom w:val="nil"/>
          <w:right w:val="nil"/>
          <w:insideH w:val="nil"/>
          <w:insideV w:val="nil"/>
        </w:tcBorders>
        <w:shd w:val="clear" w:color="auto" w:fill="D14300" w:themeFill="accent5" w:themeFillShade="BF"/>
      </w:tcPr>
    </w:tblStylePr>
    <w:tblStylePr w:type="band1Horz">
      <w:tblPr/>
      <w:tcPr>
        <w:tcBorders>
          <w:top w:val="nil"/>
          <w:left w:val="nil"/>
          <w:bottom w:val="nil"/>
          <w:right w:val="nil"/>
          <w:insideH w:val="nil"/>
          <w:insideV w:val="nil"/>
        </w:tcBorders>
        <w:shd w:val="clear" w:color="auto" w:fill="D14300" w:themeFill="accent5" w:themeFillShade="BF"/>
      </w:tcPr>
    </w:tblStylePr>
  </w:style>
  <w:style w:type="table" w:styleId="Mrklista-dekorfrg6">
    <w:name w:val="Dark List Accent 6"/>
    <w:basedOn w:val="Normaltabell"/>
    <w:uiPriority w:val="70"/>
    <w:rsid w:val="00685EBB"/>
    <w:pPr>
      <w:spacing w:after="0" w:line="240" w:lineRule="auto"/>
    </w:pPr>
    <w:rPr>
      <w:color w:val="FFFFFF" w:themeColor="background1"/>
      <w:lang w:val="en-US"/>
    </w:rPr>
    <w:tblPr>
      <w:tblStyleRowBandSize w:val="1"/>
      <w:tblStyleColBandSize w:val="1"/>
    </w:tblPr>
    <w:tcPr>
      <w:shd w:val="clear" w:color="auto" w:fill="F9D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6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AA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AA400" w:themeFill="accent6" w:themeFillShade="BF"/>
      </w:tcPr>
    </w:tblStylePr>
    <w:tblStylePr w:type="band1Vert">
      <w:tblPr/>
      <w:tcPr>
        <w:tcBorders>
          <w:top w:val="nil"/>
          <w:left w:val="nil"/>
          <w:bottom w:val="nil"/>
          <w:right w:val="nil"/>
          <w:insideH w:val="nil"/>
          <w:insideV w:val="nil"/>
        </w:tcBorders>
        <w:shd w:val="clear" w:color="auto" w:fill="BAA400" w:themeFill="accent6" w:themeFillShade="BF"/>
      </w:tcPr>
    </w:tblStylePr>
    <w:tblStylePr w:type="band1Horz">
      <w:tblPr/>
      <w:tcPr>
        <w:tcBorders>
          <w:top w:val="nil"/>
          <w:left w:val="nil"/>
          <w:bottom w:val="nil"/>
          <w:right w:val="nil"/>
          <w:insideH w:val="nil"/>
          <w:insideV w:val="nil"/>
        </w:tcBorders>
        <w:shd w:val="clear" w:color="auto" w:fill="BAA400" w:themeFill="accent6" w:themeFillShade="BF"/>
      </w:tcPr>
    </w:tblStylePr>
  </w:style>
  <w:style w:type="paragraph" w:styleId="Normalwebb">
    <w:name w:val="Normal (Web)"/>
    <w:basedOn w:val="Normal"/>
    <w:uiPriority w:val="99"/>
    <w:semiHidden/>
    <w:unhideWhenUsed/>
    <w:rsid w:val="00685EBB"/>
    <w:rPr>
      <w:rFonts w:ascii="Times New Roman" w:hAnsi="Times New Roman" w:cs="Times New Roman"/>
      <w:sz w:val="24"/>
      <w:szCs w:val="24"/>
    </w:rPr>
  </w:style>
  <w:style w:type="paragraph" w:styleId="Normaltindrag">
    <w:name w:val="Normal Indent"/>
    <w:basedOn w:val="Normal"/>
    <w:uiPriority w:val="99"/>
    <w:semiHidden/>
    <w:unhideWhenUsed/>
    <w:rsid w:val="00685EBB"/>
    <w:pPr>
      <w:ind w:left="720"/>
    </w:pPr>
  </w:style>
  <w:style w:type="numbering" w:customStyle="1" w:styleId="Numberedlist">
    <w:name w:val="Numbered list"/>
    <w:uiPriority w:val="99"/>
    <w:rsid w:val="00685EBB"/>
    <w:pPr>
      <w:numPr>
        <w:numId w:val="6"/>
      </w:numPr>
    </w:pPr>
  </w:style>
  <w:style w:type="paragraph" w:customStyle="1" w:styleId="Numberedlistlevel1">
    <w:name w:val="Numbered list level 1"/>
    <w:basedOn w:val="Normal"/>
    <w:uiPriority w:val="14"/>
    <w:qFormat/>
    <w:rsid w:val="00685EBB"/>
    <w:pPr>
      <w:numPr>
        <w:numId w:val="9"/>
      </w:numPr>
      <w:contextualSpacing/>
    </w:pPr>
  </w:style>
  <w:style w:type="paragraph" w:customStyle="1" w:styleId="Numberedlistlevel2">
    <w:name w:val="Numbered list level 2"/>
    <w:basedOn w:val="Normal"/>
    <w:uiPriority w:val="14"/>
    <w:rsid w:val="00685EBB"/>
    <w:pPr>
      <w:numPr>
        <w:ilvl w:val="1"/>
        <w:numId w:val="9"/>
      </w:numPr>
      <w:contextualSpacing/>
    </w:pPr>
  </w:style>
  <w:style w:type="paragraph" w:customStyle="1" w:styleId="Numberedlistlevel3">
    <w:name w:val="Numbered list level 3"/>
    <w:basedOn w:val="Normal"/>
    <w:uiPriority w:val="14"/>
    <w:rsid w:val="00685EBB"/>
    <w:pPr>
      <w:numPr>
        <w:ilvl w:val="2"/>
        <w:numId w:val="9"/>
      </w:numPr>
      <w:contextualSpacing/>
    </w:pPr>
  </w:style>
  <w:style w:type="numbering" w:customStyle="1" w:styleId="NumberedHeadings">
    <w:name w:val="NumberedHeadings"/>
    <w:uiPriority w:val="99"/>
    <w:rsid w:val="00685EBB"/>
    <w:pPr>
      <w:numPr>
        <w:numId w:val="10"/>
      </w:numPr>
    </w:pPr>
  </w:style>
  <w:style w:type="paragraph" w:styleId="Numreradlista">
    <w:name w:val="List Number"/>
    <w:basedOn w:val="Normal"/>
    <w:uiPriority w:val="99"/>
    <w:semiHidden/>
    <w:unhideWhenUsed/>
    <w:rsid w:val="00685EBB"/>
    <w:pPr>
      <w:numPr>
        <w:numId w:val="12"/>
      </w:numPr>
      <w:contextualSpacing/>
    </w:pPr>
  </w:style>
  <w:style w:type="paragraph" w:styleId="Numreradlista2">
    <w:name w:val="List Number 2"/>
    <w:basedOn w:val="Normal"/>
    <w:uiPriority w:val="99"/>
    <w:semiHidden/>
    <w:unhideWhenUsed/>
    <w:rsid w:val="00685EBB"/>
    <w:pPr>
      <w:numPr>
        <w:numId w:val="14"/>
      </w:numPr>
      <w:contextualSpacing/>
    </w:pPr>
  </w:style>
  <w:style w:type="paragraph" w:styleId="Numreradlista3">
    <w:name w:val="List Number 3"/>
    <w:basedOn w:val="Normal"/>
    <w:uiPriority w:val="99"/>
    <w:semiHidden/>
    <w:unhideWhenUsed/>
    <w:rsid w:val="00685EBB"/>
    <w:pPr>
      <w:numPr>
        <w:numId w:val="16"/>
      </w:numPr>
      <w:contextualSpacing/>
    </w:pPr>
  </w:style>
  <w:style w:type="paragraph" w:styleId="Numreradlista4">
    <w:name w:val="List Number 4"/>
    <w:basedOn w:val="Normal"/>
    <w:uiPriority w:val="99"/>
    <w:semiHidden/>
    <w:unhideWhenUsed/>
    <w:rsid w:val="00685EBB"/>
    <w:pPr>
      <w:numPr>
        <w:numId w:val="18"/>
      </w:numPr>
      <w:contextualSpacing/>
    </w:pPr>
  </w:style>
  <w:style w:type="paragraph" w:styleId="Numreradlista5">
    <w:name w:val="List Number 5"/>
    <w:basedOn w:val="Normal"/>
    <w:uiPriority w:val="99"/>
    <w:semiHidden/>
    <w:unhideWhenUsed/>
    <w:rsid w:val="00685EBB"/>
    <w:pPr>
      <w:numPr>
        <w:numId w:val="20"/>
      </w:numPr>
      <w:contextualSpacing/>
    </w:pPr>
  </w:style>
  <w:style w:type="paragraph" w:styleId="Oformateradtext">
    <w:name w:val="Plain Text"/>
    <w:basedOn w:val="Normal"/>
    <w:link w:val="OformateradtextChar"/>
    <w:uiPriority w:val="99"/>
    <w:semiHidden/>
    <w:unhideWhenUsed/>
    <w:rsid w:val="00685EBB"/>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685EBB"/>
    <w:rPr>
      <w:rFonts w:ascii="Consolas" w:hAnsi="Consolas" w:cs="Consolas"/>
      <w:color w:val="000000" w:themeColor="text1"/>
      <w:sz w:val="21"/>
      <w:szCs w:val="21"/>
      <w:lang w:val="en-US"/>
    </w:rPr>
  </w:style>
  <w:style w:type="character" w:styleId="Platshllartext">
    <w:name w:val="Placeholder Text"/>
    <w:basedOn w:val="Standardstycketeckensnitt"/>
    <w:uiPriority w:val="99"/>
    <w:semiHidden/>
    <w:rsid w:val="00685EBB"/>
    <w:rPr>
      <w:color w:val="808080"/>
      <w:lang w:val="en-GB"/>
    </w:rPr>
  </w:style>
  <w:style w:type="table" w:styleId="Professionelltabell">
    <w:name w:val="Table Professional"/>
    <w:basedOn w:val="Normaltabell"/>
    <w:uiPriority w:val="99"/>
    <w:semiHidden/>
    <w:unhideWhenUsed/>
    <w:rsid w:val="00685EBB"/>
    <w:pPr>
      <w:spacing w:after="120" w:line="240" w:lineRule="auto"/>
    </w:pPr>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unhideWhenUsed/>
    <w:rsid w:val="00685EBB"/>
    <w:pPr>
      <w:numPr>
        <w:numId w:val="22"/>
      </w:numPr>
      <w:contextualSpacing/>
    </w:pPr>
  </w:style>
  <w:style w:type="paragraph" w:styleId="Punktlista2">
    <w:name w:val="List Bullet 2"/>
    <w:basedOn w:val="Normal"/>
    <w:uiPriority w:val="99"/>
    <w:semiHidden/>
    <w:unhideWhenUsed/>
    <w:rsid w:val="00685EBB"/>
    <w:pPr>
      <w:numPr>
        <w:numId w:val="24"/>
      </w:numPr>
      <w:contextualSpacing/>
    </w:pPr>
  </w:style>
  <w:style w:type="paragraph" w:styleId="Punktlista3">
    <w:name w:val="List Bullet 3"/>
    <w:basedOn w:val="Normal"/>
    <w:uiPriority w:val="99"/>
    <w:semiHidden/>
    <w:unhideWhenUsed/>
    <w:rsid w:val="00685EBB"/>
    <w:pPr>
      <w:numPr>
        <w:numId w:val="26"/>
      </w:numPr>
      <w:contextualSpacing/>
    </w:pPr>
  </w:style>
  <w:style w:type="paragraph" w:styleId="Punktlista4">
    <w:name w:val="List Bullet 4"/>
    <w:basedOn w:val="Normal"/>
    <w:uiPriority w:val="99"/>
    <w:semiHidden/>
    <w:unhideWhenUsed/>
    <w:rsid w:val="00685EBB"/>
    <w:pPr>
      <w:numPr>
        <w:numId w:val="28"/>
      </w:numPr>
      <w:contextualSpacing/>
    </w:pPr>
  </w:style>
  <w:style w:type="paragraph" w:styleId="Punktlista5">
    <w:name w:val="List Bullet 5"/>
    <w:basedOn w:val="Normal"/>
    <w:uiPriority w:val="99"/>
    <w:semiHidden/>
    <w:unhideWhenUsed/>
    <w:rsid w:val="00685EBB"/>
    <w:pPr>
      <w:numPr>
        <w:numId w:val="30"/>
      </w:numPr>
      <w:contextualSpacing/>
    </w:pPr>
  </w:style>
  <w:style w:type="character" w:styleId="Radnummer">
    <w:name w:val="line number"/>
    <w:basedOn w:val="Standardstycketeckensnitt"/>
    <w:uiPriority w:val="99"/>
    <w:semiHidden/>
    <w:unhideWhenUsed/>
    <w:rsid w:val="00685EBB"/>
    <w:rPr>
      <w:lang w:val="en-GB"/>
    </w:rPr>
  </w:style>
  <w:style w:type="paragraph" w:styleId="Rubrik">
    <w:name w:val="Title"/>
    <w:basedOn w:val="Normal"/>
    <w:next w:val="Brdtext"/>
    <w:link w:val="RubrikChar"/>
    <w:uiPriority w:val="10"/>
    <w:rsid w:val="00685EBB"/>
    <w:pPr>
      <w:spacing w:after="300"/>
      <w:contextualSpacing/>
    </w:pPr>
    <w:rPr>
      <w:rFonts w:asciiTheme="majorHAnsi" w:eastAsiaTheme="majorEastAsia" w:hAnsiTheme="majorHAnsi" w:cstheme="majorBidi"/>
      <w:b/>
      <w:spacing w:val="5"/>
      <w:kern w:val="28"/>
      <w:sz w:val="26"/>
      <w:szCs w:val="52"/>
    </w:rPr>
  </w:style>
  <w:style w:type="character" w:customStyle="1" w:styleId="RubrikChar">
    <w:name w:val="Rubrik Char"/>
    <w:basedOn w:val="Standardstycketeckensnitt"/>
    <w:link w:val="Rubrik"/>
    <w:uiPriority w:val="10"/>
    <w:rsid w:val="00685EBB"/>
    <w:rPr>
      <w:rFonts w:asciiTheme="majorHAnsi" w:eastAsiaTheme="majorEastAsia" w:hAnsiTheme="majorHAnsi" w:cstheme="majorBidi"/>
      <w:b/>
      <w:color w:val="000000" w:themeColor="text1"/>
      <w:spacing w:val="5"/>
      <w:kern w:val="28"/>
      <w:sz w:val="26"/>
      <w:szCs w:val="52"/>
      <w:lang w:val="en-US"/>
    </w:rPr>
  </w:style>
  <w:style w:type="character" w:customStyle="1" w:styleId="Rubrik2Char">
    <w:name w:val="Rubrik 2 Char"/>
    <w:basedOn w:val="Standardstycketeckensnitt"/>
    <w:link w:val="Rubrik2"/>
    <w:uiPriority w:val="9"/>
    <w:rsid w:val="00685EBB"/>
    <w:rPr>
      <w:rFonts w:asciiTheme="majorHAnsi" w:eastAsiaTheme="majorEastAsia" w:hAnsiTheme="majorHAnsi" w:cstheme="majorBidi"/>
      <w:b/>
      <w:bCs/>
      <w:color w:val="000000" w:themeColor="text1"/>
      <w:szCs w:val="26"/>
      <w:lang w:val="en-US"/>
    </w:rPr>
  </w:style>
  <w:style w:type="character" w:customStyle="1" w:styleId="Rubrik3Char">
    <w:name w:val="Rubrik 3 Char"/>
    <w:basedOn w:val="Standardstycketeckensnitt"/>
    <w:link w:val="Rubrik3"/>
    <w:uiPriority w:val="9"/>
    <w:rsid w:val="00685EBB"/>
    <w:rPr>
      <w:rFonts w:asciiTheme="majorHAnsi" w:eastAsiaTheme="majorEastAsia" w:hAnsiTheme="majorHAnsi" w:cstheme="majorBidi"/>
      <w:b/>
      <w:bCs/>
      <w:color w:val="000000" w:themeColor="text1"/>
      <w:lang w:val="en-US"/>
    </w:rPr>
  </w:style>
  <w:style w:type="character" w:customStyle="1" w:styleId="Rubrik4Char">
    <w:name w:val="Rubrik 4 Char"/>
    <w:basedOn w:val="Standardstycketeckensnitt"/>
    <w:link w:val="Rubrik4"/>
    <w:uiPriority w:val="9"/>
    <w:semiHidden/>
    <w:rsid w:val="00281DA5"/>
    <w:rPr>
      <w:rFonts w:asciiTheme="majorHAnsi" w:eastAsiaTheme="majorEastAsia" w:hAnsiTheme="majorHAnsi" w:cstheme="majorBidi"/>
      <w:b/>
      <w:bCs/>
      <w:iCs/>
      <w:color w:val="000000" w:themeColor="text1"/>
      <w:lang w:val="en-US"/>
    </w:rPr>
  </w:style>
  <w:style w:type="character" w:customStyle="1" w:styleId="Rubrik5Char">
    <w:name w:val="Rubrik 5 Char"/>
    <w:basedOn w:val="Standardstycketeckensnitt"/>
    <w:link w:val="Rubrik5"/>
    <w:uiPriority w:val="9"/>
    <w:semiHidden/>
    <w:rsid w:val="00685EBB"/>
    <w:rPr>
      <w:rFonts w:asciiTheme="majorHAnsi" w:eastAsiaTheme="majorEastAsia" w:hAnsiTheme="majorHAnsi" w:cstheme="majorBidi"/>
      <w:b/>
      <w:color w:val="000000" w:themeColor="text1"/>
      <w:lang w:val="en-US"/>
    </w:rPr>
  </w:style>
  <w:style w:type="character" w:customStyle="1" w:styleId="Rubrik6Char">
    <w:name w:val="Rubrik 6 Char"/>
    <w:basedOn w:val="Standardstycketeckensnitt"/>
    <w:link w:val="Rubrik6"/>
    <w:uiPriority w:val="9"/>
    <w:semiHidden/>
    <w:rsid w:val="00685EBB"/>
    <w:rPr>
      <w:rFonts w:asciiTheme="majorHAnsi" w:eastAsiaTheme="majorEastAsia" w:hAnsiTheme="majorHAnsi" w:cstheme="majorBidi"/>
      <w:b/>
      <w:iCs/>
      <w:color w:val="000000" w:themeColor="text1"/>
      <w:lang w:val="en-US"/>
    </w:rPr>
  </w:style>
  <w:style w:type="character" w:customStyle="1" w:styleId="Rubrik7Char">
    <w:name w:val="Rubrik 7 Char"/>
    <w:basedOn w:val="Standardstycketeckensnitt"/>
    <w:link w:val="Rubrik7"/>
    <w:uiPriority w:val="9"/>
    <w:semiHidden/>
    <w:rsid w:val="00685EBB"/>
    <w:rPr>
      <w:rFonts w:asciiTheme="majorHAnsi" w:eastAsiaTheme="majorEastAsia" w:hAnsiTheme="majorHAnsi" w:cstheme="majorBidi"/>
      <w:b/>
      <w:iCs/>
      <w:color w:val="000000" w:themeColor="text1"/>
      <w:lang w:val="en-US"/>
    </w:rPr>
  </w:style>
  <w:style w:type="character" w:customStyle="1" w:styleId="Rubrik8Char">
    <w:name w:val="Rubrik 8 Char"/>
    <w:basedOn w:val="Standardstycketeckensnitt"/>
    <w:link w:val="Rubrik8"/>
    <w:uiPriority w:val="9"/>
    <w:semiHidden/>
    <w:rsid w:val="00685EBB"/>
    <w:rPr>
      <w:rFonts w:asciiTheme="majorHAnsi" w:eastAsiaTheme="majorEastAsia" w:hAnsiTheme="majorHAnsi" w:cstheme="majorBidi"/>
      <w:b/>
      <w:color w:val="000000" w:themeColor="text1"/>
      <w:szCs w:val="20"/>
      <w:lang w:val="en-US"/>
    </w:rPr>
  </w:style>
  <w:style w:type="character" w:customStyle="1" w:styleId="Rubrik9Char">
    <w:name w:val="Rubrik 9 Char"/>
    <w:basedOn w:val="Standardstycketeckensnitt"/>
    <w:link w:val="Rubrik9"/>
    <w:uiPriority w:val="9"/>
    <w:semiHidden/>
    <w:rsid w:val="00685EBB"/>
    <w:rPr>
      <w:rFonts w:asciiTheme="majorHAnsi" w:eastAsiaTheme="majorEastAsia" w:hAnsiTheme="majorHAnsi" w:cstheme="majorBidi"/>
      <w:b/>
      <w:iCs/>
      <w:color w:val="000000" w:themeColor="text1"/>
      <w:sz w:val="20"/>
      <w:szCs w:val="20"/>
      <w:lang w:val="en-US"/>
    </w:rPr>
  </w:style>
  <w:style w:type="paragraph" w:customStyle="1" w:styleId="Security">
    <w:name w:val="Security"/>
    <w:link w:val="SecurityChar"/>
    <w:uiPriority w:val="99"/>
    <w:rsid w:val="00685EBB"/>
    <w:pPr>
      <w:spacing w:after="40" w:line="260" w:lineRule="exact"/>
    </w:pPr>
    <w:rPr>
      <w:rFonts w:ascii="Arial" w:eastAsia="Times New Roman" w:hAnsi="Arial" w:cs="Times New Roman"/>
      <w:b/>
      <w:noProof/>
      <w:szCs w:val="20"/>
      <w:lang w:eastAsia="sv-SE"/>
    </w:rPr>
  </w:style>
  <w:style w:type="character" w:customStyle="1" w:styleId="SecurityChar">
    <w:name w:val="Security Char"/>
    <w:basedOn w:val="Standardstycketeckensnitt"/>
    <w:link w:val="Security"/>
    <w:uiPriority w:val="99"/>
    <w:rsid w:val="00685EBB"/>
    <w:rPr>
      <w:rFonts w:ascii="Arial" w:eastAsia="Times New Roman" w:hAnsi="Arial" w:cs="Times New Roman"/>
      <w:b/>
      <w:noProof/>
      <w:szCs w:val="20"/>
      <w:lang w:eastAsia="sv-SE"/>
    </w:rPr>
  </w:style>
  <w:style w:type="paragraph" w:styleId="Sidfot">
    <w:name w:val="footer"/>
    <w:basedOn w:val="Normal"/>
    <w:link w:val="SidfotChar"/>
    <w:uiPriority w:val="97"/>
    <w:rsid w:val="00685EBB"/>
    <w:pPr>
      <w:tabs>
        <w:tab w:val="center" w:pos="4680"/>
        <w:tab w:val="right" w:pos="9360"/>
      </w:tabs>
    </w:pPr>
    <w:rPr>
      <w:sz w:val="14"/>
    </w:rPr>
  </w:style>
  <w:style w:type="character" w:customStyle="1" w:styleId="SidfotChar">
    <w:name w:val="Sidfot Char"/>
    <w:basedOn w:val="Standardstycketeckensnitt"/>
    <w:link w:val="Sidfot"/>
    <w:uiPriority w:val="97"/>
    <w:rsid w:val="00685EBB"/>
    <w:rPr>
      <w:color w:val="000000" w:themeColor="text1"/>
      <w:sz w:val="14"/>
      <w:lang w:val="en-US"/>
    </w:rPr>
  </w:style>
  <w:style w:type="paragraph" w:styleId="Sidhuvud">
    <w:name w:val="header"/>
    <w:basedOn w:val="Normal"/>
    <w:link w:val="SidhuvudChar"/>
    <w:uiPriority w:val="19"/>
    <w:rsid w:val="00685EBB"/>
    <w:pPr>
      <w:tabs>
        <w:tab w:val="center" w:pos="4680"/>
        <w:tab w:val="right" w:pos="9360"/>
      </w:tabs>
    </w:pPr>
    <w:rPr>
      <w:sz w:val="18"/>
    </w:rPr>
  </w:style>
  <w:style w:type="character" w:customStyle="1" w:styleId="SidhuvudChar">
    <w:name w:val="Sidhuvud Char"/>
    <w:basedOn w:val="Standardstycketeckensnitt"/>
    <w:link w:val="Sidhuvud"/>
    <w:uiPriority w:val="19"/>
    <w:rsid w:val="00685EBB"/>
    <w:rPr>
      <w:color w:val="000000" w:themeColor="text1"/>
      <w:sz w:val="18"/>
      <w:lang w:val="en-US"/>
    </w:rPr>
  </w:style>
  <w:style w:type="character" w:styleId="Sidnummer">
    <w:name w:val="page number"/>
    <w:semiHidden/>
    <w:rsid w:val="00685EBB"/>
    <w:rPr>
      <w:rFonts w:ascii="Arial" w:hAnsi="Arial"/>
      <w:sz w:val="22"/>
      <w:lang w:val="en-GB"/>
    </w:rPr>
  </w:style>
  <w:style w:type="paragraph" w:styleId="Signatur">
    <w:name w:val="Signature"/>
    <w:basedOn w:val="Normal"/>
    <w:link w:val="SignaturChar"/>
    <w:uiPriority w:val="99"/>
    <w:semiHidden/>
    <w:unhideWhenUsed/>
    <w:rsid w:val="00685EBB"/>
    <w:pPr>
      <w:ind w:left="4252"/>
    </w:pPr>
  </w:style>
  <w:style w:type="character" w:customStyle="1" w:styleId="SignaturChar">
    <w:name w:val="Signatur Char"/>
    <w:basedOn w:val="Standardstycketeckensnitt"/>
    <w:link w:val="Signatur"/>
    <w:uiPriority w:val="99"/>
    <w:semiHidden/>
    <w:rsid w:val="00685EBB"/>
    <w:rPr>
      <w:color w:val="000000" w:themeColor="text1"/>
      <w:lang w:val="en-US"/>
    </w:rPr>
  </w:style>
  <w:style w:type="paragraph" w:styleId="Slutnotstext">
    <w:name w:val="endnote text"/>
    <w:basedOn w:val="Normal"/>
    <w:link w:val="SlutnotstextChar"/>
    <w:uiPriority w:val="99"/>
    <w:semiHidden/>
    <w:unhideWhenUsed/>
    <w:rsid w:val="00685EBB"/>
    <w:rPr>
      <w:sz w:val="20"/>
      <w:szCs w:val="20"/>
    </w:rPr>
  </w:style>
  <w:style w:type="character" w:customStyle="1" w:styleId="SlutnotstextChar">
    <w:name w:val="Slutnotstext Char"/>
    <w:basedOn w:val="Standardstycketeckensnitt"/>
    <w:link w:val="Slutnotstext"/>
    <w:uiPriority w:val="99"/>
    <w:semiHidden/>
    <w:rsid w:val="00685EBB"/>
    <w:rPr>
      <w:color w:val="000000" w:themeColor="text1"/>
      <w:sz w:val="20"/>
      <w:szCs w:val="20"/>
      <w:lang w:val="en-US"/>
    </w:rPr>
  </w:style>
  <w:style w:type="character" w:styleId="Slutnotsreferens">
    <w:name w:val="endnote reference"/>
    <w:basedOn w:val="Standardstycketeckensnitt"/>
    <w:uiPriority w:val="99"/>
    <w:semiHidden/>
    <w:unhideWhenUsed/>
    <w:rsid w:val="00685EBB"/>
    <w:rPr>
      <w:vertAlign w:val="superscript"/>
      <w:lang w:val="en-GB"/>
    </w:rPr>
  </w:style>
  <w:style w:type="table" w:styleId="Standardtabell1">
    <w:name w:val="Table Classic 1"/>
    <w:basedOn w:val="Normaltabell"/>
    <w:uiPriority w:val="99"/>
    <w:semiHidden/>
    <w:unhideWhenUsed/>
    <w:rsid w:val="00685EBB"/>
    <w:pPr>
      <w:spacing w:after="120" w:line="240" w:lineRule="auto"/>
    </w:pPr>
    <w:rPr>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85EBB"/>
    <w:pPr>
      <w:spacing w:after="120" w:line="240" w:lineRule="auto"/>
    </w:pPr>
    <w:rPr>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85EBB"/>
    <w:pPr>
      <w:spacing w:after="120" w:line="240" w:lineRule="auto"/>
    </w:pPr>
    <w:rPr>
      <w:color w:val="00008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85EBB"/>
    <w:pPr>
      <w:spacing w:after="120" w:line="240" w:lineRule="auto"/>
    </w:pPr>
    <w:rPr>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685EBB"/>
    <w:rPr>
      <w:b/>
      <w:bCs/>
      <w:lang w:val="en-GB"/>
    </w:rPr>
  </w:style>
  <w:style w:type="character" w:styleId="Starkbetoning">
    <w:name w:val="Intense Emphasis"/>
    <w:basedOn w:val="Standardstycketeckensnitt"/>
    <w:uiPriority w:val="21"/>
    <w:semiHidden/>
    <w:qFormat/>
    <w:rsid w:val="00685EBB"/>
    <w:rPr>
      <w:b/>
      <w:bCs/>
      <w:i/>
      <w:iCs/>
      <w:color w:val="652D86" w:themeColor="accent1"/>
      <w:lang w:val="en-GB"/>
    </w:rPr>
  </w:style>
  <w:style w:type="character" w:styleId="Starkreferens">
    <w:name w:val="Intense Reference"/>
    <w:basedOn w:val="Standardstycketeckensnitt"/>
    <w:uiPriority w:val="32"/>
    <w:semiHidden/>
    <w:qFormat/>
    <w:rsid w:val="00685EBB"/>
    <w:rPr>
      <w:b/>
      <w:bCs/>
      <w:smallCaps/>
      <w:color w:val="C41B79" w:themeColor="accent2"/>
      <w:spacing w:val="5"/>
      <w:u w:val="single"/>
      <w:lang w:val="en-GB"/>
    </w:rPr>
  </w:style>
  <w:style w:type="paragraph" w:styleId="Starktcitat">
    <w:name w:val="Intense Quote"/>
    <w:basedOn w:val="Normal"/>
    <w:next w:val="Normal"/>
    <w:link w:val="StarktcitatChar"/>
    <w:uiPriority w:val="30"/>
    <w:semiHidden/>
    <w:qFormat/>
    <w:rsid w:val="00685EBB"/>
    <w:pPr>
      <w:pBdr>
        <w:bottom w:val="single" w:sz="4" w:space="4" w:color="652D86" w:themeColor="accent1"/>
      </w:pBdr>
      <w:spacing w:before="200" w:after="280"/>
      <w:ind w:left="936" w:right="936"/>
    </w:pPr>
    <w:rPr>
      <w:b/>
      <w:bCs/>
      <w:i/>
      <w:iCs/>
      <w:color w:val="652D86" w:themeColor="accent1"/>
    </w:rPr>
  </w:style>
  <w:style w:type="character" w:customStyle="1" w:styleId="StarktcitatChar">
    <w:name w:val="Starkt citat Char"/>
    <w:basedOn w:val="Standardstycketeckensnitt"/>
    <w:link w:val="Starktcitat"/>
    <w:uiPriority w:val="30"/>
    <w:semiHidden/>
    <w:rsid w:val="00281DA5"/>
    <w:rPr>
      <w:b/>
      <w:bCs/>
      <w:i/>
      <w:iCs/>
      <w:color w:val="652D86" w:themeColor="accent1"/>
      <w:lang w:val="en-US"/>
    </w:rPr>
  </w:style>
  <w:style w:type="table" w:styleId="Tabellmed3D-effekter1">
    <w:name w:val="Table 3D effects 1"/>
    <w:basedOn w:val="Normaltabell"/>
    <w:uiPriority w:val="99"/>
    <w:semiHidden/>
    <w:unhideWhenUsed/>
    <w:rsid w:val="00685EBB"/>
    <w:pPr>
      <w:spacing w:after="120" w:line="240" w:lineRule="auto"/>
    </w:pPr>
    <w:rPr>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85EBB"/>
    <w:pPr>
      <w:spacing w:after="120" w:line="240" w:lineRule="auto"/>
    </w:pPr>
    <w:rPr>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85EBB"/>
    <w:pPr>
      <w:spacing w:after="120" w:line="240" w:lineRule="auto"/>
    </w:pPr>
    <w:rPr>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685EBB"/>
    <w:pPr>
      <w:spacing w:after="120" w:line="240" w:lineRule="auto"/>
    </w:pPr>
    <w:rPr>
      <w:b/>
      <w:bCs/>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85EBB"/>
    <w:pPr>
      <w:spacing w:after="120" w:line="240" w:lineRule="auto"/>
    </w:pPr>
    <w:rPr>
      <w:b/>
      <w:bCs/>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85EBB"/>
    <w:pPr>
      <w:spacing w:after="120" w:line="240" w:lineRule="auto"/>
    </w:pPr>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85EBB"/>
    <w:pPr>
      <w:spacing w:after="120" w:line="240" w:lineRule="auto"/>
    </w:pPr>
    <w:rPr>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85EBB"/>
    <w:pPr>
      <w:spacing w:after="120" w:line="240" w:lineRule="auto"/>
    </w:pPr>
    <w:rPr>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685EBB"/>
    <w:pPr>
      <w:spacing w:after="120" w:line="240" w:lineRule="auto"/>
    </w:pPr>
    <w:rPr>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85EBB"/>
    <w:pPr>
      <w:spacing w:after="120" w:line="240" w:lineRule="auto"/>
    </w:pPr>
    <w:rPr>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85EBB"/>
    <w:pPr>
      <w:spacing w:after="120" w:line="240" w:lineRule="auto"/>
    </w:pPr>
    <w:rPr>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85EBB"/>
    <w:pPr>
      <w:spacing w:after="120" w:line="240" w:lineRule="auto"/>
    </w:pPr>
    <w:rPr>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85EBB"/>
    <w:pPr>
      <w:spacing w:after="120" w:line="240" w:lineRule="auto"/>
    </w:pPr>
    <w:rPr>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85EBB"/>
    <w:pPr>
      <w:spacing w:after="120" w:line="240" w:lineRule="auto"/>
    </w:pPr>
    <w:rPr>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85EBB"/>
    <w:pPr>
      <w:spacing w:after="120" w:line="240" w:lineRule="auto"/>
    </w:pPr>
    <w:rPr>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59"/>
    <w:rsid w:val="00685E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685EBB"/>
    <w:pPr>
      <w:spacing w:after="120" w:line="240" w:lineRule="auto"/>
    </w:pPr>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85EBB"/>
    <w:pPr>
      <w:spacing w:after="120" w:line="240" w:lineRule="auto"/>
    </w:pPr>
    <w:rPr>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85EBB"/>
    <w:pPr>
      <w:spacing w:after="120" w:line="240" w:lineRule="auto"/>
    </w:pPr>
    <w:rPr>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85EBB"/>
    <w:pPr>
      <w:spacing w:after="120" w:line="240" w:lineRule="auto"/>
    </w:pPr>
    <w:rPr>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85EBB"/>
    <w:pPr>
      <w:spacing w:after="120" w:line="240" w:lineRule="auto"/>
    </w:pPr>
    <w:rPr>
      <w:b/>
      <w:bCs/>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85EBB"/>
    <w:pPr>
      <w:spacing w:after="120" w:line="240" w:lineRule="auto"/>
    </w:pPr>
    <w:rPr>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685EBB"/>
    <w:pPr>
      <w:spacing w:after="12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ig">
    <w:name w:val="Table Text big"/>
    <w:basedOn w:val="Normal"/>
    <w:uiPriority w:val="19"/>
    <w:qFormat/>
    <w:rsid w:val="00685EBB"/>
  </w:style>
  <w:style w:type="paragraph" w:customStyle="1" w:styleId="TableHeaderBig">
    <w:name w:val="Table Header Big"/>
    <w:basedOn w:val="TableTextbig"/>
    <w:next w:val="TableTextbig"/>
    <w:uiPriority w:val="19"/>
    <w:qFormat/>
    <w:rsid w:val="00685EBB"/>
    <w:rPr>
      <w:b/>
    </w:rPr>
  </w:style>
  <w:style w:type="paragraph" w:customStyle="1" w:styleId="TableTextmiddle">
    <w:name w:val="Table Text middle"/>
    <w:basedOn w:val="TableTextbig"/>
    <w:next w:val="Normal"/>
    <w:uiPriority w:val="20"/>
    <w:qFormat/>
    <w:rsid w:val="00685EBB"/>
    <w:rPr>
      <w:sz w:val="18"/>
    </w:rPr>
  </w:style>
  <w:style w:type="paragraph" w:customStyle="1" w:styleId="TableHeaderMiddle">
    <w:name w:val="Table Header Middle"/>
    <w:basedOn w:val="TableTextmiddle"/>
    <w:next w:val="TableTextmiddle"/>
    <w:uiPriority w:val="20"/>
    <w:qFormat/>
    <w:rsid w:val="00685EBB"/>
    <w:rPr>
      <w:b/>
    </w:rPr>
  </w:style>
  <w:style w:type="paragraph" w:customStyle="1" w:styleId="TableTextSmall">
    <w:name w:val="Table Text Small"/>
    <w:basedOn w:val="TableTextmiddle"/>
    <w:uiPriority w:val="21"/>
    <w:qFormat/>
    <w:rsid w:val="00685EBB"/>
    <w:rPr>
      <w:sz w:val="14"/>
    </w:rPr>
  </w:style>
  <w:style w:type="paragraph" w:customStyle="1" w:styleId="TableHeaderSmall">
    <w:name w:val="Table Header Small"/>
    <w:basedOn w:val="TableTextSmall"/>
    <w:next w:val="TableTextSmall"/>
    <w:uiPriority w:val="21"/>
    <w:qFormat/>
    <w:rsid w:val="00685EBB"/>
    <w:rPr>
      <w:b/>
    </w:rPr>
  </w:style>
  <w:style w:type="table" w:customStyle="1" w:styleId="TSTable1">
    <w:name w:val="TS_Table1"/>
    <w:basedOn w:val="Normaltabell"/>
    <w:uiPriority w:val="99"/>
    <w:rsid w:val="00685EBB"/>
    <w:pPr>
      <w:spacing w:after="0" w:line="240" w:lineRule="auto"/>
    </w:pPr>
    <w:rPr>
      <w:lang w:val="en-US"/>
    </w:rPr>
    <w:tblPr>
      <w:tblInd w:w="1304" w:type="dxa"/>
      <w:tblBorders>
        <w:top w:val="single" w:sz="12" w:space="0" w:color="F9DC00" w:themeColor="accent6"/>
        <w:bottom w:val="single" w:sz="12" w:space="0" w:color="F9DC00" w:themeColor="accent6"/>
      </w:tblBorders>
    </w:tblPr>
    <w:tblStylePr w:type="firstRow">
      <w:tblPr/>
      <w:tcPr>
        <w:tcBorders>
          <w:bottom w:val="single" w:sz="6" w:space="0" w:color="F9DC00" w:themeColor="accent6"/>
        </w:tcBorders>
      </w:tcPr>
    </w:tblStylePr>
  </w:style>
  <w:style w:type="table" w:customStyle="1" w:styleId="TSTable2">
    <w:name w:val="TS_Table2"/>
    <w:basedOn w:val="Normaltabell"/>
    <w:uiPriority w:val="99"/>
    <w:rsid w:val="00685EBB"/>
    <w:pPr>
      <w:spacing w:after="0" w:line="240" w:lineRule="auto"/>
    </w:pPr>
    <w:rPr>
      <w:lang w:val="en-US"/>
    </w:rPr>
    <w:tblPr>
      <w:tblInd w:w="1304" w:type="dxa"/>
    </w:tblPr>
    <w:tblStylePr w:type="firstRow">
      <w:tblPr/>
      <w:tcPr>
        <w:tcBorders>
          <w:bottom w:val="single" w:sz="6" w:space="0" w:color="000000" w:themeColor="text1"/>
        </w:tcBorders>
      </w:tcPr>
    </w:tblStylePr>
    <w:tblStylePr w:type="lastRow">
      <w:tblPr/>
      <w:tcPr>
        <w:tcBorders>
          <w:top w:val="nil"/>
          <w:left w:val="nil"/>
          <w:bottom w:val="single" w:sz="6" w:space="0" w:color="000000" w:themeColor="text1"/>
          <w:right w:val="nil"/>
          <w:insideH w:val="nil"/>
          <w:insideV w:val="nil"/>
          <w:tl2br w:val="nil"/>
          <w:tr2bl w:val="nil"/>
        </w:tcBorders>
      </w:tcPr>
    </w:tblStylePr>
  </w:style>
  <w:style w:type="paragraph" w:styleId="Underrubrik">
    <w:name w:val="Subtitle"/>
    <w:basedOn w:val="Normal"/>
    <w:next w:val="Normal"/>
    <w:link w:val="UnderrubrikChar"/>
    <w:uiPriority w:val="11"/>
    <w:semiHidden/>
    <w:qFormat/>
    <w:rsid w:val="00685EBB"/>
    <w:pPr>
      <w:numPr>
        <w:ilvl w:val="1"/>
      </w:numPr>
    </w:pPr>
    <w:rPr>
      <w:rFonts w:asciiTheme="majorHAnsi" w:eastAsiaTheme="majorEastAsia" w:hAnsiTheme="majorHAnsi" w:cstheme="majorBidi"/>
      <w:i/>
      <w:iCs/>
      <w:color w:val="652D86" w:themeColor="accent1"/>
      <w:spacing w:val="15"/>
      <w:sz w:val="24"/>
      <w:szCs w:val="24"/>
    </w:rPr>
  </w:style>
  <w:style w:type="character" w:customStyle="1" w:styleId="UnderrubrikChar">
    <w:name w:val="Underrubrik Char"/>
    <w:basedOn w:val="Standardstycketeckensnitt"/>
    <w:link w:val="Underrubrik"/>
    <w:uiPriority w:val="11"/>
    <w:semiHidden/>
    <w:rsid w:val="00281DA5"/>
    <w:rPr>
      <w:rFonts w:asciiTheme="majorHAnsi" w:eastAsiaTheme="majorEastAsia" w:hAnsiTheme="majorHAnsi" w:cstheme="majorBidi"/>
      <w:i/>
      <w:iCs/>
      <w:color w:val="652D86" w:themeColor="accent1"/>
      <w:spacing w:val="15"/>
      <w:sz w:val="24"/>
      <w:szCs w:val="24"/>
      <w:lang w:val="en-US"/>
    </w:rPr>
  </w:style>
  <w:style w:type="table" w:styleId="Webbtabell1">
    <w:name w:val="Table Web 1"/>
    <w:basedOn w:val="Normaltabell"/>
    <w:uiPriority w:val="99"/>
    <w:semiHidden/>
    <w:unhideWhenUsed/>
    <w:rsid w:val="00685EBB"/>
    <w:pPr>
      <w:spacing w:after="120" w:line="240" w:lineRule="auto"/>
    </w:pPr>
    <w:rPr>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85EBB"/>
    <w:pPr>
      <w:spacing w:after="120" w:line="240" w:lineRule="auto"/>
    </w:pPr>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85EBB"/>
    <w:pPr>
      <w:spacing w:after="120" w:line="240" w:lineRule="auto"/>
    </w:pPr>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bheadingbold">
    <w:name w:val="Subheading bold"/>
    <w:basedOn w:val="Normal"/>
    <w:link w:val="SubheadingboldChar"/>
    <w:qFormat/>
    <w:rsid w:val="00C006E3"/>
    <w:pPr>
      <w:spacing w:before="60" w:after="60"/>
      <w:ind w:left="1304"/>
    </w:pPr>
    <w:rPr>
      <w:b/>
    </w:rPr>
  </w:style>
  <w:style w:type="character" w:customStyle="1" w:styleId="SubheadingboldChar">
    <w:name w:val="Subheading bold Char"/>
    <w:basedOn w:val="Standardstycketeckensnitt"/>
    <w:link w:val="Subheadingbold"/>
    <w:rsid w:val="00C006E3"/>
    <w:rPr>
      <w:b/>
      <w:color w:val="000000" w:themeColor="text1"/>
      <w:lang w:val="en-US"/>
    </w:rPr>
  </w:style>
  <w:style w:type="paragraph" w:customStyle="1" w:styleId="Subheadingunderlined">
    <w:name w:val="Subheading underlined"/>
    <w:basedOn w:val="Normal"/>
    <w:link w:val="SubheadingunderlinedChar"/>
    <w:qFormat/>
    <w:rsid w:val="00C006E3"/>
    <w:pPr>
      <w:spacing w:before="60"/>
      <w:ind w:left="1304"/>
    </w:pPr>
    <w:rPr>
      <w:u w:val="single"/>
    </w:rPr>
  </w:style>
  <w:style w:type="character" w:customStyle="1" w:styleId="SubheadingunderlinedChar">
    <w:name w:val="Subheading underlined Char"/>
    <w:basedOn w:val="Standardstycketeckensnitt"/>
    <w:link w:val="Subheadingunderlined"/>
    <w:rsid w:val="00C006E3"/>
    <w:rPr>
      <w:color w:val="000000" w:themeColor="text1"/>
      <w:u w:val="single"/>
      <w:lang w:val="en-US"/>
    </w:rPr>
  </w:style>
  <w:style w:type="paragraph" w:customStyle="1" w:styleId="Paragraphnumber">
    <w:name w:val="Paragraph number"/>
    <w:basedOn w:val="Normal"/>
    <w:link w:val="ParagraphnumberChar"/>
    <w:qFormat/>
    <w:rsid w:val="00C006E3"/>
    <w:pPr>
      <w:numPr>
        <w:numId w:val="39"/>
      </w:numPr>
      <w:spacing w:before="20" w:after="40"/>
    </w:pPr>
  </w:style>
  <w:style w:type="character" w:customStyle="1" w:styleId="ParagraphnumberChar">
    <w:name w:val="Paragraph number Char"/>
    <w:basedOn w:val="Standardstycketeckensnitt"/>
    <w:link w:val="Paragraphnumber"/>
    <w:rsid w:val="00C006E3"/>
    <w:rPr>
      <w:color w:val="000000" w:themeColor="text1"/>
      <w:lang w:val="en-US"/>
    </w:rPr>
  </w:style>
  <w:style w:type="numbering" w:customStyle="1" w:styleId="Paragraphlist">
    <w:name w:val="Paragraphlist"/>
    <w:basedOn w:val="Ingenlista"/>
    <w:rsid w:val="00C006E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eliaSonera">
  <a:themeElements>
    <a:clrScheme name="TeliaSonera">
      <a:dk1>
        <a:sysClr val="windowText" lastClr="000000"/>
      </a:dk1>
      <a:lt1>
        <a:sysClr val="window" lastClr="FFFFFF"/>
      </a:lt1>
      <a:dk2>
        <a:srgbClr val="652D86"/>
      </a:dk2>
      <a:lt2>
        <a:srgbClr val="C2C2BA"/>
      </a:lt2>
      <a:accent1>
        <a:srgbClr val="652D86"/>
      </a:accent1>
      <a:accent2>
        <a:srgbClr val="C41B79"/>
      </a:accent2>
      <a:accent3>
        <a:srgbClr val="BED600"/>
      </a:accent3>
      <a:accent4>
        <a:srgbClr val="00B48C"/>
      </a:accent4>
      <a:accent5>
        <a:srgbClr val="FF6319"/>
      </a:accent5>
      <a:accent6>
        <a:srgbClr val="F9DC00"/>
      </a:accent6>
      <a:hlink>
        <a:srgbClr val="0083BE"/>
      </a:hlink>
      <a:folHlink>
        <a:srgbClr val="6C6F70"/>
      </a:folHlink>
    </a:clrScheme>
    <a:fontScheme name="TeliaSone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79999"/>
          </a:srgbClr>
        </a:solidFill>
        <a:ln w="9525" algn="ctr">
          <a:solidFill>
            <a:schemeClr val="accent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wrap="none" rtlCol="0" anchor="ctr"/>
      <a:lstStyle>
        <a:defPPr marL="269875" indent="-182563" algn="l">
          <a:lnSpc>
            <a:spcPct val="95000"/>
          </a:lnSpc>
          <a:spcBef>
            <a:spcPct val="20000"/>
          </a:spcBef>
          <a:spcAft>
            <a:spcPct val="10000"/>
          </a:spcAft>
          <a:defRPr b="1" smtClean="0">
            <a:solidFill>
              <a:schemeClr val="accent1"/>
            </a:solidFill>
          </a:defRPr>
        </a:defPPr>
      </a:lstStyle>
    </a:spDef>
    <a:txDef>
      <a:spPr>
        <a:solidFill>
          <a:srgbClr val="FFFFFF">
            <a:alpha val="80000"/>
          </a:srgbClr>
        </a:solidFill>
        <a:ln>
          <a:solidFill>
            <a:schemeClr val="accent1"/>
          </a:solidFill>
        </a:ln>
      </a:spPr>
      <a:bodyPr wrap="square" rtlCol="0">
        <a:spAutoFit/>
      </a:bodyPr>
      <a:lstStyle>
        <a:defPPr>
          <a:defRPr smtClean="0">
            <a:solidFill>
              <a:schemeClr val="tx2"/>
            </a:solidFill>
          </a:defRPr>
        </a:defPPr>
      </a:lstStyle>
    </a:txDef>
  </a:objectDefaults>
  <a:extraClrSchemeLst/>
  <a:custClrLst>
    <a:custClr name="Blueberry">
      <a:srgbClr val="9E237A"/>
    </a:custClr>
    <a:custClr name="Bright Yellow">
      <a:srgbClr val="F9DC00"/>
    </a:custClr>
    <a:custClr name="Sky Blue">
      <a:srgbClr val="0083B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DA51078B8D21469F79288C9759C46F" ma:contentTypeVersion="12" ma:contentTypeDescription="Skapa ett nytt dokument." ma:contentTypeScope="" ma:versionID="501bf0521c4755bf8448e10013cd20a7">
  <xsd:schema xmlns:xsd="http://www.w3.org/2001/XMLSchema" xmlns:xs="http://www.w3.org/2001/XMLSchema" xmlns:p="http://schemas.microsoft.com/office/2006/metadata/properties" xmlns:ns2="e3c30848-1501-42f6-a1e9-829256d3e56e" xmlns:ns3="b8daede0-a979-4f8b-a84c-ff96d9d738d0" targetNamespace="http://schemas.microsoft.com/office/2006/metadata/properties" ma:root="true" ma:fieldsID="8ccb1a82162c834b0c8336bcff2f9741" ns2:_="" ns3:_="">
    <xsd:import namespace="e3c30848-1501-42f6-a1e9-829256d3e56e"/>
    <xsd:import namespace="b8daede0-a979-4f8b-a84c-ff96d9d738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30848-1501-42f6-a1e9-829256d3e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d0c2c913-5a76-4c9d-a425-6dd4b272b38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aede0-a979-4f8b-a84c-ff96d9d738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5f4c0a-e216-40a4-85e1-d114cbf02405}" ma:internalName="TaxCatchAll" ma:showField="CatchAllData" ma:web="b8daede0-a979-4f8b-a84c-ff96d9d738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c30848-1501-42f6-a1e9-829256d3e56e">
      <Terms xmlns="http://schemas.microsoft.com/office/infopath/2007/PartnerControls"/>
    </lcf76f155ced4ddcb4097134ff3c332f>
    <TaxCatchAll xmlns="b8daede0-a979-4f8b-a84c-ff96d9d738d0" xsi:nil="true"/>
  </documentManagement>
</p:properties>
</file>

<file path=customXml/itemProps1.xml><?xml version="1.0" encoding="utf-8"?>
<ds:datastoreItem xmlns:ds="http://schemas.openxmlformats.org/officeDocument/2006/customXml" ds:itemID="{A727AF0A-8EFD-471D-A2F9-FD618E664145}">
  <ds:schemaRefs>
    <ds:schemaRef ds:uri="http://schemas.openxmlformats.org/officeDocument/2006/bibliography"/>
  </ds:schemaRefs>
</ds:datastoreItem>
</file>

<file path=customXml/itemProps2.xml><?xml version="1.0" encoding="utf-8"?>
<ds:datastoreItem xmlns:ds="http://schemas.openxmlformats.org/officeDocument/2006/customXml" ds:itemID="{047591AC-F987-4CD3-978A-7B09F48769BD}">
  <ds:schemaRefs>
    <ds:schemaRef ds:uri="http://schemas.microsoft.com/sharepoint/v3/contenttype/forms"/>
  </ds:schemaRefs>
</ds:datastoreItem>
</file>

<file path=customXml/itemProps3.xml><?xml version="1.0" encoding="utf-8"?>
<ds:datastoreItem xmlns:ds="http://schemas.openxmlformats.org/officeDocument/2006/customXml" ds:itemID="{336F5C0A-4CF2-4204-924E-E49404D80A3D}"/>
</file>

<file path=customXml/itemProps4.xml><?xml version="1.0" encoding="utf-8"?>
<ds:datastoreItem xmlns:ds="http://schemas.openxmlformats.org/officeDocument/2006/customXml" ds:itemID="{A035F620-DE69-42ED-BEC8-4601CB5C26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1195</Words>
  <Characters>6336</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TeliaSonera</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Modin, Maria W W.</dc:creator>
  <cp:keywords/>
  <dc:description/>
  <cp:lastModifiedBy>Mikael Bylin</cp:lastModifiedBy>
  <cp:revision>1</cp:revision>
  <dcterms:created xsi:type="dcterms:W3CDTF">2023-08-21T08:00:00Z</dcterms:created>
  <dcterms:modified xsi:type="dcterms:W3CDTF">2023-08-21T08:00:00Z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0x01010078DA51078B8D21469F79288C9759C46F</vt:lpwstr>
  </property>
</Properties>
</file>