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CBA0E" w14:textId="5AA7014E" w:rsidR="004553E3" w:rsidRPr="007749BD" w:rsidRDefault="00971450">
      <w:pPr>
        <w:rPr>
          <w:b/>
          <w:bCs/>
        </w:rPr>
      </w:pPr>
      <w:r w:rsidRPr="007F0715">
        <w:rPr>
          <w:noProof/>
        </w:rPr>
        <w:drawing>
          <wp:anchor distT="0" distB="0" distL="114300" distR="114300" simplePos="0" relativeHeight="251658240" behindDoc="0" locked="0" layoutInCell="1" allowOverlap="1" wp14:anchorId="78017597" wp14:editId="203DAB48">
            <wp:simplePos x="0" y="0"/>
            <wp:positionH relativeFrom="column">
              <wp:posOffset>4491355</wp:posOffset>
            </wp:positionH>
            <wp:positionV relativeFrom="paragraph">
              <wp:posOffset>290830</wp:posOffset>
            </wp:positionV>
            <wp:extent cx="1171575" cy="1323975"/>
            <wp:effectExtent l="0" t="0" r="9525"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8ED" w:rsidRPr="007749BD">
        <w:rPr>
          <w:b/>
          <w:bCs/>
        </w:rPr>
        <w:t>Policy mot sexuella</w:t>
      </w:r>
      <w:r w:rsidR="00445EE4" w:rsidRPr="007749BD">
        <w:rPr>
          <w:b/>
          <w:bCs/>
        </w:rPr>
        <w:t xml:space="preserve"> övergrepp – Hur </w:t>
      </w:r>
      <w:proofErr w:type="spellStart"/>
      <w:r w:rsidR="00445EE4" w:rsidRPr="007749BD">
        <w:rPr>
          <w:b/>
          <w:bCs/>
        </w:rPr>
        <w:t>Edenryds</w:t>
      </w:r>
      <w:proofErr w:type="spellEnd"/>
      <w:r w:rsidR="00445EE4" w:rsidRPr="007749BD">
        <w:rPr>
          <w:b/>
          <w:bCs/>
        </w:rPr>
        <w:t xml:space="preserve"> IF hanterar och förebygger sexuella övergrepp och trakasserier. </w:t>
      </w:r>
    </w:p>
    <w:p w14:paraId="68B3A597" w14:textId="52EB0272" w:rsidR="00445EE4" w:rsidRDefault="00445EE4">
      <w:r>
        <w:t>Den här policyn inriktar sig särskilt på skyddet av barn och ungdomar upp till 18 år. Alla barn och ungdomar har rätt att idrotta och utvecklas i en trygg miljö och bemötas med respekt</w:t>
      </w:r>
      <w:r>
        <w:t>.</w:t>
      </w:r>
    </w:p>
    <w:p w14:paraId="1CC9A3A3" w14:textId="5E2607D8" w:rsidR="00445EE4" w:rsidRDefault="00445EE4">
      <w:proofErr w:type="spellStart"/>
      <w:r>
        <w:t>Edenryds</w:t>
      </w:r>
      <w:proofErr w:type="spellEnd"/>
      <w:r>
        <w:t xml:space="preserve"> </w:t>
      </w:r>
      <w:proofErr w:type="gramStart"/>
      <w:r>
        <w:t xml:space="preserve">IF </w:t>
      </w:r>
      <w:r w:rsidRPr="00445EE4">
        <w:t> stödjer</w:t>
      </w:r>
      <w:proofErr w:type="gramEnd"/>
      <w:r w:rsidRPr="00445EE4">
        <w:t xml:space="preserve"> RFs policy och handlingsplan mot sexuella övergrepp inom idrotten.</w:t>
      </w:r>
    </w:p>
    <w:p w14:paraId="7407C9F9" w14:textId="770A79B3" w:rsidR="00E65D49" w:rsidRDefault="00E65D49">
      <w:r>
        <w:t xml:space="preserve">Alla medlemmar inom </w:t>
      </w:r>
      <w:proofErr w:type="spellStart"/>
      <w:r>
        <w:t>Edenryds</w:t>
      </w:r>
      <w:proofErr w:type="spellEnd"/>
      <w:r>
        <w:t xml:space="preserve"> IF skall ta del av denna policy. </w:t>
      </w:r>
    </w:p>
    <w:p w14:paraId="12538519" w14:textId="5F235F19" w:rsidR="00445EE4" w:rsidRPr="007749BD" w:rsidRDefault="00E65D49">
      <w:pPr>
        <w:rPr>
          <w:b/>
          <w:bCs/>
        </w:rPr>
      </w:pPr>
      <w:r w:rsidRPr="007749BD">
        <w:rPr>
          <w:b/>
          <w:bCs/>
        </w:rPr>
        <w:t>Vad är sexuella övergrepp:</w:t>
      </w:r>
    </w:p>
    <w:p w14:paraId="5ED38ABE" w14:textId="77777777" w:rsidR="00E65D49" w:rsidRDefault="00E65D49">
      <w:r w:rsidRPr="00E65D49">
        <w:t xml:space="preserve">Sexuella övergrepp är alla sexuella handlingar som görs mot någon, inför någon eller som en person får någon annan att göra mot den utsatta personens vilja. Alla har rätt att bestämma över sin egen kropp och sin egen sexualitet, det står i FN:s deklaration om mänskliga rättigheter och i Barnkonventionen. Sexuella övergrepp är namnet på många handlingar där någon eller några går över gränsen och kränker en annan person på ett sexuellt sätt. Om man är under 15 år har ingen äldre tonåring eller vuxen rätt att göra något sexuellt med eller mot en, även om man själv vill eller tar initiativ. Det är brottsligt. Ett barn har inte heller rätt att ta på ett annat barn mot dess vilja. </w:t>
      </w:r>
    </w:p>
    <w:p w14:paraId="331C6B09" w14:textId="77777777" w:rsidR="00E65D49" w:rsidRDefault="00E65D49">
      <w:r w:rsidRPr="00E65D49">
        <w:t xml:space="preserve">6 Exempel på sexuella övergrepp: </w:t>
      </w:r>
    </w:p>
    <w:p w14:paraId="79ADA9C6" w14:textId="77777777" w:rsidR="00E65D49" w:rsidRDefault="00E65D49">
      <w:r w:rsidRPr="00E65D49">
        <w:t xml:space="preserve">• Att någon tar på ens kropp med händerna, munnen eller könet på ett obehagligt sätt eller så att man blir rädd. </w:t>
      </w:r>
    </w:p>
    <w:p w14:paraId="47BFFEA9" w14:textId="77777777" w:rsidR="00E65D49" w:rsidRDefault="00E65D49">
      <w:r w:rsidRPr="00E65D49">
        <w:t xml:space="preserve">• Att någon pratar med en eller tittar på en på ett sexuellt sätt som man upplever som obehagligt. </w:t>
      </w:r>
    </w:p>
    <w:p w14:paraId="2652CA6D" w14:textId="3C313B62" w:rsidR="00E65D49" w:rsidRDefault="00E65D49">
      <w:r w:rsidRPr="00E65D49">
        <w:t xml:space="preserve">• Att tvingas ha sex fast man inte vill, till exempel att tvingas ha samlag med någon eller att tvingas stimulera någon sexuellt. </w:t>
      </w:r>
    </w:p>
    <w:p w14:paraId="33C63F07" w14:textId="77777777" w:rsidR="00E65D49" w:rsidRDefault="00E65D49">
      <w:r w:rsidRPr="00E65D49">
        <w:t xml:space="preserve">• Att tvingas se på när någon gör något sexuellt, till exempel visar sitt kön. </w:t>
      </w:r>
    </w:p>
    <w:p w14:paraId="016E3DAF" w14:textId="77777777" w:rsidR="00E65D49" w:rsidRDefault="00E65D49">
      <w:r w:rsidRPr="00E65D49">
        <w:t xml:space="preserve">• Att någon gör något sexuellt mot en när man inte kan uttrycka sin vilja eller kan skydda sig. Till exempel för att man sover, är sjuk, är full, drogpåverkad, eller har någon funktionsnedsättning. </w:t>
      </w:r>
    </w:p>
    <w:p w14:paraId="477305D1" w14:textId="77777777" w:rsidR="00E65D49" w:rsidRDefault="00E65D49">
      <w:r w:rsidRPr="00E65D49">
        <w:t xml:space="preserve">• Att någon utnyttjar att han eller hon har ett överläge och får en att känna att man måste ställa upp på sex. </w:t>
      </w:r>
    </w:p>
    <w:p w14:paraId="45029A9F" w14:textId="77777777" w:rsidR="00E65D49" w:rsidRDefault="00E65D49">
      <w:r w:rsidRPr="00E65D49">
        <w:t xml:space="preserve">• Att bli fotograferad eller filmad med eller utan kläder i ett sexuellt syfte om det är emot ens vilja eller om man är under 15 år. </w:t>
      </w:r>
    </w:p>
    <w:p w14:paraId="68213CCA" w14:textId="77777777" w:rsidR="00E65D49" w:rsidRDefault="00E65D49">
      <w:r w:rsidRPr="00E65D49">
        <w:t xml:space="preserve">• Att någon försöker köpa eller byta till sig sex med hjälp av till exempel pengar, alkohol, presenter eller tjänster. </w:t>
      </w:r>
    </w:p>
    <w:p w14:paraId="0A9721C8" w14:textId="77777777" w:rsidR="005E46F9" w:rsidRDefault="00E65D49">
      <w:r w:rsidRPr="00E65D49">
        <w:t xml:space="preserve">En vuxen som tittar på utan att ingripa när någon utsätts gör sig i många fall också skyldig till övergrepp. </w:t>
      </w:r>
    </w:p>
    <w:p w14:paraId="7BAD9406" w14:textId="77777777" w:rsidR="00BD7C69" w:rsidRDefault="00E65D49">
      <w:r w:rsidRPr="00E65D49">
        <w:t xml:space="preserve">Om ett barn utsätts för eller tvingas till en sexuell handling räknas det alltid som ett sexuellt övergrepp även om barnet tycks vilja och kanske till och med själv upplever att det vill. I Sverige säger lagen att en äldre tonåring eller en vuxen aldrig får göra något sexuellt med ett barn som är under 15 år. Lagen är till för att skydda och gäller till exempel inte om två 14-åringar gör något sexuellt med varandra för att de vill. Detsamma gäller om man är nära i ålder. En person kan till exempel vara 16 och en 14 år. Då bedöms situationen från fall till fall beroende på omständigheterna. </w:t>
      </w:r>
    </w:p>
    <w:p w14:paraId="7330F635" w14:textId="77777777" w:rsidR="00D27A5A" w:rsidRDefault="00E65D49">
      <w:r w:rsidRPr="00E65D49">
        <w:lastRenderedPageBreak/>
        <w:t>De flesta sexuella övergrepp sker hemma. Därefter i andra nära relationer, speciellt där det finns någon form av beroendeställning och/ eller någon form av verklig eller upplevd över</w:t>
      </w:r>
      <w:r w:rsidR="00BD7C69">
        <w:t xml:space="preserve"> </w:t>
      </w:r>
      <w:r w:rsidRPr="00E65D49">
        <w:t xml:space="preserve">och underordning. </w:t>
      </w:r>
    </w:p>
    <w:p w14:paraId="2B6751AB" w14:textId="77777777" w:rsidR="00D27A5A" w:rsidRDefault="00E65D49">
      <w:r w:rsidRPr="00E65D49">
        <w:t xml:space="preserve">Var det verkligen ett övergrepp? Alla som är minst 15 år har juridisk rätt att bestämma om, när och hur de vill ha sex, så länge det inte rör sig om någon form av tvång och utnyttjande. Svensk idrott strävar inte efter att överbeskydda och hindra ungdomars sexuella utveckling och debut. Det handlar om att sexualitet ska bygga på ömsesidighet, den enes frihet får inte leda till den andres ofrihet. </w:t>
      </w:r>
    </w:p>
    <w:p w14:paraId="21A012B5" w14:textId="77777777" w:rsidR="00637127" w:rsidRDefault="00E65D49">
      <w:r w:rsidRPr="00E65D49">
        <w:t xml:space="preserve">Ibland kan det kännas svårt att visa att man ångrat sig, man kan uppleva det som att man borde fortsätta om man börjat. Men man har alltid i alla situationer rätt att ångra sig. Båda ska vilja samma sak, samtidigt. Annars är det inte ömsesidigt. Att ha sex mot någons vilja är att utsätta den personen för ett sexuellt övergrepp. </w:t>
      </w:r>
    </w:p>
    <w:p w14:paraId="01C345C6" w14:textId="77777777" w:rsidR="00F10751" w:rsidRDefault="00E65D49">
      <w:r w:rsidRPr="00E65D49">
        <w:t xml:space="preserve">Vem gör sig skyldig till sexuella övergrepp? Många övergrepp mot barn och ungdomar avslöjas aldrig. Därför vet vi inte tillräckligt om hur de som förgriper sig på barn och ungdomar fungerar. Det mesta av den kunskap som finns bygger på de övergrepp som kommit fram och på de förövare som åkt fast. </w:t>
      </w:r>
    </w:p>
    <w:p w14:paraId="728357A0" w14:textId="77777777" w:rsidR="007749BD" w:rsidRDefault="00E65D49">
      <w:r w:rsidRPr="00E65D49">
        <w:t xml:space="preserve">Det här är vad man vet hittills: Förövaren är ofta någon som barnen känner väl. Det kan vara en förälder, styvförälder, en annan släkting, en lärare, tränare, kusin eller vän till familjen. Ibland, men mera sällan, är det en helt främmande person. De flesta övergrepp görs av män. I ungefär tio procent av fallen är det kvinnor som är förövare. En del förgriper sig bara på pojkar eller bara på flickor, medan andra är intresserade av både könen. Somliga förövare är helt inriktade på barn och ungdomar, andra har sexuella kontakter med både barn och vuxna. </w:t>
      </w:r>
    </w:p>
    <w:p w14:paraId="6B042476" w14:textId="6133B9FF" w:rsidR="00E65D49" w:rsidRDefault="00E65D49">
      <w:r w:rsidRPr="00E65D49">
        <w:t>Omkring en tredjedel av alla sexuella övergrepp mot barn begås av andra barn eller ungdomar.</w:t>
      </w:r>
    </w:p>
    <w:p w14:paraId="18735896" w14:textId="1C1A2A04" w:rsidR="002A2D81" w:rsidRDefault="002A2D81"/>
    <w:p w14:paraId="32CAA5C8" w14:textId="180D6B59" w:rsidR="002A2D81" w:rsidRDefault="00CB0B61">
      <w:r>
        <w:t>Handlingsplan</w:t>
      </w:r>
    </w:p>
    <w:p w14:paraId="55DBE583" w14:textId="0E820767" w:rsidR="00CB0B61" w:rsidRDefault="00A11673" w:rsidP="00A11673">
      <w:pPr>
        <w:pStyle w:val="Liststycke"/>
        <w:numPr>
          <w:ilvl w:val="0"/>
          <w:numId w:val="1"/>
        </w:numPr>
      </w:pPr>
      <w:proofErr w:type="spellStart"/>
      <w:r>
        <w:t>Edenryds</w:t>
      </w:r>
      <w:proofErr w:type="spellEnd"/>
      <w:r>
        <w:t xml:space="preserve"> Ifs mål med denna policy är att skapa en </w:t>
      </w:r>
      <w:r w:rsidR="00756AAA">
        <w:t xml:space="preserve">säker och trygg miljö för våra aktiva barn och ungdomar. </w:t>
      </w:r>
    </w:p>
    <w:p w14:paraId="4746FD73" w14:textId="46E5DD24" w:rsidR="00756AAA" w:rsidRDefault="00CB1617" w:rsidP="00A11673">
      <w:pPr>
        <w:pStyle w:val="Liststycke"/>
        <w:numPr>
          <w:ilvl w:val="0"/>
          <w:numId w:val="1"/>
        </w:numPr>
      </w:pPr>
      <w:r>
        <w:t xml:space="preserve">Styrelse, </w:t>
      </w:r>
      <w:r w:rsidR="00370359">
        <w:t>Ledar</w:t>
      </w:r>
      <w:r w:rsidR="003939F9">
        <w:t xml:space="preserve">e och tränare tar på sig ett ansvar och ett förtroendeuppdrag när de </w:t>
      </w:r>
      <w:r w:rsidR="00975C8D">
        <w:t>representerar</w:t>
      </w:r>
      <w:r w:rsidR="000C494F">
        <w:t xml:space="preserve"> </w:t>
      </w:r>
      <w:proofErr w:type="spellStart"/>
      <w:r w:rsidR="000C494F">
        <w:t>Edenryds</w:t>
      </w:r>
      <w:proofErr w:type="spellEnd"/>
      <w:r w:rsidR="000C494F">
        <w:t xml:space="preserve"> IF. </w:t>
      </w:r>
      <w:r w:rsidR="00975C8D">
        <w:t>De</w:t>
      </w:r>
      <w:r>
        <w:t xml:space="preserve"> ansvarar för att </w:t>
      </w:r>
      <w:r w:rsidR="0071494F">
        <w:t>skapa säkra och trygga miljöer där våra aktiva kan känna sig trygga</w:t>
      </w:r>
      <w:r w:rsidR="00A868F5">
        <w:t>.</w:t>
      </w:r>
    </w:p>
    <w:p w14:paraId="7B617854" w14:textId="601F73AF" w:rsidR="00156FD3" w:rsidRDefault="00820EAB" w:rsidP="00A11673">
      <w:pPr>
        <w:pStyle w:val="Liststycke"/>
        <w:numPr>
          <w:ilvl w:val="0"/>
          <w:numId w:val="1"/>
        </w:numPr>
      </w:pPr>
      <w:r>
        <w:t>Vi skall ha en tät vuxennärvaro</w:t>
      </w:r>
      <w:r w:rsidR="00B66BBB">
        <w:t xml:space="preserve"> med minst 2 tränare</w:t>
      </w:r>
      <w:r w:rsidR="0044682B">
        <w:t>/ledare</w:t>
      </w:r>
      <w:r w:rsidR="00B66BBB">
        <w:t xml:space="preserve"> per aktivitet. </w:t>
      </w:r>
    </w:p>
    <w:p w14:paraId="01BD9FF4" w14:textId="6F56D5F6" w:rsidR="0044682B" w:rsidRDefault="0044682B" w:rsidP="00A11673">
      <w:pPr>
        <w:pStyle w:val="Liststycke"/>
        <w:numPr>
          <w:ilvl w:val="0"/>
          <w:numId w:val="1"/>
        </w:numPr>
      </w:pPr>
      <w:r>
        <w:t xml:space="preserve">Ledare skall ha en aktiv och god dialog med </w:t>
      </w:r>
      <w:r w:rsidR="008F7134">
        <w:t>barnens föräldrar.</w:t>
      </w:r>
    </w:p>
    <w:p w14:paraId="715B2697" w14:textId="21E7A866" w:rsidR="008F7134" w:rsidRDefault="008F7134" w:rsidP="00A11673">
      <w:pPr>
        <w:pStyle w:val="Liststycke"/>
        <w:numPr>
          <w:ilvl w:val="0"/>
          <w:numId w:val="1"/>
        </w:numPr>
      </w:pPr>
      <w:r>
        <w:t xml:space="preserve">Det är viktigt att våra ledare har en öppen </w:t>
      </w:r>
      <w:r w:rsidR="003D6F8E">
        <w:t xml:space="preserve">och </w:t>
      </w:r>
      <w:r w:rsidR="00150F55">
        <w:t xml:space="preserve">inkluderande dialog med våra aktiva så att de vågar berätta om saker som kan vara betungande. </w:t>
      </w:r>
    </w:p>
    <w:p w14:paraId="4F340DF9" w14:textId="0A8EE0D0" w:rsidR="00150F55" w:rsidRDefault="0002317A" w:rsidP="00A11673">
      <w:pPr>
        <w:pStyle w:val="Liststycke"/>
        <w:numPr>
          <w:ilvl w:val="0"/>
          <w:numId w:val="1"/>
        </w:numPr>
      </w:pPr>
      <w:r>
        <w:t xml:space="preserve">Alla </w:t>
      </w:r>
      <w:r w:rsidR="00B93058">
        <w:t xml:space="preserve">ledare i </w:t>
      </w:r>
      <w:proofErr w:type="spellStart"/>
      <w:r w:rsidR="00B93058">
        <w:t>Edenryds</w:t>
      </w:r>
      <w:proofErr w:type="spellEnd"/>
      <w:r w:rsidR="00B93058">
        <w:t xml:space="preserve"> IF skall lämna in ett utdrag ur belastningsregistret en gång per år. </w:t>
      </w:r>
    </w:p>
    <w:p w14:paraId="21F51C29" w14:textId="02CF74A7" w:rsidR="005475F3" w:rsidRDefault="00A87C8F" w:rsidP="00A87C8F">
      <w:r>
        <w:t xml:space="preserve">Vad kan du som riskerar att utsättas göra? Den som upplever en känsla och risk att utsättas har alltid rätt att markera och säga ifrån. Ofta kan det inledningsvis vara subtilt </w:t>
      </w:r>
      <w:r w:rsidR="006031C0">
        <w:t>att börja</w:t>
      </w:r>
      <w:r>
        <w:t xml:space="preserve"> med mindre allvarliga övergrepp som riskerar att öka med tiden. Det är inte enkelt men den utsatta har alltid rätt att: </w:t>
      </w:r>
    </w:p>
    <w:p w14:paraId="414A94DD" w14:textId="77777777" w:rsidR="005475F3" w:rsidRDefault="00A87C8F" w:rsidP="00A87C8F">
      <w:r>
        <w:t xml:space="preserve">• markera att beteendet är oönskat genom att säga ifrån, eller be någon annan säga ifrån </w:t>
      </w:r>
    </w:p>
    <w:p w14:paraId="0BF6CE58" w14:textId="77777777" w:rsidR="005475F3" w:rsidRDefault="00A87C8F" w:rsidP="00A87C8F">
      <w:r>
        <w:t xml:space="preserve">• söka stöd om det inte hjälper att säga ifrån, tala med någon i sin närhet som den utsatta känner förtroende för </w:t>
      </w:r>
    </w:p>
    <w:p w14:paraId="283BCDC8" w14:textId="1656C044" w:rsidR="00A87C8F" w:rsidRDefault="00A87C8F" w:rsidP="00A87C8F">
      <w:r>
        <w:t xml:space="preserve">• spara eventuella sms och </w:t>
      </w:r>
      <w:proofErr w:type="gramStart"/>
      <w:r>
        <w:t>mail</w:t>
      </w:r>
      <w:proofErr w:type="gramEnd"/>
      <w:r>
        <w:t xml:space="preserve"> eller annat som kan visas upp för någon den utsatta har förtroende för, det är inte alltid enkelt att själv bedöma vad som är okej och vad som inte är okej.</w:t>
      </w:r>
    </w:p>
    <w:p w14:paraId="588EDBA5" w14:textId="2B8F644D" w:rsidR="00EA4E29" w:rsidRPr="00EA4E29" w:rsidRDefault="00EA4E29" w:rsidP="00A87C8F">
      <w:pPr>
        <w:rPr>
          <w:b/>
          <w:bCs/>
        </w:rPr>
      </w:pPr>
      <w:r w:rsidRPr="00EA4E29">
        <w:rPr>
          <w:b/>
          <w:bCs/>
        </w:rPr>
        <w:lastRenderedPageBreak/>
        <w:t xml:space="preserve">Hur </w:t>
      </w:r>
      <w:proofErr w:type="spellStart"/>
      <w:r w:rsidRPr="00EA4E29">
        <w:rPr>
          <w:b/>
          <w:bCs/>
        </w:rPr>
        <w:t>Edenryds</w:t>
      </w:r>
      <w:proofErr w:type="spellEnd"/>
      <w:r w:rsidRPr="00EA4E29">
        <w:rPr>
          <w:b/>
          <w:bCs/>
        </w:rPr>
        <w:t xml:space="preserve"> IF</w:t>
      </w:r>
      <w:r w:rsidRPr="00EA4E29">
        <w:rPr>
          <w:b/>
          <w:bCs/>
        </w:rPr>
        <w:t xml:space="preserve"> bör agera när det finns uppgift om övergrepp </w:t>
      </w:r>
    </w:p>
    <w:p w14:paraId="3DE43B14" w14:textId="77777777" w:rsidR="00EA4E29" w:rsidRPr="007337FD" w:rsidRDefault="00EA4E29" w:rsidP="00A87C8F">
      <w:pPr>
        <w:rPr>
          <w:b/>
          <w:bCs/>
        </w:rPr>
      </w:pPr>
      <w:r w:rsidRPr="007337FD">
        <w:rPr>
          <w:b/>
          <w:bCs/>
        </w:rPr>
        <w:t xml:space="preserve">Snabbhet </w:t>
      </w:r>
    </w:p>
    <w:p w14:paraId="033DC93B" w14:textId="77777777" w:rsidR="00C30CCA" w:rsidRDefault="00EA4E29" w:rsidP="00A87C8F">
      <w:r>
        <w:t>När det finns uppgifter om eller någon misstänker att ett sexuellt övergrepp har förekommit ska de som fått kännedom om händelsen skyndsamt ta upp den akuta situationen. Föreningens ordförande och övriga ledamöter i styrelsen har alltid det yttersta ansvaret.</w:t>
      </w:r>
    </w:p>
    <w:p w14:paraId="449A6CFE" w14:textId="735418EC" w:rsidR="00C30CCA" w:rsidRPr="007337FD" w:rsidRDefault="00EA4E29" w:rsidP="00A87C8F">
      <w:pPr>
        <w:rPr>
          <w:b/>
          <w:bCs/>
        </w:rPr>
      </w:pPr>
      <w:r w:rsidRPr="007337FD">
        <w:rPr>
          <w:b/>
          <w:bCs/>
        </w:rPr>
        <w:t xml:space="preserve">Skydd av barnet/ungdomen </w:t>
      </w:r>
    </w:p>
    <w:p w14:paraId="7B78BA14" w14:textId="77777777" w:rsidR="00C30CCA" w:rsidRDefault="00EA4E29" w:rsidP="00A87C8F">
      <w:r>
        <w:t xml:space="preserve">Det viktigaste i den akuta situationen är barnets/ ungdomens situation, dess fysiska och psykiska skydd och hälsa. Föräldrakontakt är viktigt, om inte förövaren misstänks finnas inom familjen. </w:t>
      </w:r>
    </w:p>
    <w:p w14:paraId="3344160A" w14:textId="560E3E4B" w:rsidR="00C30CCA" w:rsidRPr="007337FD" w:rsidRDefault="00EA4E29" w:rsidP="00A87C8F">
      <w:pPr>
        <w:rPr>
          <w:b/>
          <w:bCs/>
        </w:rPr>
      </w:pPr>
      <w:r w:rsidRPr="007337FD">
        <w:rPr>
          <w:b/>
          <w:bCs/>
        </w:rPr>
        <w:t xml:space="preserve">Inhämta information </w:t>
      </w:r>
    </w:p>
    <w:p w14:paraId="7B80153F" w14:textId="77777777" w:rsidR="00741367" w:rsidRDefault="00EA4E29" w:rsidP="00A87C8F">
      <w:r>
        <w:t xml:space="preserve">Det är inte säkert att den utsatta klarar av att berätta, den utpekade förövaren kan också vara en populär och omtyckt person och/eller någon med en central funktion i föreningen. Därför är det viktigt att den som får kännedom om händelsen överväger vart hon/han lämpligen vänder sig. I första hand har ordförande ansvaret. I annat fall någon annan ansvarig person i föreningen hon/han har förtroende för. Det är viktigt att inhämta tillräckligt med information för att kunna göra en bedömning av vilka åtgärder som skyndsamt måste vidtas. Det är också viktigt med observationer och dokumentation då de kan komma att bli bevis eller vittnesuppgifter längre fram i en eventuell rättsprocess. </w:t>
      </w:r>
    </w:p>
    <w:p w14:paraId="7A7D4DA6" w14:textId="77777777" w:rsidR="00741367" w:rsidRPr="007337FD" w:rsidRDefault="00EA4E29" w:rsidP="00A87C8F">
      <w:pPr>
        <w:rPr>
          <w:b/>
          <w:bCs/>
        </w:rPr>
      </w:pPr>
      <w:r w:rsidRPr="007337FD">
        <w:rPr>
          <w:b/>
          <w:bCs/>
        </w:rPr>
        <w:t xml:space="preserve">Råd vid samtal med barn </w:t>
      </w:r>
    </w:p>
    <w:p w14:paraId="35DEFEAF" w14:textId="77777777" w:rsidR="00741367" w:rsidRDefault="00EA4E29" w:rsidP="00A87C8F">
      <w:r>
        <w:t xml:space="preserve">• Respektera barnets tid och skapa en lugn miljö </w:t>
      </w:r>
    </w:p>
    <w:p w14:paraId="34D5E804" w14:textId="77777777" w:rsidR="00741367" w:rsidRDefault="00EA4E29" w:rsidP="00A87C8F">
      <w:r>
        <w:t xml:space="preserve">• Begränsa antalet vuxna i rummet </w:t>
      </w:r>
    </w:p>
    <w:p w14:paraId="6E679C7E" w14:textId="77777777" w:rsidR="00741367" w:rsidRDefault="00EA4E29" w:rsidP="00A87C8F">
      <w:r>
        <w:t xml:space="preserve">• Informera om vad som ska hända </w:t>
      </w:r>
    </w:p>
    <w:p w14:paraId="4195EE4C" w14:textId="77777777" w:rsidR="00741367" w:rsidRDefault="00EA4E29" w:rsidP="00A87C8F">
      <w:r>
        <w:t xml:space="preserve">• Börja med att lyssna noggrant utan att värdera </w:t>
      </w:r>
    </w:p>
    <w:p w14:paraId="4B3D4D69" w14:textId="77777777" w:rsidR="00741367" w:rsidRDefault="00EA4E29" w:rsidP="00A87C8F">
      <w:r>
        <w:t xml:space="preserve">• Inled med öppna frågor och prata så att barnet förstår </w:t>
      </w:r>
    </w:p>
    <w:p w14:paraId="79121DB6" w14:textId="77777777" w:rsidR="00741367" w:rsidRDefault="00EA4E29" w:rsidP="00A87C8F">
      <w:r>
        <w:t xml:space="preserve">• Undvik kroppskontakt </w:t>
      </w:r>
    </w:p>
    <w:p w14:paraId="010E6F4C" w14:textId="77777777" w:rsidR="00F227E6" w:rsidRDefault="00EA4E29" w:rsidP="00A87C8F">
      <w:r>
        <w:t xml:space="preserve">• Avsluta med att ta bollen och lyft ansvaret från barnet </w:t>
      </w:r>
    </w:p>
    <w:p w14:paraId="520730BC" w14:textId="77777777" w:rsidR="00F227E6" w:rsidRPr="007337FD" w:rsidRDefault="00EA4E29" w:rsidP="00A87C8F">
      <w:pPr>
        <w:rPr>
          <w:b/>
          <w:bCs/>
        </w:rPr>
      </w:pPr>
      <w:r w:rsidRPr="007337FD">
        <w:rPr>
          <w:b/>
          <w:bCs/>
        </w:rPr>
        <w:t xml:space="preserve">Bedömning </w:t>
      </w:r>
    </w:p>
    <w:p w14:paraId="18A25F74" w14:textId="77777777" w:rsidR="00F227E6" w:rsidRDefault="00EA4E29" w:rsidP="00A87C8F">
      <w:r>
        <w:t xml:space="preserve">De ansvariga som tagit tag i situationen ska beakta såväl ansvarstagande som diskretion. Utifrån en bedömning av de uppgifter som dittills kommit fram finns ett antal frågor att överväga: </w:t>
      </w:r>
    </w:p>
    <w:p w14:paraId="06D51FCC" w14:textId="77777777" w:rsidR="00F227E6" w:rsidRDefault="00EA4E29" w:rsidP="00A87C8F">
      <w:r>
        <w:t xml:space="preserve">• Behöver den utsatta omedelbart stöd och/ eller vård? </w:t>
      </w:r>
    </w:p>
    <w:p w14:paraId="3A520B2F" w14:textId="77777777" w:rsidR="00F227E6" w:rsidRDefault="00EA4E29" w:rsidP="00A87C8F">
      <w:r>
        <w:t xml:space="preserve">• Kan händelsen vara av brottslig karaktär och ska därför polisanmälas? </w:t>
      </w:r>
    </w:p>
    <w:p w14:paraId="2FB89386" w14:textId="77777777" w:rsidR="007337FD" w:rsidRDefault="00EA4E29" w:rsidP="00A87C8F">
      <w:r>
        <w:t xml:space="preserve">• Ska den utpekade förövaren beläggas med timeout från barn- och ungdomsverksamheten tills frågan är utredd? </w:t>
      </w:r>
    </w:p>
    <w:p w14:paraId="394E95B7" w14:textId="77777777" w:rsidR="0013509A" w:rsidRDefault="00EA4E29" w:rsidP="00A87C8F">
      <w:r>
        <w:t xml:space="preserve">En viktig princip är att barnet/ungdomen inte ska behöva lämna verksamheten för att den utpekade förövaren är kvar. </w:t>
      </w:r>
    </w:p>
    <w:p w14:paraId="3EA1A13C" w14:textId="77777777" w:rsidR="0013509A" w:rsidRDefault="0013509A" w:rsidP="00A87C8F"/>
    <w:p w14:paraId="4F4FC80F" w14:textId="77777777" w:rsidR="0013509A" w:rsidRDefault="0013509A" w:rsidP="00A87C8F"/>
    <w:p w14:paraId="21C3FB9A" w14:textId="59B351A3" w:rsidR="0013509A" w:rsidRPr="0013509A" w:rsidRDefault="00EA4E29" w:rsidP="00A87C8F">
      <w:pPr>
        <w:rPr>
          <w:b/>
          <w:bCs/>
        </w:rPr>
      </w:pPr>
      <w:r w:rsidRPr="0013509A">
        <w:rPr>
          <w:b/>
          <w:bCs/>
        </w:rPr>
        <w:lastRenderedPageBreak/>
        <w:t xml:space="preserve">Kommunikation till berörda </w:t>
      </w:r>
    </w:p>
    <w:p w14:paraId="1C4824E8" w14:textId="77777777" w:rsidR="00A9348C" w:rsidRDefault="00EA4E29" w:rsidP="00A87C8F">
      <w:r>
        <w:t xml:space="preserve">Beroende på händelsens art, och hur snabbt olika uppgifter om den sprids ut i olika delar av föreningen, är det viktigt att de ansvariga överväger vilken information som ska lämnas ut samt till vilka och på vilket sätt den ska lämnas ut. </w:t>
      </w:r>
    </w:p>
    <w:p w14:paraId="5BBA5298" w14:textId="77777777" w:rsidR="00A9348C" w:rsidRPr="00A9348C" w:rsidRDefault="00EA4E29" w:rsidP="00A87C8F">
      <w:pPr>
        <w:rPr>
          <w:b/>
          <w:bCs/>
        </w:rPr>
      </w:pPr>
      <w:r w:rsidRPr="00A9348C">
        <w:rPr>
          <w:b/>
          <w:bCs/>
        </w:rPr>
        <w:t xml:space="preserve">Suspendering av uppdrag inom barn och ungdomsverksamheten </w:t>
      </w:r>
    </w:p>
    <w:p w14:paraId="47401918" w14:textId="77777777" w:rsidR="00EB0972" w:rsidRDefault="00EA4E29" w:rsidP="00A87C8F">
      <w:r>
        <w:t xml:space="preserve">Att vara ledare och/eller tränare är ingen rättighet utan ett förtroendeuppdrag. En styrelse har rätt att omedelbart belägga en misstänkt förövare med timeout och en dömd förövare med permanent suspendering från barn- och ungdomsverksamheten. </w:t>
      </w:r>
    </w:p>
    <w:p w14:paraId="4DD89336" w14:textId="77777777" w:rsidR="00EB0972" w:rsidRPr="00EB0972" w:rsidRDefault="00EA4E29" w:rsidP="00A87C8F">
      <w:pPr>
        <w:rPr>
          <w:b/>
          <w:bCs/>
        </w:rPr>
      </w:pPr>
      <w:r w:rsidRPr="00EB0972">
        <w:rPr>
          <w:b/>
          <w:bCs/>
        </w:rPr>
        <w:t xml:space="preserve">Uteslutning </w:t>
      </w:r>
    </w:p>
    <w:p w14:paraId="58642085" w14:textId="77777777" w:rsidR="00826DB6" w:rsidRDefault="006A5FF5" w:rsidP="00A87C8F">
      <w:r>
        <w:t xml:space="preserve">I enlighet med </w:t>
      </w:r>
      <w:proofErr w:type="spellStart"/>
      <w:r>
        <w:t>Edenryds</w:t>
      </w:r>
      <w:proofErr w:type="spellEnd"/>
      <w:r>
        <w:t xml:space="preserve"> Ifs stadgar</w:t>
      </w:r>
      <w:r w:rsidR="00826DB6">
        <w:t xml:space="preserve"> kommer alla</w:t>
      </w:r>
      <w:r w:rsidR="00EA4E29">
        <w:t xml:space="preserve"> sexuella övergrepp vara en grund för uteslutning ur idrottsföreningen.  </w:t>
      </w:r>
    </w:p>
    <w:p w14:paraId="0849FCCA" w14:textId="77777777" w:rsidR="00826DB6" w:rsidRDefault="00EA4E29" w:rsidP="00A87C8F">
      <w:r>
        <w:t xml:space="preserve">Uppföljning </w:t>
      </w:r>
    </w:p>
    <w:p w14:paraId="191AB052" w14:textId="1440780B" w:rsidR="005475F3" w:rsidRPr="00011E13" w:rsidRDefault="00EA4E29" w:rsidP="00A87C8F">
      <w:pPr>
        <w:rPr>
          <w:i/>
          <w:iCs/>
        </w:rPr>
      </w:pPr>
      <w:r w:rsidRPr="00011E13">
        <w:rPr>
          <w:i/>
          <w:iCs/>
        </w:rPr>
        <w:t>Ett sexuellt övergrepp väcker avsky och rör upp starka känslor som kan ligga kvar under en lång tid. Det är viktigt att idrottsföreningen gör en plan för hur de ska utforma uppföljningen. En rekommendation är att ta vara på ert lokala nätverk. Det kan finnas en skolsköterska, fältassistent eller annan person inom eller utanför idrottsföreningen som är lämplig och har kunskap att medverka i en sådan process.</w:t>
      </w:r>
    </w:p>
    <w:sectPr w:rsidR="005475F3" w:rsidRPr="00011E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8100B" w14:textId="77777777" w:rsidR="00445EE4" w:rsidRDefault="00445EE4" w:rsidP="00445EE4">
      <w:pPr>
        <w:spacing w:after="0" w:line="240" w:lineRule="auto"/>
      </w:pPr>
      <w:r>
        <w:separator/>
      </w:r>
    </w:p>
  </w:endnote>
  <w:endnote w:type="continuationSeparator" w:id="0">
    <w:p w14:paraId="03865B85" w14:textId="77777777" w:rsidR="00445EE4" w:rsidRDefault="00445EE4" w:rsidP="0044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794B" w14:textId="6AE3EB25" w:rsidR="00445EE4" w:rsidRDefault="00445EE4">
    <w:pPr>
      <w:pStyle w:val="Sidfot"/>
    </w:pPr>
    <w:r>
      <w:t>2020-10-21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E121A" w14:textId="77777777" w:rsidR="00445EE4" w:rsidRDefault="00445EE4" w:rsidP="00445EE4">
      <w:pPr>
        <w:spacing w:after="0" w:line="240" w:lineRule="auto"/>
      </w:pPr>
      <w:r>
        <w:separator/>
      </w:r>
    </w:p>
  </w:footnote>
  <w:footnote w:type="continuationSeparator" w:id="0">
    <w:p w14:paraId="6F3AAB76" w14:textId="77777777" w:rsidR="00445EE4" w:rsidRDefault="00445EE4" w:rsidP="00445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7557" w14:textId="66384016" w:rsidR="004430E3" w:rsidRDefault="004430E3">
    <w:pPr>
      <w:pStyle w:val="Sidhuvud"/>
    </w:pPr>
    <w:r>
      <w:t xml:space="preserve">Endast ett utkast. </w:t>
    </w:r>
    <w:r w:rsidR="00617F61">
      <w:t>Skall godkännas vid nästa årsmöte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9605C"/>
    <w:multiLevelType w:val="hybridMultilevel"/>
    <w:tmpl w:val="09DC7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ED"/>
    <w:rsid w:val="00011E13"/>
    <w:rsid w:val="0002317A"/>
    <w:rsid w:val="000C494F"/>
    <w:rsid w:val="001165C8"/>
    <w:rsid w:val="0013509A"/>
    <w:rsid w:val="00150F55"/>
    <w:rsid w:val="00156FD3"/>
    <w:rsid w:val="002A2D81"/>
    <w:rsid w:val="00370359"/>
    <w:rsid w:val="003939F9"/>
    <w:rsid w:val="003D6F8E"/>
    <w:rsid w:val="004430E3"/>
    <w:rsid w:val="00445EE4"/>
    <w:rsid w:val="0044682B"/>
    <w:rsid w:val="004553E3"/>
    <w:rsid w:val="005128ED"/>
    <w:rsid w:val="00524EC7"/>
    <w:rsid w:val="005475F3"/>
    <w:rsid w:val="005E46F9"/>
    <w:rsid w:val="006031C0"/>
    <w:rsid w:val="00617F61"/>
    <w:rsid w:val="00637127"/>
    <w:rsid w:val="006A5FF5"/>
    <w:rsid w:val="0071494F"/>
    <w:rsid w:val="007337FD"/>
    <w:rsid w:val="00741367"/>
    <w:rsid w:val="00756AAA"/>
    <w:rsid w:val="007749BD"/>
    <w:rsid w:val="00820EAB"/>
    <w:rsid w:val="00826DB6"/>
    <w:rsid w:val="008F7134"/>
    <w:rsid w:val="00971450"/>
    <w:rsid w:val="00975C8D"/>
    <w:rsid w:val="00A11673"/>
    <w:rsid w:val="00A868F5"/>
    <w:rsid w:val="00A87C8F"/>
    <w:rsid w:val="00A9348C"/>
    <w:rsid w:val="00B66BBB"/>
    <w:rsid w:val="00B93058"/>
    <w:rsid w:val="00BD7C69"/>
    <w:rsid w:val="00C30CCA"/>
    <w:rsid w:val="00CB0B61"/>
    <w:rsid w:val="00CB1617"/>
    <w:rsid w:val="00D27A5A"/>
    <w:rsid w:val="00E65D49"/>
    <w:rsid w:val="00EA4E29"/>
    <w:rsid w:val="00EB0972"/>
    <w:rsid w:val="00F10751"/>
    <w:rsid w:val="00F22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C618"/>
  <w15:chartTrackingRefBased/>
  <w15:docId w15:val="{80252153-186A-419A-9BBA-5B837D9B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5E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5EE4"/>
  </w:style>
  <w:style w:type="paragraph" w:styleId="Sidfot">
    <w:name w:val="footer"/>
    <w:basedOn w:val="Normal"/>
    <w:link w:val="SidfotChar"/>
    <w:uiPriority w:val="99"/>
    <w:unhideWhenUsed/>
    <w:rsid w:val="00445E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5EE4"/>
  </w:style>
  <w:style w:type="paragraph" w:styleId="Liststycke">
    <w:name w:val="List Paragraph"/>
    <w:basedOn w:val="Normal"/>
    <w:uiPriority w:val="34"/>
    <w:qFormat/>
    <w:rsid w:val="00A11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1501</Words>
  <Characters>7960</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Måns Kiaer</dc:creator>
  <cp:keywords/>
  <dc:description/>
  <cp:lastModifiedBy>Måns Kiaer</cp:lastModifiedBy>
  <cp:revision>47</cp:revision>
  <dcterms:created xsi:type="dcterms:W3CDTF">2020-10-21T11:12:00Z</dcterms:created>
  <dcterms:modified xsi:type="dcterms:W3CDTF">2020-10-21T13:45:00Z</dcterms:modified>
</cp:coreProperties>
</file>