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D38" w:rsidRDefault="00E20D38" w:rsidP="00E20D38">
      <w:pPr>
        <w:pStyle w:val="Brdtext"/>
        <w:jc w:val="center"/>
        <w:rPr>
          <w:rFonts w:ascii="DIF Display Medium" w:hAnsi="DIF Display Medium"/>
          <w:sz w:val="38"/>
          <w:szCs w:val="38"/>
        </w:rPr>
      </w:pPr>
      <w:bookmarkStart w:id="0" w:name="_GoBack"/>
      <w:bookmarkEnd w:id="0"/>
      <w:r>
        <w:rPr>
          <w:rFonts w:ascii="DIF Display Medium" w:hAnsi="DIF Display Medium"/>
          <w:sz w:val="38"/>
          <w:szCs w:val="38"/>
        </w:rPr>
        <w:t xml:space="preserve">direktiv vid nya spelare </w:t>
      </w:r>
    </w:p>
    <w:p w:rsidR="00E20D38" w:rsidRPr="009E3212" w:rsidRDefault="00E20D38" w:rsidP="00E20D38">
      <w:pPr>
        <w:shd w:val="clear" w:color="auto" w:fill="FFFFFF"/>
        <w:spacing w:before="100" w:beforeAutospacing="1" w:after="100" w:afterAutospacing="1"/>
        <w:rPr>
          <w:color w:val="263238"/>
          <w:sz w:val="24"/>
          <w:szCs w:val="24"/>
        </w:rPr>
      </w:pPr>
      <w:r w:rsidRPr="009E3212">
        <w:rPr>
          <w:color w:val="263238"/>
          <w:sz w:val="24"/>
          <w:szCs w:val="24"/>
        </w:rPr>
        <w:t>Till DIF söker det s</w:t>
      </w:r>
      <w:r w:rsidR="007F63A3">
        <w:rPr>
          <w:color w:val="263238"/>
          <w:sz w:val="24"/>
          <w:szCs w:val="24"/>
        </w:rPr>
        <w:t>ig spelare från andra föreningar</w:t>
      </w:r>
      <w:r w:rsidRPr="009E3212">
        <w:rPr>
          <w:color w:val="263238"/>
          <w:sz w:val="24"/>
          <w:szCs w:val="24"/>
        </w:rPr>
        <w:t xml:space="preserve"> och även de som är nybörjare och inte har spelat fotboll i en förening tidigare. Alla som söker sig till DIF placeras i ett kösystem och behandlas enligt en process för att intaget av nya spelare ska ske kontrollerat.</w:t>
      </w:r>
    </w:p>
    <w:p w:rsidR="00E20D38" w:rsidRPr="009E3212" w:rsidRDefault="00E20D38" w:rsidP="00E20D38">
      <w:pPr>
        <w:shd w:val="clear" w:color="auto" w:fill="FFFFFF"/>
        <w:spacing w:before="100" w:beforeAutospacing="1" w:after="100" w:afterAutospacing="1"/>
        <w:rPr>
          <w:sz w:val="24"/>
          <w:szCs w:val="24"/>
        </w:rPr>
      </w:pPr>
      <w:r w:rsidRPr="009E3212">
        <w:rPr>
          <w:rFonts w:eastAsia="Times New Roman" w:cs="Arial"/>
          <w:color w:val="222222"/>
          <w:sz w:val="24"/>
          <w:szCs w:val="24"/>
        </w:rPr>
        <w:t xml:space="preserve">Om en spelare som inte redan spelar i ett Djurgårdslag hör av sig direkt till ditt lag så skall de hänvisas till vårt webformulär på första sidan på laget.se </w:t>
      </w:r>
      <w:hyperlink r:id="rId7" w:history="1">
        <w:r w:rsidRPr="009E3212">
          <w:rPr>
            <w:rStyle w:val="Hyperlnk"/>
            <w:color w:val="002554"/>
            <w:sz w:val="24"/>
            <w:szCs w:val="24"/>
          </w:rPr>
          <w:t>https://www.laget.se/dif/Page/205884</w:t>
        </w:r>
      </w:hyperlink>
    </w:p>
    <w:p w:rsidR="00E20D38" w:rsidRPr="009E3212" w:rsidRDefault="00E20D38" w:rsidP="00E20D38">
      <w:pPr>
        <w:shd w:val="clear" w:color="auto" w:fill="FFFFFF"/>
        <w:spacing w:before="100" w:beforeAutospacing="1" w:after="100" w:afterAutospacing="1"/>
        <w:rPr>
          <w:rFonts w:eastAsia="Times New Roman" w:cs="Arial"/>
          <w:color w:val="222222"/>
          <w:sz w:val="24"/>
          <w:szCs w:val="24"/>
        </w:rPr>
      </w:pPr>
      <w:r w:rsidRPr="009E3212">
        <w:rPr>
          <w:sz w:val="24"/>
          <w:szCs w:val="24"/>
        </w:rPr>
        <w:t xml:space="preserve">På så sätt hamnar de automatiskt i vårt kösystem. Intagningsperioden är </w:t>
      </w:r>
      <w:r w:rsidRPr="009E3212">
        <w:rPr>
          <w:b/>
          <w:sz w:val="24"/>
          <w:szCs w:val="24"/>
        </w:rPr>
        <w:t>1 oktober</w:t>
      </w:r>
      <w:r w:rsidRPr="009E3212">
        <w:rPr>
          <w:sz w:val="24"/>
          <w:szCs w:val="24"/>
        </w:rPr>
        <w:t xml:space="preserve"> till </w:t>
      </w:r>
      <w:r w:rsidRPr="009E3212">
        <w:rPr>
          <w:b/>
          <w:sz w:val="24"/>
          <w:szCs w:val="24"/>
        </w:rPr>
        <w:t>28 februari</w:t>
      </w:r>
      <w:r w:rsidRPr="009E3212">
        <w:rPr>
          <w:sz w:val="24"/>
          <w:szCs w:val="24"/>
        </w:rPr>
        <w:t>. Däremellan och i undantagsfall tas bara spelare in vid behov och i överenskommelse med lämnande förening. Om en spelare söker sig till ett specifikt lag så kan de ange det i fri text fältet.</w:t>
      </w:r>
    </w:p>
    <w:p w:rsidR="00E20D38" w:rsidRPr="009E3212" w:rsidRDefault="00E20D38" w:rsidP="00E20D38">
      <w:pPr>
        <w:shd w:val="clear" w:color="auto" w:fill="FFFFFF"/>
        <w:spacing w:before="100" w:beforeAutospacing="1" w:after="100" w:afterAutospacing="1"/>
        <w:rPr>
          <w:rFonts w:eastAsia="Times New Roman" w:cs="Arial"/>
          <w:b/>
          <w:color w:val="222222"/>
          <w:sz w:val="24"/>
          <w:szCs w:val="24"/>
        </w:rPr>
      </w:pPr>
      <w:r w:rsidRPr="009E3212">
        <w:rPr>
          <w:rFonts w:eastAsia="Times New Roman" w:cs="Arial"/>
          <w:b/>
          <w:color w:val="222222"/>
          <w:sz w:val="24"/>
          <w:szCs w:val="24"/>
        </w:rPr>
        <w:t>Viktig information!</w:t>
      </w:r>
    </w:p>
    <w:p w:rsidR="00E20D38" w:rsidRPr="009E3212" w:rsidRDefault="00E20D38" w:rsidP="00E20D38">
      <w:pPr>
        <w:shd w:val="clear" w:color="auto" w:fill="FFFFFF"/>
        <w:spacing w:before="100" w:beforeAutospacing="1" w:after="100" w:afterAutospacing="1"/>
        <w:rPr>
          <w:rFonts w:eastAsia="Times New Roman" w:cs="Arial"/>
          <w:color w:val="222222"/>
          <w:sz w:val="24"/>
          <w:szCs w:val="24"/>
        </w:rPr>
      </w:pPr>
      <w:r w:rsidRPr="009E3212">
        <w:rPr>
          <w:rFonts w:eastAsia="Times New Roman" w:cs="Arial"/>
          <w:color w:val="222222"/>
          <w:sz w:val="24"/>
          <w:szCs w:val="24"/>
        </w:rPr>
        <w:t xml:space="preserve">Det är inte tillåtet att som representant eller anhörig till en aktiv spelare i ett Djurgårdslag att aktivt rekrytera spelare under 15 år. Vi som förening har skrivit under </w:t>
      </w:r>
      <w:proofErr w:type="spellStart"/>
      <w:r w:rsidRPr="009E3212">
        <w:rPr>
          <w:rFonts w:eastAsia="Times New Roman" w:cs="Arial"/>
          <w:color w:val="222222"/>
          <w:sz w:val="24"/>
          <w:szCs w:val="24"/>
        </w:rPr>
        <w:t>StFF</w:t>
      </w:r>
      <w:proofErr w:type="spellEnd"/>
      <w:r w:rsidRPr="009E3212">
        <w:rPr>
          <w:rFonts w:eastAsia="Times New Roman" w:cs="Arial"/>
          <w:color w:val="222222"/>
          <w:sz w:val="24"/>
          <w:szCs w:val="24"/>
        </w:rPr>
        <w:t xml:space="preserve"> Föreningscertifikat där vi b.la förbinder oss till en värvningspolicy.</w:t>
      </w:r>
    </w:p>
    <w:p w:rsidR="00E20D38" w:rsidRPr="009E3212" w:rsidRDefault="00E20D38" w:rsidP="00E20D38">
      <w:pPr>
        <w:shd w:val="clear" w:color="auto" w:fill="FFFFFF"/>
        <w:spacing w:before="100" w:beforeAutospacing="1" w:after="100" w:afterAutospacing="1"/>
        <w:rPr>
          <w:rFonts w:eastAsia="Times New Roman" w:cs="Arial"/>
          <w:color w:val="222222"/>
          <w:sz w:val="24"/>
          <w:szCs w:val="24"/>
        </w:rPr>
      </w:pPr>
      <w:r w:rsidRPr="009E3212">
        <w:rPr>
          <w:rFonts w:eastAsia="Times New Roman" w:cs="Arial"/>
          <w:color w:val="222222"/>
          <w:sz w:val="24"/>
          <w:szCs w:val="24"/>
        </w:rPr>
        <w:t>Utdrag från Föreningscertifikatet:</w:t>
      </w:r>
    </w:p>
    <w:p w:rsidR="00E20D38" w:rsidRPr="009E3212" w:rsidRDefault="00E20D38" w:rsidP="00E20D38">
      <w:pPr>
        <w:shd w:val="clear" w:color="auto" w:fill="FFFFFF"/>
        <w:rPr>
          <w:rFonts w:eastAsia="Times New Roman" w:cs="Arial"/>
          <w:color w:val="222222"/>
          <w:sz w:val="24"/>
          <w:szCs w:val="24"/>
        </w:rPr>
      </w:pPr>
      <w:r w:rsidRPr="009E3212">
        <w:rPr>
          <w:rFonts w:eastAsia="Times New Roman" w:cs="Arial"/>
          <w:b/>
          <w:bCs/>
          <w:i/>
          <w:iCs/>
          <w:color w:val="222222"/>
          <w:sz w:val="24"/>
          <w:szCs w:val="24"/>
        </w:rPr>
        <w:t>4. Värvningspolicy </w:t>
      </w:r>
    </w:p>
    <w:p w:rsidR="00E20D38" w:rsidRPr="009E3212" w:rsidRDefault="00E20D38" w:rsidP="00E20D38">
      <w:pPr>
        <w:shd w:val="clear" w:color="auto" w:fill="FFFFFF"/>
        <w:rPr>
          <w:rFonts w:eastAsia="Times New Roman" w:cs="Arial"/>
          <w:color w:val="222222"/>
          <w:sz w:val="24"/>
          <w:szCs w:val="24"/>
        </w:rPr>
      </w:pPr>
      <w:r w:rsidRPr="009E3212">
        <w:rPr>
          <w:rFonts w:eastAsia="Times New Roman" w:cs="Arial"/>
          <w:i/>
          <w:iCs/>
          <w:color w:val="222222"/>
          <w:sz w:val="24"/>
          <w:szCs w:val="24"/>
        </w:rPr>
        <w:t>Ge ungdomar möjlighet att göra en målmedveten fotbollssatsning under socialt trygga former. </w:t>
      </w:r>
    </w:p>
    <w:p w:rsidR="00E20D38" w:rsidRPr="009E3212" w:rsidRDefault="00E20D38" w:rsidP="00E20D38">
      <w:pPr>
        <w:shd w:val="clear" w:color="auto" w:fill="FFFFFF"/>
        <w:rPr>
          <w:rFonts w:eastAsia="Times New Roman" w:cs="Arial"/>
          <w:color w:val="222222"/>
          <w:sz w:val="24"/>
          <w:szCs w:val="24"/>
        </w:rPr>
      </w:pPr>
      <w:r w:rsidRPr="009E3212">
        <w:rPr>
          <w:rFonts w:eastAsia="Times New Roman" w:cs="Arial"/>
          <w:color w:val="222222"/>
          <w:sz w:val="24"/>
          <w:szCs w:val="24"/>
        </w:rPr>
        <w:t> </w:t>
      </w:r>
    </w:p>
    <w:p w:rsidR="00E20D38" w:rsidRPr="009E3212" w:rsidRDefault="00E20D38" w:rsidP="00E20D38">
      <w:pPr>
        <w:pStyle w:val="Brdtext"/>
        <w:rPr>
          <w:rFonts w:ascii="Maison Neue Book" w:hAnsi="Maison Neue Book"/>
          <w:sz w:val="24"/>
          <w:szCs w:val="24"/>
        </w:rPr>
      </w:pPr>
      <w:r w:rsidRPr="009E3212">
        <w:rPr>
          <w:rFonts w:ascii="Maison Neue Book" w:eastAsia="Times New Roman" w:hAnsi="Maison Neue Book" w:cs="Arial"/>
          <w:i/>
          <w:iCs/>
          <w:color w:val="222222"/>
          <w:sz w:val="24"/>
          <w:szCs w:val="24"/>
        </w:rPr>
        <w:t>Spelare ska under trygga sociala former få utveckla sina fotbollskunskaper. Därför bör barn- och ungdomars idrottande i möjligaste mån ske i närmiljön i sin moderförening. Fokus för föreningen är att utveckla sina egna spelare, inte att värva spelare från andra föreningar i unga år. </w:t>
      </w:r>
      <w:r w:rsidRPr="009E3212">
        <w:rPr>
          <w:rFonts w:ascii="Maison Neue Book" w:eastAsia="Times New Roman" w:hAnsi="Maison Neue Book" w:cs="Arial"/>
          <w:b/>
          <w:bCs/>
          <w:i/>
          <w:iCs/>
          <w:color w:val="222222"/>
          <w:sz w:val="24"/>
          <w:szCs w:val="24"/>
        </w:rPr>
        <w:t>En värvning innebär att en företrädare för en förening aktivt tar förstahandskontakt med en spelare/spelarens vårdnadshavare i annan förening. Det vill säga påtryckningar från en företrädare för en förening i syfte att få en spelare att byta förening. Detta är att bryta mot värvningspolicyn och föreningscertifikatet</w:t>
      </w:r>
      <w:r w:rsidRPr="009E3212">
        <w:rPr>
          <w:rFonts w:ascii="Maison Neue Book" w:eastAsia="Times New Roman" w:hAnsi="Maison Neue Book" w:cs="Arial"/>
          <w:i/>
          <w:iCs/>
          <w:color w:val="222222"/>
          <w:sz w:val="24"/>
          <w:szCs w:val="24"/>
        </w:rPr>
        <w:t>. Vid anmälan av värvning gör förbundsstyrelsen en utredning av ärendet. Utpekad förening bereds tillfälle att lämna sin version av händelsen. Därefter gör förbundsstyrelsen en bedömning av situationen och vid behov lämnas en varning. Vid upprepade anmälningar kallas föreningens företrädare till möte med förbundsstyrelsen.</w:t>
      </w:r>
      <w:r w:rsidRPr="009E3212">
        <w:rPr>
          <w:rFonts w:ascii="Maison Neue Book" w:eastAsia="Times New Roman" w:hAnsi="Maison Neue Book" w:cs="Arial"/>
          <w:b/>
          <w:bCs/>
          <w:i/>
          <w:iCs/>
          <w:color w:val="222222"/>
          <w:sz w:val="24"/>
          <w:szCs w:val="24"/>
        </w:rPr>
        <w:t> </w:t>
      </w:r>
    </w:p>
    <w:p w:rsidR="005921F5" w:rsidRDefault="005921F5" w:rsidP="005921F5"/>
    <w:p w:rsidR="00CA55C4" w:rsidRDefault="00CA55C4" w:rsidP="005921F5">
      <w:pPr>
        <w:jc w:val="center"/>
        <w:rPr>
          <w:rFonts w:ascii="DIF Display Medium" w:hAnsi="DIF Display Medium"/>
          <w:sz w:val="32"/>
          <w:szCs w:val="32"/>
        </w:rPr>
      </w:pPr>
    </w:p>
    <w:sectPr w:rsidR="00CA55C4" w:rsidSect="00B1586F">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567" w:rsidRDefault="00F90567" w:rsidP="00707929">
      <w:r>
        <w:separator/>
      </w:r>
    </w:p>
  </w:endnote>
  <w:endnote w:type="continuationSeparator" w:id="0">
    <w:p w:rsidR="00F90567" w:rsidRDefault="00F90567" w:rsidP="0070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son Neue Book">
    <w:panose1 w:val="02000000000000000000"/>
    <w:charset w:val="00"/>
    <w:family w:val="modern"/>
    <w:notTrueType/>
    <w:pitch w:val="variable"/>
    <w:sig w:usb0="A00000EF" w:usb1="5000207B" w:usb2="00000000" w:usb3="00000000" w:csb0="00000093" w:csb1="00000000"/>
  </w:font>
  <w:font w:name="MS Mincho">
    <w:altName w:val="Yu Gothic UI"/>
    <w:panose1 w:val="02020609040205080304"/>
    <w:charset w:val="80"/>
    <w:family w:val="roman"/>
    <w:pitch w:val="fixed"/>
    <w:sig w:usb0="00000001" w:usb1="08070000" w:usb2="00000010" w:usb3="00000000" w:csb0="00020000"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DIF Display Medium">
    <w:panose1 w:val="02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AppleSystemUIFont">
    <w:altName w:val="Maison Neue Book"/>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567" w:rsidRDefault="00F90567" w:rsidP="00707929">
      <w:r>
        <w:separator/>
      </w:r>
    </w:p>
  </w:footnote>
  <w:footnote w:type="continuationSeparator" w:id="0">
    <w:p w:rsidR="00F90567" w:rsidRDefault="00F90567" w:rsidP="007079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ABB" w:rsidRDefault="00494ABB">
    <w:pPr>
      <w:pStyle w:val="Sidhuvud"/>
    </w:pPr>
    <w:r>
      <w:rPr>
        <w:rFonts w:ascii="DIF Display Medium" w:hAnsi="DIF Display Medium" w:cs="AppleSystemUIFont"/>
        <w:noProof/>
        <w:color w:val="353535"/>
        <w:sz w:val="36"/>
        <w:szCs w:val="18"/>
      </w:rPr>
      <w:drawing>
        <wp:anchor distT="0" distB="0" distL="114300" distR="114300" simplePos="0" relativeHeight="251659264" behindDoc="0" locked="0" layoutInCell="1" allowOverlap="1" wp14:anchorId="50DEA92A" wp14:editId="090CA393">
          <wp:simplePos x="0" y="0"/>
          <wp:positionH relativeFrom="column">
            <wp:posOffset>2400300</wp:posOffset>
          </wp:positionH>
          <wp:positionV relativeFrom="paragraph">
            <wp:posOffset>-349885</wp:posOffset>
          </wp:positionV>
          <wp:extent cx="683895" cy="775970"/>
          <wp:effectExtent l="0" t="0" r="0" b="0"/>
          <wp:wrapNone/>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F_sköld_svart_CMYK.eps"/>
                  <pic:cNvPicPr/>
                </pic:nvPicPr>
                <pic:blipFill>
                  <a:blip r:embed="rId1">
                    <a:extLst>
                      <a:ext uri="{28A0092B-C50C-407E-A947-70E740481C1C}">
                        <a14:useLocalDpi xmlns:a14="http://schemas.microsoft.com/office/drawing/2010/main" val="0"/>
                      </a:ext>
                    </a:extLst>
                  </a:blip>
                  <a:stretch>
                    <a:fillRect/>
                  </a:stretch>
                </pic:blipFill>
                <pic:spPr>
                  <a:xfrm>
                    <a:off x="0" y="0"/>
                    <a:ext cx="683895" cy="775970"/>
                  </a:xfrm>
                  <a:prstGeom prst="rect">
                    <a:avLst/>
                  </a:prstGeom>
                </pic:spPr>
              </pic:pic>
            </a:graphicData>
          </a:graphic>
          <wp14:sizeRelH relativeFrom="page">
            <wp14:pctWidth>0</wp14:pctWidth>
          </wp14:sizeRelH>
          <wp14:sizeRelV relativeFrom="page">
            <wp14:pctHeight>0</wp14:pctHeight>
          </wp14:sizeRelV>
        </wp:anchor>
      </w:drawing>
    </w:r>
  </w:p>
  <w:p w:rsidR="00494ABB" w:rsidRDefault="00494ABB">
    <w:pPr>
      <w:pStyle w:val="Sidhuvud"/>
    </w:pPr>
  </w:p>
  <w:p w:rsidR="00494ABB" w:rsidRDefault="00494ABB">
    <w:pPr>
      <w:pStyle w:val="Sidhuvud"/>
    </w:pPr>
  </w:p>
  <w:p w:rsidR="00494ABB" w:rsidRDefault="00494ABB">
    <w:pPr>
      <w:pStyle w:val="Sidhuvud"/>
    </w:pPr>
  </w:p>
  <w:p w:rsidR="00494ABB" w:rsidRDefault="00494ABB">
    <w:pPr>
      <w:pStyle w:val="Sidhuvu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6085"/>
    <w:multiLevelType w:val="hybridMultilevel"/>
    <w:tmpl w:val="94C6E33E"/>
    <w:numStyleLink w:val="Numrerad"/>
  </w:abstractNum>
  <w:abstractNum w:abstractNumId="1" w15:restartNumberingAfterBreak="0">
    <w:nsid w:val="08F41A34"/>
    <w:multiLevelType w:val="hybridMultilevel"/>
    <w:tmpl w:val="E916B46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ABE3D9E"/>
    <w:multiLevelType w:val="hybridMultilevel"/>
    <w:tmpl w:val="0D3C144A"/>
    <w:styleLink w:val="Streck"/>
    <w:lvl w:ilvl="0" w:tplc="D89091C0">
      <w:start w:val="1"/>
      <w:numFmt w:val="bullet"/>
      <w:lvlText w:val="-"/>
      <w:lvlJc w:val="left"/>
      <w:pPr>
        <w:ind w:left="327" w:hanging="327"/>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1" w:tplc="13064F68">
      <w:start w:val="1"/>
      <w:numFmt w:val="bullet"/>
      <w:lvlText w:val="-"/>
      <w:lvlJc w:val="left"/>
      <w:pPr>
        <w:ind w:left="5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2" w:tplc="9B92C594">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3" w:tplc="4A1A4EFE">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4" w:tplc="BCBAC23E">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5" w:tplc="4E8A52F0">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6" w:tplc="3BACACF8">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7" w:tplc="294A8A1C">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8" w:tplc="C478AEB0">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abstractNum>
  <w:abstractNum w:abstractNumId="3" w15:restartNumberingAfterBreak="0">
    <w:nsid w:val="0AC43C32"/>
    <w:multiLevelType w:val="multilevel"/>
    <w:tmpl w:val="F930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D16E8"/>
    <w:multiLevelType w:val="hybridMultilevel"/>
    <w:tmpl w:val="DEBE9BE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2E873350"/>
    <w:multiLevelType w:val="hybridMultilevel"/>
    <w:tmpl w:val="94C6E33E"/>
    <w:styleLink w:val="Numrerad"/>
    <w:lvl w:ilvl="0" w:tplc="3D6A7ABA">
      <w:start w:val="1"/>
      <w:numFmt w:val="decimal"/>
      <w:lvlText w:val="%1."/>
      <w:lvlJc w:val="left"/>
      <w:pPr>
        <w:ind w:left="622" w:hanging="622"/>
      </w:pPr>
      <w:rPr>
        <w:rFonts w:hAnsi="Arial Unicode MS"/>
        <w:caps w:val="0"/>
        <w:smallCaps w:val="0"/>
        <w:strike w:val="0"/>
        <w:dstrike w:val="0"/>
        <w:outline w:val="0"/>
        <w:emboss w:val="0"/>
        <w:imprint w:val="0"/>
        <w:spacing w:val="0"/>
        <w:w w:val="100"/>
        <w:kern w:val="0"/>
        <w:position w:val="0"/>
        <w:highlight w:val="none"/>
        <w:vertAlign w:val="baseline"/>
      </w:rPr>
    </w:lvl>
    <w:lvl w:ilvl="1" w:tplc="B54E234E">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tplc="D5E409D2">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tplc="32F2D016">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tplc="6A46A20C">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tplc="31D05478">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16A07854">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tplc="C630DA0C">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tplc="8EB666AE">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29C3772"/>
    <w:multiLevelType w:val="hybridMultilevel"/>
    <w:tmpl w:val="8ACC22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C2F4984"/>
    <w:multiLevelType w:val="hybridMultilevel"/>
    <w:tmpl w:val="0D3C144A"/>
    <w:numStyleLink w:val="Streck"/>
  </w:abstractNum>
  <w:abstractNum w:abstractNumId="8" w15:restartNumberingAfterBreak="0">
    <w:nsid w:val="5F4A720D"/>
    <w:multiLevelType w:val="hybridMultilevel"/>
    <w:tmpl w:val="35A083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7"/>
  </w:num>
  <w:num w:numId="5">
    <w:abstractNumId w:val="4"/>
  </w:num>
  <w:num w:numId="6">
    <w:abstractNumId w:val="1"/>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64"/>
    <w:rsid w:val="0000136F"/>
    <w:rsid w:val="000016A5"/>
    <w:rsid w:val="00015B92"/>
    <w:rsid w:val="000B4616"/>
    <w:rsid w:val="0012792D"/>
    <w:rsid w:val="001534F9"/>
    <w:rsid w:val="00181274"/>
    <w:rsid w:val="00195FA7"/>
    <w:rsid w:val="00202C4C"/>
    <w:rsid w:val="00212553"/>
    <w:rsid w:val="0026034B"/>
    <w:rsid w:val="00292964"/>
    <w:rsid w:val="002A2F88"/>
    <w:rsid w:val="002A2FF6"/>
    <w:rsid w:val="00350F07"/>
    <w:rsid w:val="00363312"/>
    <w:rsid w:val="00382E18"/>
    <w:rsid w:val="003A7708"/>
    <w:rsid w:val="00446582"/>
    <w:rsid w:val="00463306"/>
    <w:rsid w:val="00494ABB"/>
    <w:rsid w:val="004A10EA"/>
    <w:rsid w:val="004C457D"/>
    <w:rsid w:val="004E5DCD"/>
    <w:rsid w:val="00531003"/>
    <w:rsid w:val="00557C04"/>
    <w:rsid w:val="005921F5"/>
    <w:rsid w:val="005948A9"/>
    <w:rsid w:val="005F005E"/>
    <w:rsid w:val="005F2128"/>
    <w:rsid w:val="00615946"/>
    <w:rsid w:val="006223AD"/>
    <w:rsid w:val="00636488"/>
    <w:rsid w:val="00663D4D"/>
    <w:rsid w:val="006E0057"/>
    <w:rsid w:val="006F4C6B"/>
    <w:rsid w:val="00707929"/>
    <w:rsid w:val="00774321"/>
    <w:rsid w:val="0078581E"/>
    <w:rsid w:val="007B390C"/>
    <w:rsid w:val="007D5008"/>
    <w:rsid w:val="007F3BEF"/>
    <w:rsid w:val="007F63A3"/>
    <w:rsid w:val="0081090E"/>
    <w:rsid w:val="00820C05"/>
    <w:rsid w:val="00897502"/>
    <w:rsid w:val="008D0747"/>
    <w:rsid w:val="008D625C"/>
    <w:rsid w:val="00941F1D"/>
    <w:rsid w:val="009659A8"/>
    <w:rsid w:val="00971F85"/>
    <w:rsid w:val="00974347"/>
    <w:rsid w:val="00985D88"/>
    <w:rsid w:val="00A277A8"/>
    <w:rsid w:val="00A34DAB"/>
    <w:rsid w:val="00A40FEB"/>
    <w:rsid w:val="00B1586F"/>
    <w:rsid w:val="00B439A9"/>
    <w:rsid w:val="00BA45E8"/>
    <w:rsid w:val="00BF38D6"/>
    <w:rsid w:val="00C17A00"/>
    <w:rsid w:val="00C51CDE"/>
    <w:rsid w:val="00C6461B"/>
    <w:rsid w:val="00C66DAD"/>
    <w:rsid w:val="00C72C8C"/>
    <w:rsid w:val="00C7795E"/>
    <w:rsid w:val="00C906D1"/>
    <w:rsid w:val="00C908E4"/>
    <w:rsid w:val="00CA55C4"/>
    <w:rsid w:val="00D01101"/>
    <w:rsid w:val="00E00824"/>
    <w:rsid w:val="00E20D38"/>
    <w:rsid w:val="00E716FD"/>
    <w:rsid w:val="00ED1E0D"/>
    <w:rsid w:val="00EF127E"/>
    <w:rsid w:val="00F0445E"/>
    <w:rsid w:val="00F35E48"/>
    <w:rsid w:val="00F4162C"/>
    <w:rsid w:val="00F71379"/>
    <w:rsid w:val="00F7650E"/>
    <w:rsid w:val="00F90567"/>
    <w:rsid w:val="00FD054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CABE76"/>
  <w14:defaultImageDpi w14:val="300"/>
  <w15:docId w15:val="{CB6DE75A-B959-491B-A47D-1E6056F5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ison Neue Book" w:eastAsiaTheme="minorEastAsia" w:hAnsi="Maison Neue Book" w:cstheme="minorBidi"/>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96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07929"/>
    <w:pPr>
      <w:tabs>
        <w:tab w:val="center" w:pos="4536"/>
        <w:tab w:val="right" w:pos="9072"/>
      </w:tabs>
    </w:pPr>
  </w:style>
  <w:style w:type="character" w:customStyle="1" w:styleId="SidhuvudChar">
    <w:name w:val="Sidhuvud Char"/>
    <w:basedOn w:val="Standardstycketeckensnitt"/>
    <w:link w:val="Sidhuvud"/>
    <w:uiPriority w:val="99"/>
    <w:rsid w:val="00707929"/>
  </w:style>
  <w:style w:type="paragraph" w:styleId="Sidfot">
    <w:name w:val="footer"/>
    <w:basedOn w:val="Normal"/>
    <w:link w:val="SidfotChar"/>
    <w:uiPriority w:val="99"/>
    <w:unhideWhenUsed/>
    <w:rsid w:val="00707929"/>
    <w:pPr>
      <w:tabs>
        <w:tab w:val="center" w:pos="4536"/>
        <w:tab w:val="right" w:pos="9072"/>
      </w:tabs>
    </w:pPr>
  </w:style>
  <w:style w:type="character" w:customStyle="1" w:styleId="SidfotChar">
    <w:name w:val="Sidfot Char"/>
    <w:basedOn w:val="Standardstycketeckensnitt"/>
    <w:link w:val="Sidfot"/>
    <w:uiPriority w:val="99"/>
    <w:rsid w:val="00707929"/>
  </w:style>
  <w:style w:type="paragraph" w:styleId="Brdtext">
    <w:name w:val="Body Text"/>
    <w:link w:val="BrdtextChar"/>
    <w:rsid w:val="00971F85"/>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character" w:customStyle="1" w:styleId="BrdtextChar">
    <w:name w:val="Brödtext Char"/>
    <w:basedOn w:val="Standardstycketeckensnitt"/>
    <w:link w:val="Brdtext"/>
    <w:rsid w:val="00971F85"/>
    <w:rPr>
      <w:rFonts w:ascii="Helvetica Neue" w:eastAsia="Helvetica Neue" w:hAnsi="Helvetica Neue" w:cs="Helvetica Neue"/>
      <w:color w:val="000000"/>
      <w:sz w:val="22"/>
      <w:szCs w:val="22"/>
      <w:bdr w:val="nil"/>
    </w:rPr>
  </w:style>
  <w:style w:type="numbering" w:customStyle="1" w:styleId="Numrerad">
    <w:name w:val="Numrerad"/>
    <w:rsid w:val="00971F85"/>
    <w:pPr>
      <w:numPr>
        <w:numId w:val="1"/>
      </w:numPr>
    </w:pPr>
  </w:style>
  <w:style w:type="paragraph" w:customStyle="1" w:styleId="Sidhuvudochsidfot">
    <w:name w:val="Sidhuvud och sidfot"/>
    <w:rsid w:val="00971F85"/>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Streck">
    <w:name w:val="Streck"/>
    <w:rsid w:val="00971F85"/>
    <w:pPr>
      <w:numPr>
        <w:numId w:val="3"/>
      </w:numPr>
    </w:pPr>
  </w:style>
  <w:style w:type="paragraph" w:styleId="Liststycke">
    <w:name w:val="List Paragraph"/>
    <w:basedOn w:val="Normal"/>
    <w:uiPriority w:val="34"/>
    <w:qFormat/>
    <w:rsid w:val="004A10EA"/>
    <w:pPr>
      <w:ind w:left="720"/>
      <w:contextualSpacing/>
    </w:pPr>
  </w:style>
  <w:style w:type="paragraph" w:styleId="Ballongtext">
    <w:name w:val="Balloon Text"/>
    <w:basedOn w:val="Normal"/>
    <w:link w:val="BallongtextChar"/>
    <w:uiPriority w:val="99"/>
    <w:semiHidden/>
    <w:unhideWhenUsed/>
    <w:rsid w:val="00C6461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6461B"/>
    <w:rPr>
      <w:rFonts w:ascii="Segoe UI" w:hAnsi="Segoe UI" w:cs="Segoe UI"/>
      <w:sz w:val="18"/>
      <w:szCs w:val="18"/>
    </w:rPr>
  </w:style>
  <w:style w:type="paragraph" w:styleId="Normalwebb">
    <w:name w:val="Normal (Web)"/>
    <w:basedOn w:val="Normal"/>
    <w:uiPriority w:val="99"/>
    <w:unhideWhenUsed/>
    <w:rsid w:val="00C908E4"/>
    <w:pPr>
      <w:spacing w:before="100" w:beforeAutospacing="1" w:after="100" w:afterAutospacing="1"/>
    </w:pPr>
    <w:rPr>
      <w:rFonts w:ascii="Times New Roman" w:eastAsia="Times New Roman" w:hAnsi="Times New Roman" w:cs="Times New Roman"/>
      <w:sz w:val="24"/>
      <w:szCs w:val="24"/>
    </w:rPr>
  </w:style>
  <w:style w:type="table" w:styleId="Tabellrutnt">
    <w:name w:val="Table Grid"/>
    <w:basedOn w:val="Normaltabell"/>
    <w:uiPriority w:val="59"/>
    <w:rsid w:val="00C51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semiHidden/>
    <w:unhideWhenUsed/>
    <w:rsid w:val="00E20D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aget.se/dif/Page/2058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1838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Gentile</dc:creator>
  <cp:keywords/>
  <dc:description/>
  <cp:lastModifiedBy>CarlNeij</cp:lastModifiedBy>
  <cp:revision>3</cp:revision>
  <cp:lastPrinted>2018-10-24T17:16:00Z</cp:lastPrinted>
  <dcterms:created xsi:type="dcterms:W3CDTF">2019-09-25T12:48:00Z</dcterms:created>
  <dcterms:modified xsi:type="dcterms:W3CDTF">2019-09-25T12:48:00Z</dcterms:modified>
</cp:coreProperties>
</file>